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8F355D" w:rsidRDefault="008F355D" w:rsidP="008F355D">
      <w:r>
        <w:rPr>
          <w:lang w:val="fi-FI"/>
          <w:rFonts w:ascii="Arial" w:cs="minorBidi" w:eastAsia="minorHAnsi" w:hAnsi="Arial" w:cstheme="minorBidi" w:eastAsiaTheme="minorHAnsi"/>
          <w:sz w:val="20"/>
        </w:rPr>
        <w:t xml:space="preserve">Laitteistojen ja putkien tarkka paineenvalvonta</w:t>
      </w:r>
    </w:p>
    <w:p w:rsidR="008F355D" w:rsidRDefault="008F355D" w:rsidP="008F355D">
      <w:proofErr w:type="spellStart"/>
      <w:proofErr w:type="spellEnd"/>
      <w:r>
        <w:rPr>
          <w:lang w:val="fi-FI"/>
          <w:rFonts w:ascii="Arial" w:cs="minorBidi" w:eastAsia="minorHAnsi" w:hAnsi="Arial" w:cstheme="minorBidi" w:eastAsiaTheme="minorHAnsi"/>
          <w:sz w:val="20"/>
        </w:rPr>
        <w:t xml:space="preserve">Mallisarjan GEMÜ 3140 uudet painemittarit mahdollistavat tarkan mittauksen laajemmalla paine- ja lämpötila-alueella. Tämän tuoteportfoliolaajennuksen myötä ingelfingeniläinen venttiiliasiantuntija GEMÜ modernisoi mittaustekniikkatuotevalikoimaansa.</w:t>
      </w:r>
    </w:p>
    <w:p w:rsidR="008F355D" w:rsidRDefault="008F355D" w:rsidP="008F355D">
      <w:proofErr w:type="spellStart"/>
      <w:proofErr w:type="spellEnd"/>
      <w:r>
        <w:rPr>
          <w:lang w:val="fi-FI"/>
          <w:rFonts w:ascii="Arial" w:cs="minorBidi" w:eastAsia="minorHAnsi" w:hAnsi="Arial" w:cstheme="minorBidi" w:eastAsiaTheme="minorHAnsi"/>
          <w:sz w:val="20"/>
        </w:rPr>
        <w:t xml:space="preserve">Paineenmittaustekniikkatuotevalikoiman modernisoinnin myötä GEMÜ korvaa tyypin 3120 vastedes uusilla paineenmittausmuuntimilla eli mallisarjan GEMÜ 3140 painekytkimillä. Edeltäjämalliin verrattuna uusi tuotesarja kerää pisteet huomattavasti laajemman mittausalueen, erilaisten sähkötoimisten mallien ja tärkeiden hyväksyntöjen myötä.</w:t>
      </w:r>
    </w:p>
    <w:p w:rsidR="008F355D" w:rsidRDefault="008F355D" w:rsidP="008F355D">
      <w:r>
        <w:rPr>
          <w:lang w:val="fi-FI"/>
          <w:rFonts w:ascii="Arial" w:cs="minorBidi" w:eastAsia="minorHAnsi" w:hAnsi="Arial" w:cstheme="minorBidi" w:eastAsiaTheme="minorHAnsi"/>
          <w:sz w:val="20"/>
        </w:rPr>
        <w:t xml:space="preserve">Mallisarja GEMÜ 3140 soveltuu nestemäisille ja kaasumaisille väliaineille, joiden paine on 0 - 40 bar ja joiden lämpötila on -40 °C ... +125 °C. Laadukas keraaminen tunnistin muuntaa paineen luotettavasti suhteelliseksi sähkösignaaliksi mittaustarkkuuden ollessa 0,5 % FSO standardin IEC 60770 mukaan.</w:t>
      </w:r>
    </w:p>
    <w:p w:rsidR="008F355D" w:rsidRDefault="008F355D" w:rsidP="008F355D">
      <w:r>
        <w:rPr>
          <w:lang w:val="fi-FI"/>
          <w:rFonts w:ascii="Arial" w:cs="minorBidi" w:eastAsia="minorHAnsi" w:hAnsi="Arial" w:cstheme="minorBidi" w:eastAsiaTheme="minorHAnsi"/>
          <w:sz w:val="20"/>
        </w:rPr>
        <w:t xml:space="preserve">IO-Link älykkääseen verkotukseen</w:t>
      </w:r>
    </w:p>
    <w:p w:rsidR="008F355D" w:rsidRDefault="008F355D" w:rsidP="008F355D">
      <w:r>
        <w:rPr>
          <w:lang w:val="fi-FI"/>
          <w:rFonts w:ascii="Arial" w:cs="minorBidi" w:eastAsia="minorHAnsi" w:hAnsi="Arial" w:cstheme="minorBidi" w:eastAsiaTheme="minorHAnsi"/>
          <w:sz w:val="20"/>
        </w:rPr>
        <w:t xml:space="preserve">Jotta optimaalinen sovitus erilaisiin sovelluksiin olisi mahdollista, kaikki yleiset sähköiset ja mekaaniset liitännät ovat käytettävissä. IO-Link-liitännän avulla paineenmittausmuuntimia/painekytkimiä GEMÜ 3140 voidaan käyttää keskitetysti prosessiautomatisointiin ja -valvontaan. Tämä mahdollistaa esimerkiksi vuotojen ja ylipaineen tunnistuksen ajoissa.</w:t>
      </w:r>
    </w:p>
    <w:p w:rsidR="008F355D" w:rsidRDefault="008F355D" w:rsidP="008F355D">
      <w:r>
        <w:rPr>
          <w:lang w:val="fi-FI"/>
          <w:rFonts w:ascii="Arial" w:cs="minorBidi" w:eastAsia="minorHAnsi" w:hAnsi="Arial" w:cstheme="minorBidi" w:eastAsiaTheme="minorHAnsi"/>
          <w:sz w:val="20"/>
        </w:rPr>
        <w:t xml:space="preserve">Monipuoliset käyttömahdollisuudet</w:t>
      </w:r>
    </w:p>
    <w:p w:rsidR="008F355D" w:rsidRDefault="008F355D" w:rsidP="008F355D">
      <w:r>
        <w:rPr>
          <w:lang w:val="fi-FI"/>
          <w:rFonts w:ascii="Arial" w:cs="minorBidi" w:eastAsia="minorHAnsi" w:hAnsi="Arial" w:cstheme="minorBidi" w:eastAsiaTheme="minorHAnsi"/>
          <w:sz w:val="20"/>
        </w:rPr>
        <w:t xml:space="preserve">Mallisarjan GEMÜ 3140 painemittarit soveltuvat lukuisiin teollisiin sovelluksiin. Prosessipaineen määrityksen ja eropaineen mittauksen lisäksi paineenmittausmuuntimia/painekytkimiä GEMÜ 3140 voidaan käyttää myös täyttöprosesseissa täyttömäärän luotettavaan säätöön, mittaukseen ja valvontaan. Integroitu tunnistin soveltuu käytettäväksi sekä tahnamaisten että epäpuhtaiden väliaineiden kanssa, minkä lisäksi sitä voidaan korkealaatuisen materiaalivalikoiman ansiosta käyttää myös aggressiivisten väliaineiden yhteydessä. Tästä voidaan mainita esimerkkinä muiden muassa vaativat sovellukset, joissa käytetään happoja ja emäksiä.</w:t>
      </w:r>
    </w:p>
    <w:p w:rsidR="008F355D" w:rsidRDefault="008F355D" w:rsidP="008F355D">
      <w:proofErr w:type="spellStart"/>
      <w:proofErr w:type="spellEnd"/>
      <w:r>
        <w:rPr>
          <w:lang w:val="fi-FI"/>
          <w:rFonts w:ascii="Arial" w:cs="minorBidi" w:eastAsia="minorHAnsi" w:hAnsi="Arial" w:cstheme="minorBidi" w:eastAsiaTheme="minorHAnsi"/>
          <w:sz w:val="20"/>
        </w:rPr>
        <w:t xml:space="preserve">GEMÜ 3140:llä on UL-, SIL2- ja IECEx-hyväksynnät. Räjähdyssuojattu malli ja SIL-malli ovat saatavana lisävarusteena. Mallin mukaan tuotteeseen on saatavilla lisäksi käännettävä LED-näyttö. Se mahdollistaa nykyisten käyttöparametrien optisen tunnistuksen ja näytön 4-numeroisessa näytössä helposti kaikissa asennoissa.</w:t>
      </w:r>
    </w:p>
    <w:p w:rsidR="008F355D" w:rsidRDefault="008F355D" w:rsidP="008F355D"/>
    <w:p w:rsidR="00D542C3" w:rsidRDefault="00D542C3"/>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5D"/>
    <w:rsid w:val="000F046F"/>
    <w:rsid w:val="008B4E47"/>
    <w:rsid w:val="008F355D"/>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6A9"/>
  <w15:chartTrackingRefBased/>
  <w15:docId w15:val="{33F27FCE-B1AA-4CA5-B5BF-58F1EE5E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Meißner, Ivona</cp:lastModifiedBy>
  <cp:revision>1</cp:revision>
  <dcterms:created xsi:type="dcterms:W3CDTF">2018-08-08T12:28:00Z</dcterms:created>
  <dcterms:modified xsi:type="dcterms:W3CDTF">2018-08-08T12:29:00Z</dcterms:modified>
</cp:coreProperties>
</file>