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0F4C6E" w:rsidRPr="000F4C6E" w:rsidRDefault="000F4C6E" w:rsidP="000F4C6E">
      <w:pPr>
        <w:rPr>
          <w:b/>
        </w:rPr>
      </w:pPr>
      <w:r>
        <w:rPr>
          <w:lang w:val="ru-RU"/>
          <w:rFonts w:ascii="Arial" w:cs="minorBidi" w:eastAsia="minorHAnsi" w:hAnsi="Arial" w:cstheme="minorBidi" w:eastAsiaTheme="minorHAnsi"/>
          <w:b w:val="on"/>
          <w:sz w:val="20"/>
        </w:rPr>
        <w:t xml:space="preserve">Гибкая и точная фасовка с клапанами заполнения нового поколения</w:t>
      </w:r>
    </w:p>
    <w:p w:rsidR="000F4C6E" w:rsidRPr="000F4C6E" w:rsidRDefault="000F4C6E" w:rsidP="000F4C6E">
      <w:pPr>
        <w:rPr>
          <w:b/>
        </w:rPr>
      </w:pPr>
      <w:r>
        <w:rPr>
          <w:lang w:val="ru-RU"/>
          <w:rFonts w:ascii="Arial" w:cs="minorBidi" w:eastAsia="minorHAnsi" w:hAnsi="Arial" w:cstheme="minorBidi" w:eastAsiaTheme="minorHAnsi"/>
          <w:b w:val="on"/>
          <w:sz w:val="20"/>
        </w:rPr>
        <w:t xml:space="preserve">Для снижения затрат на переналадку и техническое обслуживание в области фасовки/дозирования с соблюдением асептических условий мы предлагаем уникальную концепцию герметизации независимо от обрабатываемого продукта.</w:t>
      </w:r>
    </w:p>
    <w:p w:rsidR="000F4C6E" w:rsidRDefault="000F4C6E" w:rsidP="000F4C6E"/>
    <w:p w:rsidR="000F4C6E" w:rsidRDefault="000F4C6E" w:rsidP="000F4C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Технология дозирования жидкостей</w:t>
      </w:r>
    </w:p>
    <w:p w:rsidR="000F4C6E" w:rsidRDefault="000F4C6E" w:rsidP="000F4C6E">
      <w:proofErr w:type="spellStart"/>
      <w:proofErr w:type="spellEnd"/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Постоянно растущий ассортимент напитков, жидких пищевых продуктов, фармацевтических препаратов и декоративной косметики, подлежащих надежному дозированию/фасовке на производстве, становится для производителей и эксплуатантов соответствующего технологического оборудования серьезным вызовом. Трудозатраты на каждый цикл фасовки также повышаются вследствие использования емкостей разной формы — от бутылок и банок до саше.</w:t>
      </w:r>
    </w:p>
    <w:p w:rsidR="000F4C6E" w:rsidRDefault="000F4C6E" w:rsidP="000F4C6E"/>
    <w:p w:rsidR="000F4C6E" w:rsidRDefault="000F4C6E" w:rsidP="000F4C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Снижение затрат на переналадку благодаря конусообразному уплотнению</w:t>
      </w:r>
    </w:p>
    <w:p w:rsidR="000F4C6E" w:rsidRDefault="000F4C6E" w:rsidP="000F4C6E"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Компания GEMÜ реагирует на растущие требования и предлагает инновационное поколение клапанов заполнения, в основе которого лежит удостоенная награды «ACHEMA Innovation Award» фирменная технология PD. Новой концепцией уплотнения предусмотрено использование высокопрочной конической мембраны (PD) из модифицированного PTFE (TFM™), что позволяет дозировать газированные, пульпо- и маслосодержащие среды (например, молоко и лимонад) в асептических условиях. Кроме того, благодаря конической форме также обеспечивается очень высокое число циклов переключения пневмоклапана заполнения GEMÜ F40 и клапана заполнения GEMÜ F60 с электромоторным приводом наряду с исключительно высокой точностью дозирования с точностью позиционирования до 10 мкм. Новая концепция уплотнения также обеспечивает герметичное разделение компонентов привода от области продукта. Благодаря этим и другим конструкционным особенностям новые клапаны отвечают требованиям FDA и USP Class IV, а также требованиям относительно гигиенического дизайна и положениям предписания, касающегося пищевых продуктов (EG) № 1935/2004.</w:t>
      </w:r>
    </w:p>
    <w:p w:rsidR="000F4C6E" w:rsidRDefault="000F4C6E" w:rsidP="000F4C6E"/>
    <w:p w:rsidR="000F4C6E" w:rsidRDefault="000F4C6E" w:rsidP="000F4C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Простое техническое обслуживание благодаря системе сменных патронов</w:t>
      </w:r>
    </w:p>
    <w:p w:rsidR="000F4C6E" w:rsidRDefault="000F4C6E" w:rsidP="000F4C6E">
      <w:proofErr w:type="spellStart"/>
      <w:proofErr w:type="spellEnd"/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Наряду со своим компактным исполнением клапан заполнения GEMÜ F40 с пневмоприводом обеспечивает высокую пропускную способность, а также быстрое и точное управление. Одновременно благодаря запатентованной системе сменных патронов его техническое обслуживание выполняется легко и быстро — длительные простои теперь в прошлом. Кроме того, к этому клапану заполнения можно адаптировать различные принадлежности из широкой программы GEMÜ, например ограничитель хода или регулятор положения.</w:t>
      </w:r>
    </w:p>
    <w:p w:rsidR="000F4C6E" w:rsidRDefault="000F4C6E" w:rsidP="000F4C6E"/>
    <w:p w:rsidR="000F4C6E" w:rsidRDefault="000F4C6E" w:rsidP="000F4C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Высокая точность, в том числе и при мобильном использовании, в чистых помещениях или изоляторе</w:t>
      </w:r>
    </w:p>
    <w:p w:rsidR="000F4C6E" w:rsidRDefault="000F4C6E" w:rsidP="000F4C6E">
      <w:proofErr w:type="spellStart"/>
      <w:proofErr w:type="spellEnd"/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Наряду с повышенной гибкостью в использовании на рынке также востребованы и мобильные системы, которые в некоторых случаях должны эксплуатироваться без сжатого воздуха. Для такого использования, а также для любых других областей применения с высокими требованиями к точности позиционирования предназначен клапан заполнения GEMÜ F60. Благодаря электрическому управлению, активирующему клапан в режиме реального времени, заметно упростится наладка и переналадка фасовочной линии при замене фасуемого продукта или емкости для него. Благодаря точному соблюдению свободно программируемых кривых наполнения возможен оптимальный контроль количества и скорости фасовки для каждого продукта и емкости для наполнения. Сервопривод выгодно отличается высокой точностью позиционирования с точностью до 10 мкм и скоростью перемещения до 200 мм/с. Через контроллер клапан заполнения с электромоторным приводом может быть интегрирован непосредственно в центральный блок управления фасовочной линии. Таким образом, он оптимально подходит для использования с линейными или круговыми наполнителями, для фасовки лекарств или для наполнения инфузионных пакетов. Так как при работе клапана заполнения GEMÜ F60 не выделяется сбрасываемый (отработанный) воздух, его можно использовать в чистых помещениях или изоляторах.</w:t>
      </w:r>
    </w:p>
    <w:p w:rsidR="000F4C6E" w:rsidRDefault="000F4C6E" w:rsidP="000F4C6E"/>
    <w:p w:rsidR="00D542C3" w:rsidRDefault="000F4C6E" w:rsidP="000F4C6E">
      <w:r>
        <w:rPr>
          <w:lang w:val="ru-RU"/>
          <w:rFonts w:ascii="Arial" w:cs="minorBidi" w:eastAsia="minorHAnsi" w:hAnsi="Arial" w:cstheme="minorBidi" w:eastAsiaTheme="minorHAnsi"/>
          <w:sz w:val="20"/>
        </w:rPr>
        <w:t xml:space="preserve">Обе модели — GEMÜ F40 и GEMÜ F60 — представляют собой основу нового поколения клапанов заполнения GEMÜ. В настоящее время эта программа клапанов постепенно расширяется с целью создания модульной платформы для комбинированного использования с индивидуально конфигурируемыми фасовочными/разливочными линиями.</w:t>
      </w:r>
    </w:p>
    <w:sectPr w:rsidR="00D542C3" w:rsidSect="000F4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6E"/>
    <w:rsid w:val="000F046F"/>
    <w:rsid w:val="000F4C6E"/>
    <w:rsid w:val="00165778"/>
    <w:rsid w:val="001D1C56"/>
    <w:rsid w:val="001F7F99"/>
    <w:rsid w:val="00235264"/>
    <w:rsid w:val="003073B2"/>
    <w:rsid w:val="003B575D"/>
    <w:rsid w:val="00430DE7"/>
    <w:rsid w:val="0052478B"/>
    <w:rsid w:val="00525154"/>
    <w:rsid w:val="005C4A15"/>
    <w:rsid w:val="00695730"/>
    <w:rsid w:val="006D52B8"/>
    <w:rsid w:val="006E7FAD"/>
    <w:rsid w:val="006F129A"/>
    <w:rsid w:val="007124E9"/>
    <w:rsid w:val="007205D0"/>
    <w:rsid w:val="00737D6E"/>
    <w:rsid w:val="0078110C"/>
    <w:rsid w:val="008B4E47"/>
    <w:rsid w:val="008C691E"/>
    <w:rsid w:val="008F3764"/>
    <w:rsid w:val="00937A1C"/>
    <w:rsid w:val="00B26210"/>
    <w:rsid w:val="00BF70EC"/>
    <w:rsid w:val="00D32436"/>
    <w:rsid w:val="00D542C3"/>
    <w:rsid w:val="00D75F60"/>
    <w:rsid w:val="00D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2AF7"/>
  <w15:chartTrackingRefBased/>
  <w15:docId w15:val="{51339DAF-09B3-43E7-AE57-D1E0C6B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73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Normal.dotm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Шпехт, Зина</dc:creator>
  <cp:keywords/>
  <dc:description/>
  <cp:lastModifiedBy>Specht, Sina</cp:lastModifiedBy>
  <cp:revision>21</cp:revision>
  <dcterms:created xsi:type="dcterms:W3CDTF">2019-02-20T09:01:00Z</dcterms:created>
  <dcterms:modified xsi:type="dcterms:W3CDTF">2019-02-25T12:11:00Z</dcterms:modified>
</cp:coreProperties>
</file>