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E19E" w14:textId="20B0FE37" w:rsidR="00B75138" w:rsidRDefault="00B75138" w:rsidP="00A84F3C">
      <w:pPr>
        <w:pStyle w:val="Kopfzeile"/>
        <w:tabs>
          <w:tab w:val="clear" w:pos="4536"/>
          <w:tab w:val="clear" w:pos="9072"/>
          <w:tab w:val="left" w:pos="8222"/>
        </w:tabs>
        <w:rPr>
          <w:sz w:val="22"/>
        </w:rPr>
      </w:pPr>
    </w:p>
    <w:p w14:paraId="411548D7" w14:textId="77777777" w:rsidR="00B90B0F" w:rsidRDefault="00B90B0F" w:rsidP="00A84F3C">
      <w:pPr>
        <w:pStyle w:val="Kopfzeile"/>
        <w:tabs>
          <w:tab w:val="clear" w:pos="4536"/>
          <w:tab w:val="clear" w:pos="9072"/>
          <w:tab w:val="left" w:pos="8222"/>
        </w:tabs>
        <w:rPr>
          <w:sz w:val="22"/>
        </w:rPr>
      </w:pPr>
    </w:p>
    <w:p w14:paraId="69946772" w14:textId="77777777" w:rsidR="005B3D91" w:rsidRDefault="005B3D91" w:rsidP="00A84F3C">
      <w:pPr>
        <w:pStyle w:val="Kopfzeile"/>
        <w:tabs>
          <w:tab w:val="clear" w:pos="4536"/>
          <w:tab w:val="clear" w:pos="9072"/>
          <w:tab w:val="left" w:pos="8222"/>
        </w:tabs>
        <w:rPr>
          <w:sz w:val="22"/>
        </w:rPr>
      </w:pPr>
    </w:p>
    <w:p w14:paraId="32FD7E51" w14:textId="77777777" w:rsidR="007F6FE9" w:rsidRDefault="007F6FE9" w:rsidP="00957EEF">
      <w:pPr>
        <w:tabs>
          <w:tab w:val="left" w:pos="7088"/>
        </w:tabs>
        <w:spacing w:line="360" w:lineRule="auto"/>
        <w:jc w:val="both"/>
        <w:rPr>
          <w:sz w:val="16"/>
        </w:rPr>
      </w:pPr>
    </w:p>
    <w:p w14:paraId="021C05FA" w14:textId="32896F5F" w:rsidR="00957EEF" w:rsidRPr="00466EAD" w:rsidRDefault="00B90B0F" w:rsidP="00957EEF">
      <w:pPr>
        <w:tabs>
          <w:tab w:val="left" w:pos="7088"/>
        </w:tabs>
        <w:spacing w:line="360" w:lineRule="auto"/>
        <w:jc w:val="both"/>
        <w:rPr>
          <w:sz w:val="14"/>
          <w:szCs w:val="18"/>
        </w:rPr>
      </w:pPr>
      <w:r>
        <w:rPr>
          <w:sz w:val="16"/>
        </w:rPr>
        <w:t>17</w:t>
      </w:r>
      <w:r w:rsidR="00957EEF">
        <w:rPr>
          <w:sz w:val="16"/>
        </w:rPr>
        <w:t xml:space="preserve">. </w:t>
      </w:r>
      <w:r>
        <w:rPr>
          <w:sz w:val="16"/>
        </w:rPr>
        <w:t>De</w:t>
      </w:r>
      <w:bookmarkStart w:id="0" w:name="_GoBack"/>
      <w:bookmarkEnd w:id="0"/>
      <w:r>
        <w:rPr>
          <w:sz w:val="16"/>
        </w:rPr>
        <w:t>zember</w:t>
      </w:r>
      <w:r w:rsidR="00957EEF">
        <w:rPr>
          <w:sz w:val="16"/>
        </w:rPr>
        <w:t xml:space="preserve"> 2019</w:t>
      </w:r>
    </w:p>
    <w:p w14:paraId="37EE7F88" w14:textId="77777777" w:rsidR="00A94614" w:rsidRDefault="00A94614" w:rsidP="008F7DBE"/>
    <w:p w14:paraId="6BC03A60" w14:textId="7D516DCE" w:rsidR="005B3D91" w:rsidRPr="00697EFD" w:rsidRDefault="005B3D91" w:rsidP="008F7DBE">
      <w:pPr>
        <w:sectPr w:rsidR="005B3D91"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3B95E15A" w14:textId="6AE8317D" w:rsidR="000372D6" w:rsidRPr="000372D6" w:rsidRDefault="00480DA4" w:rsidP="000372D6">
      <w:pPr>
        <w:rPr>
          <w:rFonts w:cs="Arial"/>
          <w:b/>
          <w:sz w:val="28"/>
          <w:szCs w:val="26"/>
        </w:rPr>
      </w:pPr>
      <w:r>
        <w:rPr>
          <w:rFonts w:cs="Arial"/>
          <w:b/>
          <w:sz w:val="28"/>
          <w:szCs w:val="26"/>
        </w:rPr>
        <w:t>Elektrisch</w:t>
      </w:r>
      <w:r w:rsidR="00E51034">
        <w:rPr>
          <w:rFonts w:cs="Arial"/>
          <w:b/>
          <w:sz w:val="28"/>
          <w:szCs w:val="26"/>
        </w:rPr>
        <w:t>, e</w:t>
      </w:r>
      <w:r>
        <w:rPr>
          <w:rFonts w:cs="Arial"/>
          <w:b/>
          <w:sz w:val="28"/>
          <w:szCs w:val="26"/>
        </w:rPr>
        <w:t>ffizient</w:t>
      </w:r>
      <w:r w:rsidR="00E51034">
        <w:rPr>
          <w:rFonts w:cs="Arial"/>
          <w:b/>
          <w:sz w:val="28"/>
          <w:szCs w:val="26"/>
        </w:rPr>
        <w:t xml:space="preserve">, </w:t>
      </w:r>
      <w:proofErr w:type="spellStart"/>
      <w:r w:rsidR="00E51034">
        <w:rPr>
          <w:rFonts w:cs="Arial"/>
          <w:b/>
          <w:sz w:val="28"/>
          <w:szCs w:val="26"/>
        </w:rPr>
        <w:t>eSy</w:t>
      </w:r>
      <w:proofErr w:type="spellEnd"/>
      <w:r>
        <w:rPr>
          <w:rFonts w:cs="Arial"/>
          <w:b/>
          <w:sz w:val="28"/>
          <w:szCs w:val="26"/>
        </w:rPr>
        <w:t xml:space="preserve"> </w:t>
      </w:r>
      <w:r w:rsidR="00E51034">
        <w:rPr>
          <w:rFonts w:cs="Arial"/>
          <w:b/>
          <w:sz w:val="28"/>
          <w:szCs w:val="26"/>
        </w:rPr>
        <w:t>–</w:t>
      </w:r>
      <w:r>
        <w:rPr>
          <w:rFonts w:cs="Arial"/>
          <w:b/>
          <w:sz w:val="28"/>
          <w:szCs w:val="26"/>
        </w:rPr>
        <w:t xml:space="preserve"> </w:t>
      </w:r>
      <w:r w:rsidR="00E51034">
        <w:rPr>
          <w:rFonts w:cs="Arial"/>
          <w:b/>
          <w:sz w:val="28"/>
          <w:szCs w:val="26"/>
        </w:rPr>
        <w:t>Ventile mit n</w:t>
      </w:r>
      <w:r>
        <w:rPr>
          <w:rFonts w:cs="Arial"/>
          <w:b/>
          <w:sz w:val="28"/>
          <w:szCs w:val="26"/>
        </w:rPr>
        <w:t>eue</w:t>
      </w:r>
      <w:r w:rsidR="00E51034">
        <w:rPr>
          <w:rFonts w:cs="Arial"/>
          <w:b/>
          <w:sz w:val="28"/>
          <w:szCs w:val="26"/>
        </w:rPr>
        <w:t>n</w:t>
      </w:r>
      <w:r w:rsidR="00EC6179">
        <w:rPr>
          <w:rFonts w:cs="Arial"/>
          <w:b/>
          <w:sz w:val="28"/>
          <w:szCs w:val="26"/>
        </w:rPr>
        <w:t xml:space="preserve"> elektromotorisch</w:t>
      </w:r>
      <w:r w:rsidR="00E51034">
        <w:rPr>
          <w:rFonts w:cs="Arial"/>
          <w:b/>
          <w:sz w:val="28"/>
          <w:szCs w:val="26"/>
        </w:rPr>
        <w:t xml:space="preserve">en </w:t>
      </w:r>
      <w:proofErr w:type="spellStart"/>
      <w:r w:rsidR="00E51034">
        <w:rPr>
          <w:rFonts w:cs="Arial"/>
          <w:b/>
          <w:sz w:val="28"/>
          <w:szCs w:val="26"/>
        </w:rPr>
        <w:t>eSy</w:t>
      </w:r>
      <w:proofErr w:type="spellEnd"/>
      <w:r w:rsidR="00E51034">
        <w:rPr>
          <w:rFonts w:cs="Arial"/>
          <w:b/>
          <w:sz w:val="28"/>
          <w:szCs w:val="26"/>
        </w:rPr>
        <w:t xml:space="preserve"> Antrieben</w:t>
      </w:r>
      <w:r w:rsidR="00EC6179">
        <w:rPr>
          <w:rFonts w:cs="Arial"/>
          <w:b/>
          <w:sz w:val="28"/>
          <w:szCs w:val="26"/>
        </w:rPr>
        <w:t xml:space="preserve"> </w:t>
      </w:r>
    </w:p>
    <w:p w14:paraId="7FF31029" w14:textId="77777777" w:rsidR="000372D6" w:rsidRPr="000372D6" w:rsidRDefault="000372D6" w:rsidP="000372D6">
      <w:pPr>
        <w:rPr>
          <w:rFonts w:cs="Arial"/>
          <w:b/>
          <w:sz w:val="28"/>
          <w:szCs w:val="26"/>
        </w:rPr>
      </w:pPr>
    </w:p>
    <w:p w14:paraId="2ABFE643" w14:textId="77777777" w:rsidR="000372D6" w:rsidRPr="008E6A9D" w:rsidRDefault="000372D6" w:rsidP="000372D6">
      <w:pPr>
        <w:rPr>
          <w:rFonts w:cs="Arial"/>
        </w:rPr>
      </w:pPr>
    </w:p>
    <w:p w14:paraId="4C3F831E" w14:textId="6FC2F6A6" w:rsidR="000372D6" w:rsidRDefault="001B7EB8" w:rsidP="00B90498">
      <w:pPr>
        <w:rPr>
          <w:rFonts w:cs="Arial"/>
          <w:b/>
        </w:rPr>
      </w:pPr>
      <w:r>
        <w:rPr>
          <w:rFonts w:cs="Arial"/>
          <w:b/>
        </w:rPr>
        <w:t xml:space="preserve">Der </w:t>
      </w:r>
      <w:proofErr w:type="spellStart"/>
      <w:r w:rsidR="00480DA4">
        <w:rPr>
          <w:rFonts w:cs="Arial"/>
          <w:b/>
        </w:rPr>
        <w:t>Ingelfinger</w:t>
      </w:r>
      <w:proofErr w:type="spellEnd"/>
      <w:r w:rsidR="00480DA4">
        <w:rPr>
          <w:rFonts w:cs="Arial"/>
          <w:b/>
        </w:rPr>
        <w:t xml:space="preserve"> Ventilspezialist GEMÜ </w:t>
      </w:r>
      <w:r>
        <w:rPr>
          <w:rFonts w:cs="Arial"/>
          <w:b/>
        </w:rPr>
        <w:t>baut</w:t>
      </w:r>
      <w:r w:rsidR="00480DA4">
        <w:rPr>
          <w:rFonts w:cs="Arial"/>
          <w:b/>
        </w:rPr>
        <w:t xml:space="preserve"> sein Produktportfolio im Bereich der elektromotorisch</w:t>
      </w:r>
      <w:r w:rsidR="00C64B76">
        <w:rPr>
          <w:rFonts w:cs="Arial"/>
          <w:b/>
        </w:rPr>
        <w:t xml:space="preserve"> betätigten Membran-, Sitz- und Membransitzventile</w:t>
      </w:r>
      <w:r>
        <w:rPr>
          <w:rFonts w:cs="Arial"/>
          <w:b/>
        </w:rPr>
        <w:t xml:space="preserve"> weiter aus</w:t>
      </w:r>
      <w:r w:rsidR="00C64B76">
        <w:rPr>
          <w:rFonts w:cs="Arial"/>
          <w:b/>
        </w:rPr>
        <w:t>.</w:t>
      </w:r>
    </w:p>
    <w:p w14:paraId="107F2AED" w14:textId="799E73CD" w:rsidR="00B90498" w:rsidRDefault="00B90498" w:rsidP="00B90498">
      <w:pPr>
        <w:rPr>
          <w:rFonts w:cs="Arial"/>
          <w:b/>
        </w:rPr>
      </w:pPr>
    </w:p>
    <w:p w14:paraId="2440D576" w14:textId="74D47025" w:rsidR="00BD0AAF" w:rsidRDefault="001B7EB8" w:rsidP="00BD0AAF">
      <w:r>
        <w:t>Seit einigen Jahren sucht die Prozessindustrie verstärkt nach Alternativen zu pneumatischen Antrieben. Dabei sind</w:t>
      </w:r>
      <w:r w:rsidR="00954EFD" w:rsidRPr="00D81F28">
        <w:t xml:space="preserve"> </w:t>
      </w:r>
      <w:r>
        <w:t>e</w:t>
      </w:r>
      <w:r w:rsidR="00BD0AAF">
        <w:t>lektrische Ventile</w:t>
      </w:r>
      <w:r>
        <w:t xml:space="preserve"> eine Option. Diese</w:t>
      </w:r>
      <w:r w:rsidR="00BD0AAF">
        <w:t xml:space="preserve"> überzeugen vor allem in den Bereichen Kosteneffizienz und </w:t>
      </w:r>
      <w:r w:rsidR="0075134B">
        <w:t>Leistung</w:t>
      </w:r>
      <w:r w:rsidR="00BD0AAF">
        <w:t xml:space="preserve">. Auch das verminderte Kontaminationsrisiko und die Einsatzmöglichkeit in weitläufigen Anlagen sprechen für elektrisch betätigte Ventile. </w:t>
      </w:r>
      <w:r w:rsidR="00954EFD">
        <w:t>Der Ventil</w:t>
      </w:r>
      <w:r w:rsidR="00BD0AAF">
        <w:t>hersteller</w:t>
      </w:r>
      <w:r w:rsidR="00954EFD">
        <w:t xml:space="preserve"> GEMÜ reagiert auf diese Kundenanforderungen und baut </w:t>
      </w:r>
      <w:r w:rsidR="00BD0AAF">
        <w:t xml:space="preserve">mit der Einführung der </w:t>
      </w:r>
      <w:r w:rsidR="00501165">
        <w:t xml:space="preserve">GEMÜ </w:t>
      </w:r>
      <w:proofErr w:type="spellStart"/>
      <w:r w:rsidR="00BD0AAF">
        <w:t>eSyLite</w:t>
      </w:r>
      <w:proofErr w:type="spellEnd"/>
      <w:r w:rsidR="00BD0AAF">
        <w:t xml:space="preserve">, </w:t>
      </w:r>
      <w:proofErr w:type="spellStart"/>
      <w:r w:rsidR="00BD0AAF">
        <w:t>eSyStep</w:t>
      </w:r>
      <w:proofErr w:type="spellEnd"/>
      <w:r w:rsidR="00BD0AAF">
        <w:t xml:space="preserve"> und eSyDrive Ventile </w:t>
      </w:r>
      <w:r w:rsidR="00954EFD">
        <w:t xml:space="preserve">seine Auswahl </w:t>
      </w:r>
      <w:r w:rsidR="00BD0AAF">
        <w:t>an elektromotorisch betätigten Ventilen</w:t>
      </w:r>
      <w:r w:rsidR="00954EFD">
        <w:t xml:space="preserve"> weiter aus. </w:t>
      </w:r>
    </w:p>
    <w:p w14:paraId="3B7DE31A" w14:textId="77777777" w:rsidR="00BD0AAF" w:rsidRDefault="00BD0AAF" w:rsidP="00BD0AAF"/>
    <w:p w14:paraId="2E723EA1" w14:textId="330D6A1B" w:rsidR="00BD0AAF" w:rsidRDefault="00BD0AAF" w:rsidP="00BD0AAF">
      <w:r>
        <w:t xml:space="preserve">Mit GEMÜ R629 </w:t>
      </w:r>
      <w:proofErr w:type="spellStart"/>
      <w:r>
        <w:t>eSyLite</w:t>
      </w:r>
      <w:proofErr w:type="spellEnd"/>
      <w:r>
        <w:t xml:space="preserve"> steht ein preiswertes Membranventil</w:t>
      </w:r>
      <w:r w:rsidR="008A49AF">
        <w:t xml:space="preserve"> aus Kunststoff</w:t>
      </w:r>
      <w:r>
        <w:t xml:space="preserve"> für einfache und kostensensitive Anwendungen zur Verfügung. Es stellt eine wirtschaftliche Alternative zu Magnetventilen aus Kunststoff bzw. zu elektromotorisch betätigten Kunststoff-Kugelhähnen dar. </w:t>
      </w:r>
    </w:p>
    <w:p w14:paraId="3DB304BD" w14:textId="77777777" w:rsidR="00BD0AAF" w:rsidRDefault="00BD0AAF" w:rsidP="00BD0AAF"/>
    <w:p w14:paraId="6FD97BFB" w14:textId="2E7B312D" w:rsidR="00BD0AAF" w:rsidRDefault="00BD0AAF" w:rsidP="00BD0AAF">
      <w:r>
        <w:t xml:space="preserve">Die GEMÜ </w:t>
      </w:r>
      <w:proofErr w:type="spellStart"/>
      <w:r>
        <w:t>eSyStep</w:t>
      </w:r>
      <w:proofErr w:type="spellEnd"/>
      <w:r>
        <w:t xml:space="preserve"> Ventile sind für Standard Auf-/Zu- und einfache Regelanwendungen konzipiert. Beim Ventilantrieb handelt es sich dabei um einen kompakten Spindelantrieb mit Schrittmotor. Über die Schnittstelle im Gehäusedeckel kann</w:t>
      </w:r>
      <w:r w:rsidR="0075134B">
        <w:t xml:space="preserve"> das Ventil mit</w:t>
      </w:r>
      <w:r>
        <w:t xml:space="preserve"> zusätzliche</w:t>
      </w:r>
      <w:r w:rsidR="0075134B">
        <w:t>m</w:t>
      </w:r>
      <w:r>
        <w:t xml:space="preserve"> Zubehör</w:t>
      </w:r>
      <w:r w:rsidR="0075134B">
        <w:t xml:space="preserve"> </w:t>
      </w:r>
      <w:r w:rsidR="001B7EB8">
        <w:t xml:space="preserve">wie beispielsweise </w:t>
      </w:r>
      <w:r>
        <w:t xml:space="preserve">diverse Stellungsrückmelder oder </w:t>
      </w:r>
      <w:proofErr w:type="spellStart"/>
      <w:r>
        <w:t>Weggeber</w:t>
      </w:r>
      <w:proofErr w:type="spellEnd"/>
      <w:r w:rsidR="0075134B">
        <w:t xml:space="preserve"> um zusätzliche Funktionen</w:t>
      </w:r>
      <w:r>
        <w:t xml:space="preserve"> </w:t>
      </w:r>
      <w:r w:rsidR="0075134B">
        <w:t>erweitert</w:t>
      </w:r>
      <w:r>
        <w:t xml:space="preserve"> werden. </w:t>
      </w:r>
      <w:r w:rsidR="00501165">
        <w:t xml:space="preserve">GEMÜ </w:t>
      </w:r>
      <w:proofErr w:type="spellStart"/>
      <w:r w:rsidR="00501165">
        <w:t>eSyStep</w:t>
      </w:r>
      <w:proofErr w:type="spellEnd"/>
      <w:r w:rsidR="00501165">
        <w:t xml:space="preserve"> Ventile gibt es in Geradsitz-, Schrägsitz- und Membranventilausführung aus Metall und Kunststoff, aber auch die Adaption auf M-Block Ventile ist möglich. </w:t>
      </w:r>
    </w:p>
    <w:p w14:paraId="05762FB1" w14:textId="77777777" w:rsidR="00BD0AAF" w:rsidRDefault="00BD0AAF" w:rsidP="00BD0AAF"/>
    <w:p w14:paraId="1E123E08" w14:textId="709F2646" w:rsidR="00501165" w:rsidRDefault="00BD0AAF" w:rsidP="00BD0AAF">
      <w:r>
        <w:t xml:space="preserve">Für variable und komplexe Auf-/Zu- und Regelanwendungen in Verbindung mit hohen Anforderungen an </w:t>
      </w:r>
      <w:r w:rsidR="0075134B">
        <w:t>Leistung</w:t>
      </w:r>
      <w:r>
        <w:t xml:space="preserve"> und Lebensdauer stehen die GEMÜ eSyDrive Ventile zur Verfügung. </w:t>
      </w:r>
      <w:r w:rsidR="00501165">
        <w:t>Der Ventilantrieb basiert auf dem Hohlwellenprinzip. Sowohl die</w:t>
      </w:r>
      <w:r w:rsidR="00501165" w:rsidRPr="000A4E34">
        <w:t xml:space="preserve"> Ethernet</w:t>
      </w:r>
      <w:r w:rsidR="00501165">
        <w:t>-</w:t>
      </w:r>
      <w:r w:rsidR="00501165" w:rsidRPr="000A4E34">
        <w:t xml:space="preserve">basierende </w:t>
      </w:r>
      <w:proofErr w:type="spellStart"/>
      <w:r w:rsidR="00501165" w:rsidRPr="000A4E34">
        <w:t>eSy</w:t>
      </w:r>
      <w:proofErr w:type="spellEnd"/>
      <w:r w:rsidR="00501165" w:rsidRPr="000A4E34">
        <w:t xml:space="preserve">-Web Schnittstelle in Verbindung mit einem integrierten Webserver </w:t>
      </w:r>
      <w:r w:rsidR="00501165">
        <w:t>als auch die Kommunikationsschnittstelle Modbus-TCP e</w:t>
      </w:r>
      <w:r w:rsidR="00501165" w:rsidRPr="000A4E34">
        <w:t>rmöglich</w:t>
      </w:r>
      <w:r w:rsidR="00501165">
        <w:t>en</w:t>
      </w:r>
      <w:r w:rsidR="00501165" w:rsidRPr="000A4E34">
        <w:t xml:space="preserve"> den Datenaustausch von Parametrier- </w:t>
      </w:r>
      <w:r w:rsidR="00501165" w:rsidRPr="000A4E34">
        <w:lastRenderedPageBreak/>
        <w:t>und Diagnosedaten sowie eine Vernetzung mehrerer Geräte</w:t>
      </w:r>
      <w:r w:rsidR="00501165">
        <w:t>.</w:t>
      </w:r>
      <w:r w:rsidR="00501165" w:rsidRPr="000A4E34">
        <w:t xml:space="preserve"> </w:t>
      </w:r>
      <w:r w:rsidR="00501165">
        <w:t>Falls nötig kann der Anwender zusätzlich noch viele integrierte Funktionen wie z</w:t>
      </w:r>
      <w:r w:rsidR="001B7EB8">
        <w:t>um Beispiel</w:t>
      </w:r>
      <w:r w:rsidR="00501165">
        <w:t xml:space="preserve"> Hubbegrenzungen</w:t>
      </w:r>
      <w:r w:rsidR="001B7EB8">
        <w:t xml:space="preserve"> und</w:t>
      </w:r>
      <w:r w:rsidR="00C520B5">
        <w:t xml:space="preserve"> </w:t>
      </w:r>
      <w:r w:rsidR="00501165">
        <w:t>Geschwindigkeitseinstellungen</w:t>
      </w:r>
      <w:r w:rsidR="001B7EB8">
        <w:t xml:space="preserve"> nutzen</w:t>
      </w:r>
      <w:r w:rsidR="00501165">
        <w:t xml:space="preserve">. </w:t>
      </w:r>
    </w:p>
    <w:p w14:paraId="48E554AE" w14:textId="77777777" w:rsidR="00954EFD" w:rsidRDefault="00954EFD" w:rsidP="000372D6">
      <w:pPr>
        <w:rPr>
          <w:rFonts w:cs="Arial"/>
        </w:rPr>
      </w:pPr>
    </w:p>
    <w:p w14:paraId="3BBCF232" w14:textId="248C300F" w:rsidR="00F05FF3" w:rsidRDefault="00501165" w:rsidP="000372D6">
      <w:pPr>
        <w:rPr>
          <w:rFonts w:cs="Arial"/>
        </w:rPr>
      </w:pPr>
      <w:r>
        <w:rPr>
          <w:rFonts w:cs="Arial"/>
        </w:rPr>
        <w:t>Damit steh</w:t>
      </w:r>
      <w:r w:rsidR="001B7EB8">
        <w:rPr>
          <w:rFonts w:cs="Arial"/>
        </w:rPr>
        <w:t>t</w:t>
      </w:r>
      <w:r>
        <w:rPr>
          <w:rFonts w:cs="Arial"/>
        </w:rPr>
        <w:t xml:space="preserve"> Kunden</w:t>
      </w:r>
      <w:r w:rsidR="00F05FF3">
        <w:rPr>
          <w:rFonts w:cs="Arial"/>
        </w:rPr>
        <w:t xml:space="preserve"> sowohl für industrielle Prozesse als auch</w:t>
      </w:r>
      <w:r w:rsidR="001B7EB8">
        <w:rPr>
          <w:rFonts w:cs="Arial"/>
        </w:rPr>
        <w:t xml:space="preserve"> für</w:t>
      </w:r>
      <w:r w:rsidR="00F05FF3">
        <w:rPr>
          <w:rFonts w:cs="Arial"/>
        </w:rPr>
        <w:t xml:space="preserve"> Anwendungen mit besonders hohen Reinheits- und Hygieneanforderungen ein breites Produktportfolio an elektrischen Ventilen zur Verfügung. Mit der Abstufung GEMÜ </w:t>
      </w:r>
      <w:proofErr w:type="spellStart"/>
      <w:r w:rsidR="00F05FF3">
        <w:rPr>
          <w:rFonts w:cs="Arial"/>
        </w:rPr>
        <w:t>eSyLite</w:t>
      </w:r>
      <w:proofErr w:type="spellEnd"/>
      <w:r w:rsidR="00F05FF3">
        <w:rPr>
          <w:rFonts w:cs="Arial"/>
        </w:rPr>
        <w:t xml:space="preserve">, </w:t>
      </w:r>
      <w:proofErr w:type="spellStart"/>
      <w:r w:rsidR="00F05FF3">
        <w:rPr>
          <w:rFonts w:cs="Arial"/>
        </w:rPr>
        <w:t>eSyStep</w:t>
      </w:r>
      <w:proofErr w:type="spellEnd"/>
      <w:r w:rsidR="00F05FF3">
        <w:rPr>
          <w:rFonts w:cs="Arial"/>
        </w:rPr>
        <w:t xml:space="preserve"> und eSyDrive stehen Ventillösungen für jedes Preis- und Funktionssegment zur Verfügung.</w:t>
      </w:r>
    </w:p>
    <w:p w14:paraId="691AC254" w14:textId="77777777" w:rsidR="00F05FF3" w:rsidRDefault="00F05FF3" w:rsidP="000372D6">
      <w:pPr>
        <w:rPr>
          <w:rFonts w:cs="Arial"/>
        </w:rPr>
      </w:pPr>
    </w:p>
    <w:p w14:paraId="43FC0F1E" w14:textId="77777777" w:rsidR="002921E6" w:rsidRDefault="002921E6" w:rsidP="00022593">
      <w:pPr>
        <w:autoSpaceDE w:val="0"/>
        <w:autoSpaceDN w:val="0"/>
        <w:adjustRightInd w:val="0"/>
        <w:spacing w:line="360" w:lineRule="auto"/>
        <w:ind w:right="425"/>
        <w:rPr>
          <w:rFonts w:cs="Arial"/>
          <w:b/>
          <w:sz w:val="18"/>
        </w:rPr>
      </w:pPr>
    </w:p>
    <w:p w14:paraId="68B3D70F" w14:textId="41AF9E98" w:rsidR="00022593" w:rsidRPr="00D3789C" w:rsidRDefault="00022593" w:rsidP="00022593">
      <w:pPr>
        <w:autoSpaceDE w:val="0"/>
        <w:autoSpaceDN w:val="0"/>
        <w:adjustRightInd w:val="0"/>
        <w:spacing w:line="360" w:lineRule="auto"/>
        <w:ind w:right="425"/>
        <w:rPr>
          <w:rFonts w:cs="Arial"/>
          <w:b/>
          <w:sz w:val="18"/>
        </w:rPr>
      </w:pPr>
      <w:r w:rsidRPr="00D3789C">
        <w:rPr>
          <w:rFonts w:cs="Arial"/>
          <w:b/>
          <w:sz w:val="18"/>
        </w:rPr>
        <w:t>Hintergrundinformationen</w:t>
      </w:r>
    </w:p>
    <w:p w14:paraId="564E564E"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Die GEMÜ Gruppe entwickelt und fertigt Ventil-, Mess- und Regelsysteme für Flüssigkeiten, Dämpfe und Gase. Bei Lösungen für sterile Prozesse ist das Unternehmen Weltmarktführer.</w:t>
      </w:r>
    </w:p>
    <w:p w14:paraId="1651D1D8"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1" w:name="_Hlk515950316"/>
      <w:r>
        <w:rPr>
          <w:rFonts w:cs="Arial"/>
          <w:iCs/>
          <w:sz w:val="16"/>
          <w:szCs w:val="16"/>
        </w:rPr>
        <w:t>Cousin Stephan Müller geführt.</w:t>
      </w:r>
    </w:p>
    <w:p w14:paraId="5BEC0756" w14:textId="77777777" w:rsidR="00022593" w:rsidRPr="00044366" w:rsidRDefault="00022593" w:rsidP="00022593">
      <w:pPr>
        <w:autoSpaceDE w:val="0"/>
        <w:autoSpaceDN w:val="0"/>
        <w:spacing w:line="360" w:lineRule="auto"/>
        <w:ind w:right="425"/>
        <w:rPr>
          <w:rFonts w:cs="Arial"/>
          <w:iCs/>
          <w:sz w:val="16"/>
          <w:szCs w:val="16"/>
        </w:rPr>
      </w:pPr>
      <w:r w:rsidRPr="00044366">
        <w:rPr>
          <w:rFonts w:cs="Arial"/>
          <w:iCs/>
          <w:sz w:val="16"/>
          <w:szCs w:val="16"/>
        </w:rPr>
        <w:t>Die Unternehmensgruppe erzielte im Jahr 2018 einen Umsatz von über 330 Millionen Euro und bes</w:t>
      </w:r>
      <w:r>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08E24D1B" w14:textId="77777777" w:rsidR="00022593" w:rsidRDefault="00022593" w:rsidP="00022593">
      <w:pPr>
        <w:autoSpaceDE w:val="0"/>
        <w:autoSpaceDN w:val="0"/>
        <w:adjustRightInd w:val="0"/>
        <w:spacing w:line="360" w:lineRule="auto"/>
        <w:ind w:right="425"/>
        <w:rPr>
          <w:rFonts w:cs="Arial"/>
          <w:iCs/>
          <w:sz w:val="16"/>
          <w:szCs w:val="16"/>
        </w:rPr>
      </w:pPr>
    </w:p>
    <w:p w14:paraId="6CB4B6A2"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04DE8C2A" w14:textId="77777777" w:rsidR="00022593" w:rsidRPr="000801AC" w:rsidRDefault="00022593" w:rsidP="00022593">
      <w:pPr>
        <w:spacing w:line="360" w:lineRule="auto"/>
      </w:pPr>
    </w:p>
    <w:p w14:paraId="6596D268" w14:textId="77777777" w:rsidR="00957EEF" w:rsidRPr="00022593" w:rsidRDefault="00957EEF" w:rsidP="005D44E7">
      <w:pPr>
        <w:spacing w:line="360" w:lineRule="auto"/>
        <w:ind w:right="1134"/>
        <w:jc w:val="both"/>
        <w:rPr>
          <w:rFonts w:cs="Arial"/>
          <w:b/>
          <w:sz w:val="18"/>
        </w:rPr>
      </w:pPr>
    </w:p>
    <w:sectPr w:rsidR="00957EEF" w:rsidRPr="00022593" w:rsidSect="00C57A2E">
      <w:type w:val="continuous"/>
      <w:pgSz w:w="11906" w:h="16838" w:code="9"/>
      <w:pgMar w:top="2552" w:right="1985"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1B7EB8" w:rsidRDefault="001B7EB8">
      <w:r>
        <w:separator/>
      </w:r>
    </w:p>
  </w:endnote>
  <w:endnote w:type="continuationSeparator" w:id="0">
    <w:p w14:paraId="246EBA74" w14:textId="77777777" w:rsidR="001B7EB8" w:rsidRDefault="001B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1B7EB8" w:rsidRDefault="001B7EB8"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1B7EB8" w:rsidRPr="00B90B0F" w:rsidRDefault="001B7EB8" w:rsidP="005E7988">
    <w:pPr>
      <w:pStyle w:val="Webseite"/>
      <w:rPr>
        <w:color w:val="auto"/>
        <w:lang w:val="en-GB"/>
      </w:rPr>
    </w:pPr>
    <w:r w:rsidRPr="00B90B0F">
      <w:rPr>
        <w:color w:val="auto"/>
        <w:lang w:val="en-GB"/>
      </w:rPr>
      <w:t>Tel.: +49 (0) 7940 123-0 • Fax: +49 (0) 7940 123-192</w:t>
    </w:r>
  </w:p>
  <w:p w14:paraId="4681BD33" w14:textId="77777777" w:rsidR="001B7EB8" w:rsidRPr="00B90B0F" w:rsidRDefault="001B7EB8" w:rsidP="005E7988">
    <w:pPr>
      <w:pStyle w:val="Webseite"/>
      <w:rPr>
        <w:color w:val="FF0000"/>
        <w:lang w:val="en-GB"/>
      </w:rPr>
    </w:pPr>
    <w:r w:rsidRPr="00B90B0F">
      <w:rPr>
        <w:color w:val="FF0000"/>
        <w:lang w:val="en-GB"/>
      </w:rPr>
      <w:t>www.gemu-group.com</w:t>
    </w:r>
  </w:p>
  <w:p w14:paraId="7A442138" w14:textId="77777777" w:rsidR="001B7EB8" w:rsidRPr="00B90B0F" w:rsidRDefault="001B7EB8" w:rsidP="005E7988">
    <w:pPr>
      <w:pStyle w:val="Webseite"/>
      <w:rPr>
        <w:color w:val="A6A6A6" w:themeColor="background1" w:themeShade="A6"/>
        <w:sz w:val="12"/>
        <w:szCs w:val="12"/>
        <w:lang w:val="en-GB"/>
      </w:rPr>
    </w:pPr>
  </w:p>
  <w:p w14:paraId="22BB5D6D" w14:textId="77777777" w:rsidR="001B7EB8" w:rsidRPr="0041214D" w:rsidRDefault="001B7EB8"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1B7EB8" w:rsidRPr="0041214D" w:rsidRDefault="001B7EB8"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1B7EB8" w:rsidRPr="0041214D" w:rsidRDefault="001B7EB8"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1B7EB8" w:rsidRDefault="001B7EB8"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1B7EB8" w:rsidRPr="00B90B0F" w:rsidRDefault="001B7EB8" w:rsidP="003B6A50">
    <w:pPr>
      <w:pStyle w:val="Webseite"/>
      <w:rPr>
        <w:color w:val="auto"/>
        <w:lang w:val="en-GB"/>
      </w:rPr>
    </w:pPr>
    <w:r w:rsidRPr="00B90B0F">
      <w:rPr>
        <w:color w:val="auto"/>
        <w:lang w:val="en-GB"/>
      </w:rPr>
      <w:t>Tel.: +49 (0) 7940 123-0 • Fax: +49 (0) 7940 123-192</w:t>
    </w:r>
  </w:p>
  <w:p w14:paraId="01ED9E56" w14:textId="77777777" w:rsidR="001B7EB8" w:rsidRPr="00B90B0F" w:rsidRDefault="001B7EB8" w:rsidP="003B6A50">
    <w:pPr>
      <w:pStyle w:val="Webseite"/>
      <w:rPr>
        <w:color w:val="FF0000"/>
        <w:lang w:val="en-GB"/>
      </w:rPr>
    </w:pPr>
    <w:r w:rsidRPr="00B90B0F">
      <w:rPr>
        <w:color w:val="FF0000"/>
        <w:lang w:val="en-GB"/>
      </w:rPr>
      <w:t>www.gemu-group.com</w:t>
    </w:r>
  </w:p>
  <w:p w14:paraId="13DFFBAC" w14:textId="77777777" w:rsidR="001B7EB8" w:rsidRPr="00B90B0F" w:rsidRDefault="001B7EB8" w:rsidP="003B6A50">
    <w:pPr>
      <w:pStyle w:val="Webseite"/>
      <w:rPr>
        <w:color w:val="A6A6A6" w:themeColor="background1" w:themeShade="A6"/>
        <w:sz w:val="12"/>
        <w:szCs w:val="12"/>
        <w:lang w:val="en-GB"/>
      </w:rPr>
    </w:pPr>
  </w:p>
  <w:p w14:paraId="12C6B255" w14:textId="77777777" w:rsidR="001B7EB8" w:rsidRPr="0041214D" w:rsidRDefault="001B7EB8"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1B7EB8" w:rsidRPr="0041214D" w:rsidRDefault="001B7EB8"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1B7EB8" w:rsidRPr="0041214D" w:rsidRDefault="001B7EB8"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1B7EB8" w:rsidRDefault="001B7E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1B7EB8" w:rsidRDefault="001B7EB8">
      <w:r>
        <w:separator/>
      </w:r>
    </w:p>
  </w:footnote>
  <w:footnote w:type="continuationSeparator" w:id="0">
    <w:p w14:paraId="55A95E4D" w14:textId="77777777" w:rsidR="001B7EB8" w:rsidRDefault="001B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1B7EB8" w:rsidRDefault="001B7EB8" w:rsidP="008F1259">
    <w:pPr>
      <w:pStyle w:val="Kopfzeile"/>
      <w:tabs>
        <w:tab w:val="clear" w:pos="9072"/>
      </w:tabs>
      <w:ind w:right="-186"/>
      <w:jc w:val="right"/>
    </w:pPr>
  </w:p>
  <w:p w14:paraId="21DCD156" w14:textId="77777777" w:rsidR="001B7EB8" w:rsidRPr="00BC617B" w:rsidRDefault="001B7EB8"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38E53F" w:rsidR="001B7EB8" w:rsidRDefault="007B3582"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757A35CB">
              <wp:simplePos x="0" y="0"/>
              <wp:positionH relativeFrom="column">
                <wp:posOffset>4396189</wp:posOffset>
              </wp:positionH>
              <wp:positionV relativeFrom="paragraph">
                <wp:posOffset>718257</wp:posOffset>
              </wp:positionV>
              <wp:extent cx="2128520" cy="819509"/>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9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6F185F15" w:rsidR="001B7EB8" w:rsidRPr="00022593" w:rsidRDefault="001B7EB8" w:rsidP="00343657">
                          <w:pPr>
                            <w:pStyle w:val="Kopfzeile"/>
                            <w:rPr>
                              <w:lang w:val="fr-FR"/>
                            </w:rPr>
                          </w:pPr>
                        </w:p>
                        <w:p w14:paraId="76ED6DD0" w14:textId="2F4F9FB1" w:rsidR="001B7EB8" w:rsidRDefault="007B3582" w:rsidP="00343657">
                          <w:pPr>
                            <w:pStyle w:val="Kopfzeile"/>
                            <w:rPr>
                              <w:lang w:val="fr-FR"/>
                            </w:rPr>
                          </w:pPr>
                          <w:r>
                            <w:rPr>
                              <w:lang w:val="fr-FR"/>
                            </w:rPr>
                            <w:t>Ivona Meißner</w:t>
                          </w:r>
                        </w:p>
                        <w:p w14:paraId="46CFCE9B" w14:textId="682B8133" w:rsidR="001B7EB8" w:rsidRPr="004B713F" w:rsidRDefault="007B3582" w:rsidP="00343657">
                          <w:pPr>
                            <w:pStyle w:val="Kopfzeile"/>
                            <w:rPr>
                              <w:lang w:val="en-US"/>
                            </w:rPr>
                          </w:pPr>
                          <w:r>
                            <w:rPr>
                              <w:lang w:val="en-US"/>
                            </w:rPr>
                            <w:t>Corporate Communication</w:t>
                          </w:r>
                        </w:p>
                        <w:p w14:paraId="06951848" w14:textId="759BD1D3" w:rsidR="001B7EB8" w:rsidRPr="00022593" w:rsidRDefault="001B7EB8" w:rsidP="00343657">
                          <w:pPr>
                            <w:pStyle w:val="Kopfzeile"/>
                            <w:rPr>
                              <w:lang w:val="fr-FR"/>
                            </w:rPr>
                          </w:pPr>
                          <w:proofErr w:type="gramStart"/>
                          <w:r w:rsidRPr="00022593">
                            <w:rPr>
                              <w:lang w:val="fr-FR"/>
                            </w:rPr>
                            <w:t>Phone:</w:t>
                          </w:r>
                          <w:proofErr w:type="gramEnd"/>
                          <w:r w:rsidRPr="00022593">
                            <w:rPr>
                              <w:lang w:val="fr-FR"/>
                            </w:rPr>
                            <w:t xml:space="preserve"> +49 (0) 7940 123</w:t>
                          </w:r>
                          <w:r w:rsidR="007B3582">
                            <w:rPr>
                              <w:lang w:val="fr-FR"/>
                            </w:rPr>
                            <w:t>70</w:t>
                          </w:r>
                          <w:r w:rsidR="009E2A07">
                            <w:rPr>
                              <w:lang w:val="fr-FR"/>
                            </w:rPr>
                            <w:t>8</w:t>
                          </w:r>
                        </w:p>
                        <w:p w14:paraId="20D127EC" w14:textId="5BA9E772" w:rsidR="001B7EB8" w:rsidRPr="007B3582" w:rsidRDefault="001B7EB8" w:rsidP="00343657">
                          <w:pPr>
                            <w:pStyle w:val="Kopfzeile"/>
                            <w:rPr>
                              <w:lang w:val="en-US"/>
                            </w:rPr>
                          </w:pPr>
                          <w:r w:rsidRPr="007B3582">
                            <w:rPr>
                              <w:lang w:val="en-US"/>
                            </w:rPr>
                            <w:t xml:space="preserve">E-Mail: </w:t>
                          </w:r>
                          <w:r w:rsidR="007B3582">
                            <w:rPr>
                              <w:lang w:val="en-US"/>
                            </w:rPr>
                            <w:t>presse</w:t>
                          </w:r>
                          <w:r w:rsidRPr="007B3582">
                            <w:rPr>
                              <w:lang w:val="en-US"/>
                            </w:rPr>
                            <w:t>@gemue.de</w:t>
                          </w:r>
                        </w:p>
                        <w:p w14:paraId="2AC7B16D" w14:textId="5DFD4BC2" w:rsidR="001B7EB8" w:rsidRPr="007B3582" w:rsidRDefault="001B7EB8"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5pt;margin-top:56.55pt;width:167.6pt;height:6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NSggIAAA8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" stroked="f">
              <v:textbox>
                <w:txbxContent>
                  <w:p w14:paraId="5950417E" w14:textId="6F185F15" w:rsidR="001B7EB8" w:rsidRPr="00022593" w:rsidRDefault="001B7EB8" w:rsidP="00343657">
                    <w:pPr>
                      <w:pStyle w:val="Kopfzeile"/>
                      <w:rPr>
                        <w:lang w:val="fr-FR"/>
                      </w:rPr>
                    </w:pPr>
                  </w:p>
                  <w:p w14:paraId="76ED6DD0" w14:textId="2F4F9FB1" w:rsidR="001B7EB8" w:rsidRDefault="007B3582" w:rsidP="00343657">
                    <w:pPr>
                      <w:pStyle w:val="Kopfzeile"/>
                      <w:rPr>
                        <w:lang w:val="fr-FR"/>
                      </w:rPr>
                    </w:pPr>
                    <w:r>
                      <w:rPr>
                        <w:lang w:val="fr-FR"/>
                      </w:rPr>
                      <w:t>Ivona Meißner</w:t>
                    </w:r>
                  </w:p>
                  <w:p w14:paraId="46CFCE9B" w14:textId="682B8133" w:rsidR="001B7EB8" w:rsidRPr="004B713F" w:rsidRDefault="007B3582" w:rsidP="00343657">
                    <w:pPr>
                      <w:pStyle w:val="Kopfzeile"/>
                      <w:rPr>
                        <w:lang w:val="en-US"/>
                      </w:rPr>
                    </w:pPr>
                    <w:r>
                      <w:rPr>
                        <w:lang w:val="en-US"/>
                      </w:rPr>
                      <w:t>Corporate Communication</w:t>
                    </w:r>
                  </w:p>
                  <w:p w14:paraId="06951848" w14:textId="759BD1D3" w:rsidR="001B7EB8" w:rsidRPr="00022593" w:rsidRDefault="001B7EB8" w:rsidP="00343657">
                    <w:pPr>
                      <w:pStyle w:val="Kopfzeile"/>
                      <w:rPr>
                        <w:lang w:val="fr-FR"/>
                      </w:rPr>
                    </w:pPr>
                    <w:r w:rsidRPr="00022593">
                      <w:rPr>
                        <w:lang w:val="fr-FR"/>
                      </w:rPr>
                      <w:t>Phone: +49 (0) 7940 123</w:t>
                    </w:r>
                    <w:r w:rsidR="007B3582">
                      <w:rPr>
                        <w:lang w:val="fr-FR"/>
                      </w:rPr>
                      <w:t>70</w:t>
                    </w:r>
                    <w:r w:rsidR="009E2A07">
                      <w:rPr>
                        <w:lang w:val="fr-FR"/>
                      </w:rPr>
                      <w:t>8</w:t>
                    </w:r>
                  </w:p>
                  <w:p w14:paraId="20D127EC" w14:textId="5BA9E772" w:rsidR="001B7EB8" w:rsidRPr="007B3582" w:rsidRDefault="001B7EB8" w:rsidP="00343657">
                    <w:pPr>
                      <w:pStyle w:val="Kopfzeile"/>
                      <w:rPr>
                        <w:lang w:val="en-US"/>
                      </w:rPr>
                    </w:pPr>
                    <w:r w:rsidRPr="007B3582">
                      <w:rPr>
                        <w:lang w:val="en-US"/>
                      </w:rPr>
                      <w:t xml:space="preserve">E-Mail: </w:t>
                    </w:r>
                    <w:r w:rsidR="007B3582">
                      <w:rPr>
                        <w:lang w:val="en-US"/>
                      </w:rPr>
                      <w:t>presse</w:t>
                    </w:r>
                    <w:r w:rsidRPr="007B3582">
                      <w:rPr>
                        <w:lang w:val="en-US"/>
                      </w:rPr>
                      <w:t>@gemue.de</w:t>
                    </w:r>
                  </w:p>
                  <w:p w14:paraId="2AC7B16D" w14:textId="5DFD4BC2" w:rsidR="001B7EB8" w:rsidRPr="007B3582" w:rsidRDefault="001B7EB8" w:rsidP="003B6A50">
                    <w:pPr>
                      <w:pStyle w:val="Kopfzeile"/>
                      <w:rPr>
                        <w:lang w:val="en-US"/>
                      </w:rPr>
                    </w:pPr>
                  </w:p>
                </w:txbxContent>
              </v:textbox>
            </v:shape>
          </w:pict>
        </mc:Fallback>
      </mc:AlternateContent>
    </w:r>
    <w:r w:rsidR="001B7EB8">
      <w:rPr>
        <w:noProof/>
      </w:rPr>
      <w:drawing>
        <wp:anchor distT="0" distB="0" distL="114300" distR="114300" simplePos="0" relativeHeight="251663872" behindDoc="1" locked="0" layoutInCell="1" allowOverlap="1" wp14:anchorId="1B404589" wp14:editId="3EFC765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EB8">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1B7EB8" w:rsidRPr="00027DB4" w:rsidRDefault="001B7EB8"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1B7EB8" w:rsidRPr="00027DB4" w:rsidRDefault="001B7EB8"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sidR="001B7EB8">
      <w:tab/>
    </w:r>
    <w:r w:rsidR="001B7EB8">
      <w:tab/>
    </w:r>
    <w:r w:rsidR="001B7EB8">
      <w:tab/>
    </w:r>
    <w:r w:rsidR="001B7EB8">
      <w:tab/>
    </w:r>
    <w:r w:rsidR="001B7EB8">
      <w:tab/>
    </w:r>
    <w:r w:rsidR="001B7EB8">
      <w:tab/>
    </w:r>
    <w:r w:rsidR="001B7EB8">
      <w:tab/>
    </w:r>
    <w:r w:rsidR="001B7EB8">
      <w:tab/>
    </w:r>
    <w:r w:rsidR="001B7EB8">
      <w:tab/>
    </w:r>
    <w:r w:rsidR="001B7EB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545FD3"/>
    <w:multiLevelType w:val="hybridMultilevel"/>
    <w:tmpl w:val="EE3AD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55822"/>
    <w:multiLevelType w:val="hybridMultilevel"/>
    <w:tmpl w:val="8C563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4F81BD"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9"/>
  <w:hyphenationZone w:val="425"/>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6B38"/>
    <w:rsid w:val="00022593"/>
    <w:rsid w:val="00027DB4"/>
    <w:rsid w:val="000372D6"/>
    <w:rsid w:val="00042E39"/>
    <w:rsid w:val="00043833"/>
    <w:rsid w:val="000460C8"/>
    <w:rsid w:val="00050DB0"/>
    <w:rsid w:val="00057867"/>
    <w:rsid w:val="00062D93"/>
    <w:rsid w:val="00073D75"/>
    <w:rsid w:val="00091B18"/>
    <w:rsid w:val="00092213"/>
    <w:rsid w:val="0009504A"/>
    <w:rsid w:val="000A55AA"/>
    <w:rsid w:val="000B788E"/>
    <w:rsid w:val="000C67AA"/>
    <w:rsid w:val="000E6171"/>
    <w:rsid w:val="000F0D01"/>
    <w:rsid w:val="0010051D"/>
    <w:rsid w:val="00110AF2"/>
    <w:rsid w:val="00127E3C"/>
    <w:rsid w:val="00130D38"/>
    <w:rsid w:val="001344ED"/>
    <w:rsid w:val="00137966"/>
    <w:rsid w:val="00143F0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B7EB8"/>
    <w:rsid w:val="001D489A"/>
    <w:rsid w:val="001E3C1B"/>
    <w:rsid w:val="001F7B46"/>
    <w:rsid w:val="0021145E"/>
    <w:rsid w:val="00213155"/>
    <w:rsid w:val="0021595F"/>
    <w:rsid w:val="00217FF0"/>
    <w:rsid w:val="00221D8A"/>
    <w:rsid w:val="00232566"/>
    <w:rsid w:val="00232E46"/>
    <w:rsid w:val="00235047"/>
    <w:rsid w:val="0023585A"/>
    <w:rsid w:val="00235AEA"/>
    <w:rsid w:val="002429B4"/>
    <w:rsid w:val="00251978"/>
    <w:rsid w:val="002541FA"/>
    <w:rsid w:val="00257F5F"/>
    <w:rsid w:val="00267276"/>
    <w:rsid w:val="00272588"/>
    <w:rsid w:val="00272BA6"/>
    <w:rsid w:val="00276274"/>
    <w:rsid w:val="002921E6"/>
    <w:rsid w:val="00294B5A"/>
    <w:rsid w:val="002950C4"/>
    <w:rsid w:val="002A0855"/>
    <w:rsid w:val="002A204C"/>
    <w:rsid w:val="002A5C42"/>
    <w:rsid w:val="002F6E73"/>
    <w:rsid w:val="00305F51"/>
    <w:rsid w:val="0031460C"/>
    <w:rsid w:val="0031503D"/>
    <w:rsid w:val="00316E53"/>
    <w:rsid w:val="00322CB1"/>
    <w:rsid w:val="00331C64"/>
    <w:rsid w:val="00333604"/>
    <w:rsid w:val="003376E6"/>
    <w:rsid w:val="00343657"/>
    <w:rsid w:val="003513A1"/>
    <w:rsid w:val="00351701"/>
    <w:rsid w:val="00353F39"/>
    <w:rsid w:val="00355E21"/>
    <w:rsid w:val="00360B23"/>
    <w:rsid w:val="00372B94"/>
    <w:rsid w:val="00375C23"/>
    <w:rsid w:val="00382444"/>
    <w:rsid w:val="00383575"/>
    <w:rsid w:val="00383CC0"/>
    <w:rsid w:val="00390816"/>
    <w:rsid w:val="00390AD2"/>
    <w:rsid w:val="00390B46"/>
    <w:rsid w:val="00390F08"/>
    <w:rsid w:val="00396392"/>
    <w:rsid w:val="003B17D6"/>
    <w:rsid w:val="003B1BDA"/>
    <w:rsid w:val="003B6A50"/>
    <w:rsid w:val="003C46F6"/>
    <w:rsid w:val="003C47EE"/>
    <w:rsid w:val="003C4F0E"/>
    <w:rsid w:val="003E50B3"/>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80DA4"/>
    <w:rsid w:val="0049316D"/>
    <w:rsid w:val="00494995"/>
    <w:rsid w:val="004A01E1"/>
    <w:rsid w:val="004A3C78"/>
    <w:rsid w:val="004A5F7D"/>
    <w:rsid w:val="004B23FC"/>
    <w:rsid w:val="004B2C50"/>
    <w:rsid w:val="004B4DF0"/>
    <w:rsid w:val="004B713F"/>
    <w:rsid w:val="004C52F6"/>
    <w:rsid w:val="004C6A19"/>
    <w:rsid w:val="004C6A28"/>
    <w:rsid w:val="004D1191"/>
    <w:rsid w:val="004F6206"/>
    <w:rsid w:val="00501165"/>
    <w:rsid w:val="005137A3"/>
    <w:rsid w:val="0051628F"/>
    <w:rsid w:val="00517635"/>
    <w:rsid w:val="00523BAA"/>
    <w:rsid w:val="00523FC0"/>
    <w:rsid w:val="00524529"/>
    <w:rsid w:val="00537362"/>
    <w:rsid w:val="00546804"/>
    <w:rsid w:val="00552C4E"/>
    <w:rsid w:val="0057388F"/>
    <w:rsid w:val="00574C6D"/>
    <w:rsid w:val="00594071"/>
    <w:rsid w:val="005B3D91"/>
    <w:rsid w:val="005B5508"/>
    <w:rsid w:val="005B622D"/>
    <w:rsid w:val="005D0612"/>
    <w:rsid w:val="005D373D"/>
    <w:rsid w:val="005D44E7"/>
    <w:rsid w:val="005E04A7"/>
    <w:rsid w:val="005E571A"/>
    <w:rsid w:val="005E75E6"/>
    <w:rsid w:val="005E7988"/>
    <w:rsid w:val="005F1067"/>
    <w:rsid w:val="006236DD"/>
    <w:rsid w:val="00627F54"/>
    <w:rsid w:val="00637169"/>
    <w:rsid w:val="00642478"/>
    <w:rsid w:val="00650358"/>
    <w:rsid w:val="00656F6C"/>
    <w:rsid w:val="0069406E"/>
    <w:rsid w:val="00697EFD"/>
    <w:rsid w:val="006A393C"/>
    <w:rsid w:val="006B12C6"/>
    <w:rsid w:val="006C5682"/>
    <w:rsid w:val="006D7F51"/>
    <w:rsid w:val="00702357"/>
    <w:rsid w:val="0071114A"/>
    <w:rsid w:val="00716149"/>
    <w:rsid w:val="0071741A"/>
    <w:rsid w:val="007313C3"/>
    <w:rsid w:val="00731EB5"/>
    <w:rsid w:val="00740880"/>
    <w:rsid w:val="00747743"/>
    <w:rsid w:val="0075134B"/>
    <w:rsid w:val="00753936"/>
    <w:rsid w:val="00760AFE"/>
    <w:rsid w:val="00766A2D"/>
    <w:rsid w:val="007678EC"/>
    <w:rsid w:val="00777426"/>
    <w:rsid w:val="007873AC"/>
    <w:rsid w:val="00796C60"/>
    <w:rsid w:val="007A08CC"/>
    <w:rsid w:val="007B2565"/>
    <w:rsid w:val="007B3582"/>
    <w:rsid w:val="007B6EB1"/>
    <w:rsid w:val="007C5A73"/>
    <w:rsid w:val="007D5071"/>
    <w:rsid w:val="007E392B"/>
    <w:rsid w:val="007E77A8"/>
    <w:rsid w:val="007E7946"/>
    <w:rsid w:val="007F6FE9"/>
    <w:rsid w:val="007F7846"/>
    <w:rsid w:val="00800DED"/>
    <w:rsid w:val="008102E3"/>
    <w:rsid w:val="00812BB2"/>
    <w:rsid w:val="0081615C"/>
    <w:rsid w:val="00817547"/>
    <w:rsid w:val="008279E1"/>
    <w:rsid w:val="00831819"/>
    <w:rsid w:val="008327AD"/>
    <w:rsid w:val="008328EB"/>
    <w:rsid w:val="008636C0"/>
    <w:rsid w:val="00864748"/>
    <w:rsid w:val="00874B37"/>
    <w:rsid w:val="00874F73"/>
    <w:rsid w:val="00875162"/>
    <w:rsid w:val="0088013F"/>
    <w:rsid w:val="00880FA8"/>
    <w:rsid w:val="008819AD"/>
    <w:rsid w:val="0088749B"/>
    <w:rsid w:val="008A49AF"/>
    <w:rsid w:val="008A5C29"/>
    <w:rsid w:val="008B4D3F"/>
    <w:rsid w:val="008C5A36"/>
    <w:rsid w:val="008C7983"/>
    <w:rsid w:val="008D7016"/>
    <w:rsid w:val="008F1259"/>
    <w:rsid w:val="008F7DBE"/>
    <w:rsid w:val="009021DB"/>
    <w:rsid w:val="00936225"/>
    <w:rsid w:val="009369BE"/>
    <w:rsid w:val="00936DA0"/>
    <w:rsid w:val="00943D92"/>
    <w:rsid w:val="00954EFD"/>
    <w:rsid w:val="00957EEF"/>
    <w:rsid w:val="00961638"/>
    <w:rsid w:val="00963C51"/>
    <w:rsid w:val="00963CD3"/>
    <w:rsid w:val="00965560"/>
    <w:rsid w:val="009707CA"/>
    <w:rsid w:val="009808E6"/>
    <w:rsid w:val="009862DA"/>
    <w:rsid w:val="009879D4"/>
    <w:rsid w:val="009A501D"/>
    <w:rsid w:val="009A64AE"/>
    <w:rsid w:val="009B1C0C"/>
    <w:rsid w:val="009B6416"/>
    <w:rsid w:val="009C4B9E"/>
    <w:rsid w:val="009C4D7E"/>
    <w:rsid w:val="009C725F"/>
    <w:rsid w:val="009D061B"/>
    <w:rsid w:val="009D220E"/>
    <w:rsid w:val="009E13CF"/>
    <w:rsid w:val="009E2A07"/>
    <w:rsid w:val="009F1DEF"/>
    <w:rsid w:val="009F39DA"/>
    <w:rsid w:val="009F5020"/>
    <w:rsid w:val="00A01290"/>
    <w:rsid w:val="00A039F4"/>
    <w:rsid w:val="00A10CE8"/>
    <w:rsid w:val="00A145CA"/>
    <w:rsid w:val="00A14AE6"/>
    <w:rsid w:val="00A42B3F"/>
    <w:rsid w:val="00A674D5"/>
    <w:rsid w:val="00A70AB5"/>
    <w:rsid w:val="00A71EA6"/>
    <w:rsid w:val="00A8330A"/>
    <w:rsid w:val="00A84F3C"/>
    <w:rsid w:val="00A9074D"/>
    <w:rsid w:val="00A9268D"/>
    <w:rsid w:val="00A94614"/>
    <w:rsid w:val="00AA0D1C"/>
    <w:rsid w:val="00AA3CFB"/>
    <w:rsid w:val="00AA75CC"/>
    <w:rsid w:val="00AB4A32"/>
    <w:rsid w:val="00AB6204"/>
    <w:rsid w:val="00AD35B1"/>
    <w:rsid w:val="00AD5542"/>
    <w:rsid w:val="00AE1E84"/>
    <w:rsid w:val="00AE3BEC"/>
    <w:rsid w:val="00AE4759"/>
    <w:rsid w:val="00AF65F0"/>
    <w:rsid w:val="00B01176"/>
    <w:rsid w:val="00B036A4"/>
    <w:rsid w:val="00B06629"/>
    <w:rsid w:val="00B11F3C"/>
    <w:rsid w:val="00B22DB8"/>
    <w:rsid w:val="00B26548"/>
    <w:rsid w:val="00B31780"/>
    <w:rsid w:val="00B33CE0"/>
    <w:rsid w:val="00B369C0"/>
    <w:rsid w:val="00B36D79"/>
    <w:rsid w:val="00B41508"/>
    <w:rsid w:val="00B55B7C"/>
    <w:rsid w:val="00B75138"/>
    <w:rsid w:val="00B756A3"/>
    <w:rsid w:val="00B76EC4"/>
    <w:rsid w:val="00B8709C"/>
    <w:rsid w:val="00B90498"/>
    <w:rsid w:val="00B90B0F"/>
    <w:rsid w:val="00B918B1"/>
    <w:rsid w:val="00B91E47"/>
    <w:rsid w:val="00B9217D"/>
    <w:rsid w:val="00BA0185"/>
    <w:rsid w:val="00BA07A2"/>
    <w:rsid w:val="00BA09A7"/>
    <w:rsid w:val="00BA0CD9"/>
    <w:rsid w:val="00BA7E08"/>
    <w:rsid w:val="00BB1983"/>
    <w:rsid w:val="00BB3509"/>
    <w:rsid w:val="00BB6804"/>
    <w:rsid w:val="00BC617B"/>
    <w:rsid w:val="00BD0AAF"/>
    <w:rsid w:val="00BE0C8C"/>
    <w:rsid w:val="00C1306E"/>
    <w:rsid w:val="00C16ED2"/>
    <w:rsid w:val="00C266DB"/>
    <w:rsid w:val="00C31EC0"/>
    <w:rsid w:val="00C41618"/>
    <w:rsid w:val="00C44B03"/>
    <w:rsid w:val="00C520B5"/>
    <w:rsid w:val="00C5559A"/>
    <w:rsid w:val="00C57A2E"/>
    <w:rsid w:val="00C64B76"/>
    <w:rsid w:val="00C6663D"/>
    <w:rsid w:val="00C72D6F"/>
    <w:rsid w:val="00C83504"/>
    <w:rsid w:val="00C8688A"/>
    <w:rsid w:val="00C87414"/>
    <w:rsid w:val="00C932B5"/>
    <w:rsid w:val="00CA3B5D"/>
    <w:rsid w:val="00CA431D"/>
    <w:rsid w:val="00CC1849"/>
    <w:rsid w:val="00CE54FD"/>
    <w:rsid w:val="00CF6387"/>
    <w:rsid w:val="00CF76B0"/>
    <w:rsid w:val="00D07EC4"/>
    <w:rsid w:val="00D251F2"/>
    <w:rsid w:val="00D26422"/>
    <w:rsid w:val="00D56725"/>
    <w:rsid w:val="00D81ECB"/>
    <w:rsid w:val="00D845FB"/>
    <w:rsid w:val="00D92FED"/>
    <w:rsid w:val="00D952C7"/>
    <w:rsid w:val="00DA3AB0"/>
    <w:rsid w:val="00DA7B2C"/>
    <w:rsid w:val="00DB2188"/>
    <w:rsid w:val="00DB52D9"/>
    <w:rsid w:val="00DC0DEF"/>
    <w:rsid w:val="00DD2D6C"/>
    <w:rsid w:val="00DE7E33"/>
    <w:rsid w:val="00E02FB8"/>
    <w:rsid w:val="00E233F6"/>
    <w:rsid w:val="00E271A8"/>
    <w:rsid w:val="00E445F4"/>
    <w:rsid w:val="00E508E3"/>
    <w:rsid w:val="00E51034"/>
    <w:rsid w:val="00E5547A"/>
    <w:rsid w:val="00E76A3E"/>
    <w:rsid w:val="00E77CB9"/>
    <w:rsid w:val="00E867C7"/>
    <w:rsid w:val="00E9681A"/>
    <w:rsid w:val="00EB41F0"/>
    <w:rsid w:val="00EC6179"/>
    <w:rsid w:val="00ED1716"/>
    <w:rsid w:val="00EF33DD"/>
    <w:rsid w:val="00EF7DC5"/>
    <w:rsid w:val="00F05FF3"/>
    <w:rsid w:val="00F06DD8"/>
    <w:rsid w:val="00F21F8C"/>
    <w:rsid w:val="00F3337C"/>
    <w:rsid w:val="00F40C82"/>
    <w:rsid w:val="00F4231C"/>
    <w:rsid w:val="00F517FE"/>
    <w:rsid w:val="00F7177E"/>
    <w:rsid w:val="00F833FD"/>
    <w:rsid w:val="00F959FC"/>
    <w:rsid w:val="00FC0520"/>
    <w:rsid w:val="00FC4717"/>
    <w:rsid w:val="00FE1086"/>
    <w:rsid w:val="00FE774C"/>
    <w:rsid w:val="00FF2760"/>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127FAAC3"/>
  <w15:docId w15:val="{AE1D1069-7FCD-4648-BE6B-1D9326DA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Listenabsatz">
    <w:name w:val="List Paragraph"/>
    <w:basedOn w:val="Standard"/>
    <w:uiPriority w:val="34"/>
    <w:qFormat/>
    <w:rsid w:val="00BD0AAF"/>
    <w:pPr>
      <w:numPr>
        <w:numId w:val="5"/>
      </w:numPr>
      <w:spacing w:after="200" w:line="276" w:lineRule="auto"/>
      <w:contextualSpacing/>
    </w:pPr>
    <w:rPr>
      <w:rFonts w:eastAsiaTheme="minorEastAsia" w:cstheme="minorBid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261">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AB3E-B091-4BDE-8240-D1F4B951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Meißner, Ivona</dc:creator>
  <cp:keywords/>
  <dc:description/>
  <cp:lastModifiedBy>Meißner, Ivona</cp:lastModifiedBy>
  <cp:revision>2</cp:revision>
  <cp:lastPrinted>2019-09-17T06:27:00Z</cp:lastPrinted>
  <dcterms:created xsi:type="dcterms:W3CDTF">2019-11-19T07:14:00Z</dcterms:created>
  <dcterms:modified xsi:type="dcterms:W3CDTF">2019-12-17T10:02:00Z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0</vt:lpwstr>
  </property>
  <property fmtid="{D5CDD505-2E9C-101B-9397-08002B2CF9AE}" pid="5" name="PSADOCREV">
    <vt:lpwstr>0</vt:lpwstr>
  </property>
  <property fmtid="{D5CDD505-2E9C-101B-9397-08002B2CF9AE}" pid="6" name="PSADOCNUM">
    <vt:lpwstr>D-19-469770</vt:lpwstr>
  </property>
</Properties>
</file>