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FD0CA6" w:rsidP="00B37265">
      <w:pPr>
        <w:tabs>
          <w:tab w:val="left" w:pos="7088"/>
        </w:tabs>
        <w:spacing w:line="360" w:lineRule="auto"/>
        <w:rPr>
          <w:sz w:val="14"/>
          <w:szCs w:val="18"/>
          <w:lang w:val="en-US"/>
        </w:rPr>
      </w:pPr>
      <w:r>
        <w:rPr>
          <w:sz w:val="16"/>
          <w:lang w:val="en-US"/>
        </w:rPr>
        <w:t>1</w:t>
      </w:r>
      <w:r w:rsidR="00C53FE8">
        <w:rPr>
          <w:sz w:val="16"/>
          <w:lang w:val="en-US"/>
        </w:rPr>
        <w:t>7</w:t>
      </w:r>
      <w:r>
        <w:rPr>
          <w:sz w:val="16"/>
          <w:vertAlign w:val="superscript"/>
          <w:lang w:val="en-US"/>
        </w:rPr>
        <w:t>th</w:t>
      </w:r>
      <w:r w:rsidR="00B37265" w:rsidRPr="00B7573E">
        <w:rPr>
          <w:sz w:val="16"/>
          <w:lang w:val="en-US"/>
        </w:rPr>
        <w:t xml:space="preserve"> </w:t>
      </w:r>
      <w:r w:rsidR="00785973">
        <w:rPr>
          <w:sz w:val="16"/>
          <w:lang w:val="en-US"/>
        </w:rPr>
        <w:t>December</w:t>
      </w:r>
      <w:r w:rsidR="00B37265" w:rsidRPr="00B7573E">
        <w:rPr>
          <w:sz w:val="16"/>
          <w:lang w:val="en-US"/>
        </w:rPr>
        <w:t xml:space="preserve"> 2019</w:t>
      </w:r>
    </w:p>
    <w:p w:rsidR="00A65266" w:rsidRPr="00DE11BC" w:rsidRDefault="00A65266" w:rsidP="00F3788D">
      <w:pPr>
        <w:tabs>
          <w:tab w:val="left" w:pos="7088"/>
        </w:tabs>
        <w:spacing w:line="360" w:lineRule="auto"/>
        <w:rPr>
          <w:rFonts w:cs="Arial"/>
          <w:sz w:val="16"/>
          <w:lang w:val="en-US"/>
        </w:rPr>
      </w:pPr>
    </w:p>
    <w:p w:rsidR="00FD0CA6" w:rsidRDefault="00FD0CA6" w:rsidP="00FD0CA6">
      <w:pPr>
        <w:spacing w:line="360" w:lineRule="auto"/>
        <w:rPr>
          <w:rFonts w:eastAsiaTheme="minorHAnsi" w:cstheme="minorBidi"/>
          <w:b/>
          <w:sz w:val="28"/>
          <w:szCs w:val="24"/>
          <w:lang w:val="en-GB"/>
        </w:rPr>
      </w:pPr>
      <w:r w:rsidRPr="00FD0CA6">
        <w:rPr>
          <w:rFonts w:eastAsiaTheme="minorHAnsi" w:cstheme="minorBidi"/>
          <w:b/>
          <w:sz w:val="28"/>
          <w:szCs w:val="24"/>
          <w:lang w:val="en-GB"/>
        </w:rPr>
        <w:t xml:space="preserve">Electric, efficient, </w:t>
      </w:r>
      <w:proofErr w:type="spellStart"/>
      <w:r w:rsidRPr="00FD0CA6">
        <w:rPr>
          <w:rFonts w:eastAsiaTheme="minorHAnsi" w:cstheme="minorBidi"/>
          <w:b/>
          <w:sz w:val="28"/>
          <w:szCs w:val="24"/>
          <w:lang w:val="en-GB"/>
        </w:rPr>
        <w:t>eSy</w:t>
      </w:r>
      <w:proofErr w:type="spellEnd"/>
      <w:r w:rsidRPr="00FD0CA6">
        <w:rPr>
          <w:rFonts w:eastAsiaTheme="minorHAnsi" w:cstheme="minorBidi"/>
          <w:b/>
          <w:sz w:val="28"/>
          <w:szCs w:val="24"/>
          <w:lang w:val="en-GB"/>
        </w:rPr>
        <w:t xml:space="preserve"> – valves with new motorized </w:t>
      </w:r>
      <w:proofErr w:type="spellStart"/>
      <w:r w:rsidRPr="00FD0CA6">
        <w:rPr>
          <w:rFonts w:eastAsiaTheme="minorHAnsi" w:cstheme="minorBidi"/>
          <w:b/>
          <w:sz w:val="28"/>
          <w:szCs w:val="24"/>
          <w:lang w:val="en-GB"/>
        </w:rPr>
        <w:t>eSy</w:t>
      </w:r>
      <w:proofErr w:type="spellEnd"/>
      <w:r w:rsidRPr="00FD0CA6">
        <w:rPr>
          <w:rFonts w:eastAsiaTheme="minorHAnsi" w:cstheme="minorBidi"/>
          <w:b/>
          <w:sz w:val="28"/>
          <w:szCs w:val="24"/>
          <w:lang w:val="en-GB"/>
        </w:rPr>
        <w:t xml:space="preserve"> actuators </w:t>
      </w:r>
    </w:p>
    <w:p w:rsidR="00FD0CA6" w:rsidRPr="00FD0CA6" w:rsidRDefault="00FD0CA6" w:rsidP="00FD0CA6">
      <w:pPr>
        <w:spacing w:line="360" w:lineRule="auto"/>
        <w:rPr>
          <w:b/>
          <w:sz w:val="28"/>
          <w:szCs w:val="24"/>
          <w:lang w:val="en-GB"/>
        </w:rPr>
      </w:pPr>
    </w:p>
    <w:p w:rsidR="00FD0CA6" w:rsidRDefault="00FD0CA6" w:rsidP="00FD0CA6">
      <w:pPr>
        <w:spacing w:line="360" w:lineRule="auto"/>
        <w:rPr>
          <w:rFonts w:eastAsiaTheme="minorHAnsi" w:cstheme="minorBidi"/>
          <w:b/>
          <w:sz w:val="24"/>
          <w:szCs w:val="24"/>
          <w:lang w:val="en-GB"/>
        </w:rPr>
      </w:pPr>
      <w:r w:rsidRPr="00FD0CA6">
        <w:rPr>
          <w:rFonts w:eastAsiaTheme="minorHAnsi" w:cstheme="minorBidi"/>
          <w:b/>
          <w:sz w:val="24"/>
          <w:szCs w:val="24"/>
          <w:lang w:val="en-GB"/>
        </w:rPr>
        <w:t>Ingelfingen-based valve specialist GEMÜ is further expanding its product range of motorized diaphragm, globe and diaphragm globe valves.</w:t>
      </w:r>
    </w:p>
    <w:p w:rsidR="00FD0CA6" w:rsidRPr="00FD0CA6" w:rsidRDefault="00FD0CA6" w:rsidP="00FD0CA6">
      <w:pPr>
        <w:spacing w:line="360" w:lineRule="auto"/>
        <w:rPr>
          <w:b/>
          <w:sz w:val="24"/>
          <w:szCs w:val="24"/>
          <w:lang w:val="en-GB"/>
        </w:rPr>
      </w:pPr>
    </w:p>
    <w:p w:rsidR="00FD0CA6" w:rsidRPr="00FD0CA6" w:rsidRDefault="00FD0CA6" w:rsidP="00FD0CA6">
      <w:pPr>
        <w:spacing w:line="360" w:lineRule="auto"/>
        <w:rPr>
          <w:sz w:val="24"/>
          <w:szCs w:val="24"/>
          <w:lang w:val="en-GB"/>
        </w:rPr>
      </w:pPr>
      <w:r w:rsidRPr="00FD0CA6">
        <w:rPr>
          <w:rFonts w:eastAsiaTheme="minorHAnsi" w:cstheme="minorBidi"/>
          <w:sz w:val="24"/>
          <w:szCs w:val="24"/>
          <w:lang w:val="en-GB"/>
        </w:rPr>
        <w:t>For several years now</w:t>
      </w:r>
      <w:bookmarkStart w:id="0" w:name="_GoBack"/>
      <w:bookmarkEnd w:id="0"/>
      <w:r w:rsidRPr="00FD0CA6">
        <w:rPr>
          <w:rFonts w:eastAsiaTheme="minorHAnsi" w:cstheme="minorBidi"/>
          <w:sz w:val="24"/>
          <w:szCs w:val="24"/>
          <w:lang w:val="en-GB"/>
        </w:rPr>
        <w:t xml:space="preserve">, the processing industry has been increasingly looking for alternatives to pneumatic actuators. Electric valves are an option. These have </w:t>
      </w:r>
      <w:proofErr w:type="gramStart"/>
      <w:r w:rsidRPr="00FD0CA6">
        <w:rPr>
          <w:rFonts w:eastAsiaTheme="minorHAnsi" w:cstheme="minorBidi"/>
          <w:sz w:val="24"/>
          <w:szCs w:val="24"/>
          <w:lang w:val="en-GB"/>
        </w:rPr>
        <w:t>particular appeal</w:t>
      </w:r>
      <w:proofErr w:type="gramEnd"/>
      <w:r w:rsidRPr="00FD0CA6">
        <w:rPr>
          <w:rFonts w:eastAsiaTheme="minorHAnsi" w:cstheme="minorBidi"/>
          <w:sz w:val="24"/>
          <w:szCs w:val="24"/>
          <w:lang w:val="en-GB"/>
        </w:rPr>
        <w:t xml:space="preserve"> on account of their cost efficiency and performance. The reduced risk of contamination and the application in a wide variety of plants are also positives in favour of electrically operated valves. The valve manufacturer GEMÜ is responding to these customer requirements by further expanding its selection of motorized valves with the launch of the GEMÜ </w:t>
      </w:r>
      <w:proofErr w:type="spellStart"/>
      <w:r w:rsidRPr="00FD0CA6">
        <w:rPr>
          <w:rFonts w:eastAsiaTheme="minorHAnsi" w:cstheme="minorBidi"/>
          <w:sz w:val="24"/>
          <w:szCs w:val="24"/>
          <w:lang w:val="en-GB"/>
        </w:rPr>
        <w:t>eSyLite</w:t>
      </w:r>
      <w:proofErr w:type="spellEnd"/>
      <w:r w:rsidRPr="00FD0CA6">
        <w:rPr>
          <w:rFonts w:eastAsiaTheme="minorHAnsi" w:cstheme="minorBidi"/>
          <w:sz w:val="24"/>
          <w:szCs w:val="24"/>
          <w:lang w:val="en-GB"/>
        </w:rPr>
        <w:t xml:space="preserve">, </w:t>
      </w:r>
      <w:proofErr w:type="spellStart"/>
      <w:r w:rsidRPr="00FD0CA6">
        <w:rPr>
          <w:rFonts w:eastAsiaTheme="minorHAnsi" w:cstheme="minorBidi"/>
          <w:sz w:val="24"/>
          <w:szCs w:val="24"/>
          <w:lang w:val="en-GB"/>
        </w:rPr>
        <w:t>eSyStep</w:t>
      </w:r>
      <w:proofErr w:type="spellEnd"/>
      <w:r w:rsidRPr="00FD0CA6">
        <w:rPr>
          <w:rFonts w:eastAsiaTheme="minorHAnsi" w:cstheme="minorBidi"/>
          <w:sz w:val="24"/>
          <w:szCs w:val="24"/>
          <w:lang w:val="en-GB"/>
        </w:rPr>
        <w:t xml:space="preserve"> and eSyDrive valves. </w:t>
      </w:r>
    </w:p>
    <w:p w:rsidR="00FD0CA6" w:rsidRDefault="00FD0CA6" w:rsidP="00FD0CA6">
      <w:pPr>
        <w:spacing w:line="360" w:lineRule="auto"/>
        <w:rPr>
          <w:rFonts w:eastAsiaTheme="minorHAnsi" w:cstheme="minorBidi"/>
          <w:sz w:val="24"/>
          <w:szCs w:val="24"/>
          <w:lang w:val="en-GB"/>
        </w:rPr>
      </w:pPr>
      <w:r w:rsidRPr="00FD0CA6">
        <w:rPr>
          <w:rFonts w:eastAsiaTheme="minorHAnsi" w:cstheme="minorBidi"/>
          <w:sz w:val="24"/>
          <w:szCs w:val="24"/>
          <w:lang w:val="en-GB"/>
        </w:rPr>
        <w:t xml:space="preserve">A low-cost plastic diaphragm valve for simple and cost-sensitive applications is available in the form of the GEMÜ R629 </w:t>
      </w:r>
      <w:proofErr w:type="spellStart"/>
      <w:r w:rsidRPr="00FD0CA6">
        <w:rPr>
          <w:rFonts w:eastAsiaTheme="minorHAnsi" w:cstheme="minorBidi"/>
          <w:sz w:val="24"/>
          <w:szCs w:val="24"/>
          <w:lang w:val="en-GB"/>
        </w:rPr>
        <w:t>eSyLite</w:t>
      </w:r>
      <w:proofErr w:type="spellEnd"/>
      <w:r w:rsidRPr="00FD0CA6">
        <w:rPr>
          <w:rFonts w:eastAsiaTheme="minorHAnsi" w:cstheme="minorBidi"/>
          <w:sz w:val="24"/>
          <w:szCs w:val="24"/>
          <w:lang w:val="en-GB"/>
        </w:rPr>
        <w:t xml:space="preserve">. It constitutes a cost-effective alternative to solenoid valves made of plastic or motorized plastic ball valves. </w:t>
      </w:r>
    </w:p>
    <w:p w:rsidR="00FD0CA6" w:rsidRPr="00FD0CA6" w:rsidRDefault="00FD0CA6" w:rsidP="00FD0CA6">
      <w:pPr>
        <w:spacing w:line="360" w:lineRule="auto"/>
        <w:rPr>
          <w:sz w:val="24"/>
          <w:szCs w:val="24"/>
          <w:lang w:val="en-GB"/>
        </w:rPr>
      </w:pPr>
    </w:p>
    <w:p w:rsidR="00FD0CA6" w:rsidRDefault="00FD0CA6" w:rsidP="00FD0CA6">
      <w:pPr>
        <w:spacing w:line="360" w:lineRule="auto"/>
        <w:rPr>
          <w:rFonts w:eastAsiaTheme="minorHAnsi" w:cstheme="minorBidi"/>
          <w:sz w:val="24"/>
          <w:szCs w:val="24"/>
          <w:lang w:val="en-GB"/>
        </w:rPr>
      </w:pPr>
      <w:r w:rsidRPr="00FD0CA6">
        <w:rPr>
          <w:rFonts w:eastAsiaTheme="minorHAnsi" w:cstheme="minorBidi"/>
          <w:sz w:val="24"/>
          <w:szCs w:val="24"/>
          <w:lang w:val="en-GB"/>
        </w:rPr>
        <w:t xml:space="preserve">The GEMÜ </w:t>
      </w:r>
      <w:proofErr w:type="spellStart"/>
      <w:r w:rsidRPr="00FD0CA6">
        <w:rPr>
          <w:rFonts w:eastAsiaTheme="minorHAnsi" w:cstheme="minorBidi"/>
          <w:sz w:val="24"/>
          <w:szCs w:val="24"/>
          <w:lang w:val="en-GB"/>
        </w:rPr>
        <w:t>eSyStep</w:t>
      </w:r>
      <w:proofErr w:type="spellEnd"/>
      <w:r w:rsidRPr="00FD0CA6">
        <w:rPr>
          <w:rFonts w:eastAsiaTheme="minorHAnsi" w:cstheme="minorBidi"/>
          <w:sz w:val="24"/>
          <w:szCs w:val="24"/>
          <w:lang w:val="en-GB"/>
        </w:rPr>
        <w:t xml:space="preserve"> valves are designed for standard open/close and simple control applications. </w:t>
      </w:r>
      <w:proofErr w:type="gramStart"/>
      <w:r w:rsidRPr="00FD0CA6">
        <w:rPr>
          <w:rFonts w:eastAsiaTheme="minorHAnsi" w:cstheme="minorBidi"/>
          <w:sz w:val="24"/>
          <w:szCs w:val="24"/>
          <w:lang w:val="en-GB"/>
        </w:rPr>
        <w:t>With regard to</w:t>
      </w:r>
      <w:proofErr w:type="gramEnd"/>
      <w:r w:rsidRPr="00FD0CA6">
        <w:rPr>
          <w:rFonts w:eastAsiaTheme="minorHAnsi" w:cstheme="minorBidi"/>
          <w:sz w:val="24"/>
          <w:szCs w:val="24"/>
          <w:lang w:val="en-GB"/>
        </w:rPr>
        <w:t xml:space="preserve"> the actuator, this is a compact spindle actuator with step motor. Via the interface in the housing cover, the valve can be extended with additional accessories such as diverse electrical position indicators or travel sensors to provide extra functions. GEMÜ </w:t>
      </w:r>
      <w:proofErr w:type="spellStart"/>
      <w:r w:rsidRPr="00FD0CA6">
        <w:rPr>
          <w:rFonts w:eastAsiaTheme="minorHAnsi" w:cstheme="minorBidi"/>
          <w:sz w:val="24"/>
          <w:szCs w:val="24"/>
          <w:lang w:val="en-GB"/>
        </w:rPr>
        <w:t>eSyStep</w:t>
      </w:r>
      <w:proofErr w:type="spellEnd"/>
      <w:r w:rsidRPr="00FD0CA6">
        <w:rPr>
          <w:rFonts w:eastAsiaTheme="minorHAnsi" w:cstheme="minorBidi"/>
          <w:sz w:val="24"/>
          <w:szCs w:val="24"/>
          <w:lang w:val="en-GB"/>
        </w:rPr>
        <w:t xml:space="preserve"> valves are available in globe valve, angle seat globe valve and diaphragm valve versions made of metal and plastic but adapting to M-block valves is also possible. </w:t>
      </w:r>
    </w:p>
    <w:p w:rsidR="00FD0CA6" w:rsidRPr="00FD0CA6" w:rsidRDefault="00FD0CA6" w:rsidP="00FD0CA6">
      <w:pPr>
        <w:spacing w:line="360" w:lineRule="auto"/>
        <w:rPr>
          <w:sz w:val="24"/>
          <w:szCs w:val="24"/>
          <w:lang w:val="en-GB"/>
        </w:rPr>
      </w:pPr>
    </w:p>
    <w:p w:rsidR="00FD0CA6" w:rsidRDefault="00FD0CA6" w:rsidP="00FD0CA6">
      <w:pPr>
        <w:spacing w:line="360" w:lineRule="auto"/>
        <w:rPr>
          <w:rFonts w:eastAsiaTheme="minorHAnsi" w:cstheme="minorBidi"/>
          <w:sz w:val="24"/>
          <w:szCs w:val="24"/>
          <w:lang w:val="en-GB"/>
        </w:rPr>
      </w:pPr>
      <w:r w:rsidRPr="00FD0CA6">
        <w:rPr>
          <w:rFonts w:eastAsiaTheme="minorHAnsi" w:cstheme="minorBidi"/>
          <w:sz w:val="24"/>
          <w:szCs w:val="24"/>
          <w:lang w:val="en-GB"/>
        </w:rPr>
        <w:lastRenderedPageBreak/>
        <w:t xml:space="preserve">The GEMÜ eSyDrive valves are available for variable and complex open/close and control applications in conjunction with high requirements on performance and service life. The actuator is based on the hollow shaft principle. Both the Ethernet-based </w:t>
      </w:r>
      <w:proofErr w:type="spellStart"/>
      <w:r w:rsidRPr="00FD0CA6">
        <w:rPr>
          <w:rFonts w:eastAsiaTheme="minorHAnsi" w:cstheme="minorBidi"/>
          <w:sz w:val="24"/>
          <w:szCs w:val="24"/>
          <w:lang w:val="en-GB"/>
        </w:rPr>
        <w:t>eSy</w:t>
      </w:r>
      <w:proofErr w:type="spellEnd"/>
      <w:r w:rsidRPr="00FD0CA6">
        <w:rPr>
          <w:rFonts w:eastAsiaTheme="minorHAnsi" w:cstheme="minorBidi"/>
          <w:sz w:val="24"/>
          <w:szCs w:val="24"/>
          <w:lang w:val="en-GB"/>
        </w:rPr>
        <w:t xml:space="preserve">-web interface, in conjunction with an integrated web server, and the Modbus-TCP communication interface, enable the exchange of parametrization and diagnostics data and the networking of several devices. If necessary, users can also benefit from a range of integrated functions such as stroke limiters and speed settings. </w:t>
      </w:r>
    </w:p>
    <w:p w:rsidR="00FD0CA6" w:rsidRPr="00FD0CA6" w:rsidRDefault="00FD0CA6" w:rsidP="00FD0CA6">
      <w:pPr>
        <w:spacing w:line="360" w:lineRule="auto"/>
        <w:rPr>
          <w:sz w:val="24"/>
          <w:szCs w:val="24"/>
          <w:lang w:val="en-GB"/>
        </w:rPr>
      </w:pPr>
    </w:p>
    <w:p w:rsidR="00FD0CA6" w:rsidRDefault="00FD0CA6" w:rsidP="00FD0CA6">
      <w:pPr>
        <w:spacing w:line="360" w:lineRule="auto"/>
        <w:rPr>
          <w:rFonts w:eastAsiaTheme="minorHAnsi" w:cstheme="minorBidi"/>
          <w:sz w:val="24"/>
          <w:szCs w:val="24"/>
          <w:lang w:val="en-GB"/>
        </w:rPr>
      </w:pPr>
      <w:r w:rsidRPr="00FD0CA6">
        <w:rPr>
          <w:rFonts w:eastAsiaTheme="minorHAnsi" w:cstheme="minorBidi"/>
          <w:sz w:val="24"/>
          <w:szCs w:val="24"/>
          <w:lang w:val="en-GB"/>
        </w:rPr>
        <w:t xml:space="preserve">This provides customers with a wide product range of electric valves both for industrial processes and for applications with particularly high purity and hygiene requirements. With the different GEMÜ </w:t>
      </w:r>
      <w:proofErr w:type="spellStart"/>
      <w:r w:rsidRPr="00FD0CA6">
        <w:rPr>
          <w:rFonts w:eastAsiaTheme="minorHAnsi" w:cstheme="minorBidi"/>
          <w:sz w:val="24"/>
          <w:szCs w:val="24"/>
          <w:lang w:val="en-GB"/>
        </w:rPr>
        <w:t>eSyLite</w:t>
      </w:r>
      <w:proofErr w:type="spellEnd"/>
      <w:r w:rsidRPr="00FD0CA6">
        <w:rPr>
          <w:rFonts w:eastAsiaTheme="minorHAnsi" w:cstheme="minorBidi"/>
          <w:sz w:val="24"/>
          <w:szCs w:val="24"/>
          <w:lang w:val="en-GB"/>
        </w:rPr>
        <w:t xml:space="preserve">, </w:t>
      </w:r>
      <w:proofErr w:type="spellStart"/>
      <w:r w:rsidRPr="00FD0CA6">
        <w:rPr>
          <w:rFonts w:eastAsiaTheme="minorHAnsi" w:cstheme="minorBidi"/>
          <w:sz w:val="24"/>
          <w:szCs w:val="24"/>
          <w:lang w:val="en-GB"/>
        </w:rPr>
        <w:t>eSyStep</w:t>
      </w:r>
      <w:proofErr w:type="spellEnd"/>
      <w:r w:rsidRPr="00FD0CA6">
        <w:rPr>
          <w:rFonts w:eastAsiaTheme="minorHAnsi" w:cstheme="minorBidi"/>
          <w:sz w:val="24"/>
          <w:szCs w:val="24"/>
          <w:lang w:val="en-GB"/>
        </w:rPr>
        <w:t xml:space="preserve"> and eSyDrive ranges, valve solutions are available for every price and function segment.</w:t>
      </w:r>
    </w:p>
    <w:p w:rsidR="00FD0CA6" w:rsidRPr="00FD0CA6" w:rsidRDefault="00FD0CA6" w:rsidP="00FD0CA6">
      <w:pPr>
        <w:spacing w:line="360" w:lineRule="auto"/>
        <w:rPr>
          <w:sz w:val="24"/>
          <w:szCs w:val="24"/>
          <w:lang w:val="en-GB"/>
        </w:rPr>
      </w:pPr>
    </w:p>
    <w:p w:rsidR="00F3788D" w:rsidRPr="00FD0CA6" w:rsidRDefault="00F3788D" w:rsidP="00FD0CA6">
      <w:pPr>
        <w:autoSpaceDE w:val="0"/>
        <w:autoSpaceDN w:val="0"/>
        <w:adjustRightInd w:val="0"/>
        <w:spacing w:line="360" w:lineRule="auto"/>
        <w:rPr>
          <w:rFonts w:cs="Arial"/>
          <w:b/>
          <w:sz w:val="24"/>
          <w:szCs w:val="24"/>
          <w:lang w:val="en-US"/>
        </w:rPr>
      </w:pPr>
      <w:r w:rsidRPr="00FD0CA6">
        <w:rPr>
          <w:rFonts w:cs="Arial"/>
          <w:b/>
          <w:sz w:val="24"/>
          <w:szCs w:val="24"/>
          <w:lang w:val="en-US"/>
        </w:rPr>
        <w:t>Background information</w:t>
      </w:r>
    </w:p>
    <w:p w:rsidR="0052138C" w:rsidRPr="00FD0CA6" w:rsidRDefault="0052138C" w:rsidP="00FD0CA6">
      <w:pPr>
        <w:spacing w:line="360" w:lineRule="auto"/>
        <w:rPr>
          <w:rFonts w:cs="Arial"/>
          <w:sz w:val="24"/>
          <w:szCs w:val="24"/>
          <w:lang w:val="en-GB"/>
        </w:rPr>
      </w:pPr>
    </w:p>
    <w:p w:rsidR="00F4545B" w:rsidRPr="00FD0CA6" w:rsidRDefault="00F4545B" w:rsidP="00FD0CA6">
      <w:pPr>
        <w:autoSpaceDE w:val="0"/>
        <w:autoSpaceDN w:val="0"/>
        <w:adjustRightInd w:val="0"/>
        <w:spacing w:line="360" w:lineRule="auto"/>
        <w:rPr>
          <w:rFonts w:cs="Arial"/>
          <w:lang w:val="en-GB"/>
        </w:rPr>
      </w:pPr>
      <w:bookmarkStart w:id="1" w:name="_Hlk513462039"/>
      <w:r w:rsidRPr="00FD0CA6">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F4545B">
      <w:pPr>
        <w:autoSpaceDE w:val="0"/>
        <w:autoSpaceDN w:val="0"/>
        <w:adjustRightInd w:val="0"/>
        <w:spacing w:line="360" w:lineRule="auto"/>
        <w:rPr>
          <w:rFonts w:cs="Arial"/>
          <w:iCs/>
          <w:lang w:val="en-GB"/>
        </w:rPr>
      </w:pPr>
    </w:p>
    <w:p w:rsidR="00F4545B" w:rsidRPr="00F4545B" w:rsidRDefault="00F4545B" w:rsidP="00F4545B">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p>
    <w:p w:rsidR="00F4545B" w:rsidRPr="00F4545B" w:rsidRDefault="00F4545B" w:rsidP="00F4545B">
      <w:pPr>
        <w:autoSpaceDE w:val="0"/>
        <w:autoSpaceDN w:val="0"/>
        <w:adjustRightInd w:val="0"/>
        <w:spacing w:line="360" w:lineRule="auto"/>
        <w:rPr>
          <w:rFonts w:cs="Arial"/>
          <w:lang w:val="en-GB"/>
        </w:rPr>
      </w:pPr>
    </w:p>
    <w:p w:rsidR="00F4545B" w:rsidRPr="00F4545B" w:rsidRDefault="00F4545B" w:rsidP="00F4545B">
      <w:pPr>
        <w:autoSpaceDE w:val="0"/>
        <w:autoSpaceDN w:val="0"/>
        <w:spacing w:line="360" w:lineRule="auto"/>
        <w:rPr>
          <w:rFonts w:cs="Arial"/>
          <w:lang w:val="en-GB"/>
        </w:rPr>
      </w:pPr>
      <w:r w:rsidRPr="00F4545B">
        <w:rPr>
          <w:rFonts w:cs="Arial"/>
          <w:lang w:val="en-GB"/>
        </w:rPr>
        <w:t>The Group achieved a turnover of over €330 million in 20</w:t>
      </w:r>
      <w:r w:rsidR="00AB61E2">
        <w:rPr>
          <w:rFonts w:cs="Arial"/>
          <w:lang w:val="en-GB"/>
        </w:rPr>
        <w:t>18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F4545B" w:rsidRPr="00F4545B" w:rsidRDefault="00F4545B" w:rsidP="00F4545B">
      <w:pPr>
        <w:autoSpaceDE w:val="0"/>
        <w:autoSpaceDN w:val="0"/>
        <w:spacing w:line="360" w:lineRule="auto"/>
        <w:rPr>
          <w:rFonts w:cs="Arial"/>
          <w:lang w:val="en-GB"/>
        </w:rPr>
      </w:pPr>
    </w:p>
    <w:p w:rsidR="00F4545B" w:rsidRPr="00F4545B" w:rsidRDefault="00F4545B" w:rsidP="00F4545B">
      <w:pPr>
        <w:autoSpaceDE w:val="0"/>
        <w:autoSpaceDN w:val="0"/>
        <w:adjustRightInd w:val="0"/>
        <w:spacing w:line="360" w:lineRule="auto"/>
        <w:rPr>
          <w:rFonts w:cs="Arial"/>
          <w:lang w:val="en-GB"/>
        </w:rPr>
      </w:pPr>
      <w:r w:rsidRPr="00F4545B">
        <w:rPr>
          <w:rFonts w:cs="Arial"/>
          <w:lang w:val="en-GB"/>
        </w:rPr>
        <w:t xml:space="preserve">Please visit </w:t>
      </w:r>
      <w:hyperlink r:id="rId9" w:history="1">
        <w:r w:rsidRPr="00F4545B">
          <w:rPr>
            <w:rStyle w:val="Hyperlink"/>
            <w:lang w:val="en-GB"/>
          </w:rPr>
          <w:t>www.gemu-group.com</w:t>
        </w:r>
      </w:hyperlink>
      <w:r w:rsidRPr="00F4545B">
        <w:rPr>
          <w:rFonts w:cs="Arial"/>
          <w:lang w:val="en-GB"/>
        </w:rPr>
        <w:t xml:space="preserve"> for further information.</w:t>
      </w:r>
      <w:bookmarkEnd w:id="1"/>
    </w:p>
    <w:p w:rsidR="0052138C" w:rsidRPr="0052138C" w:rsidRDefault="0052138C" w:rsidP="00F3788D">
      <w:pPr>
        <w:spacing w:line="360" w:lineRule="auto"/>
        <w:rPr>
          <w:rFonts w:cs="Arial"/>
          <w:lang w:val="en-GB"/>
        </w:rPr>
      </w:pPr>
    </w:p>
    <w:sectPr w:rsidR="0052138C" w:rsidRPr="0052138C" w:rsidSect="003B2FE3">
      <w:headerReference w:type="default" r:id="rId10"/>
      <w:footerReference w:type="default" r:id="rId11"/>
      <w:headerReference w:type="first" r:id="rId12"/>
      <w:footerReference w:type="first" r:id="rId13"/>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2D486A">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2D486A">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D486A"/>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137A3"/>
    <w:rsid w:val="0051628F"/>
    <w:rsid w:val="00517635"/>
    <w:rsid w:val="0052138C"/>
    <w:rsid w:val="00523FC0"/>
    <w:rsid w:val="00526C02"/>
    <w:rsid w:val="00541077"/>
    <w:rsid w:val="00546804"/>
    <w:rsid w:val="00552C4E"/>
    <w:rsid w:val="005549B1"/>
    <w:rsid w:val="005645ED"/>
    <w:rsid w:val="00565A77"/>
    <w:rsid w:val="00566FB5"/>
    <w:rsid w:val="00574C6D"/>
    <w:rsid w:val="005B5508"/>
    <w:rsid w:val="005B622D"/>
    <w:rsid w:val="005B77BA"/>
    <w:rsid w:val="005E1D00"/>
    <w:rsid w:val="005E571A"/>
    <w:rsid w:val="005E7146"/>
    <w:rsid w:val="005E75E6"/>
    <w:rsid w:val="005E7988"/>
    <w:rsid w:val="005F1067"/>
    <w:rsid w:val="00604EEF"/>
    <w:rsid w:val="00650358"/>
    <w:rsid w:val="00652C2D"/>
    <w:rsid w:val="00656F6C"/>
    <w:rsid w:val="006854E8"/>
    <w:rsid w:val="0069406E"/>
    <w:rsid w:val="00695FA5"/>
    <w:rsid w:val="0069627D"/>
    <w:rsid w:val="00697EFD"/>
    <w:rsid w:val="006A393C"/>
    <w:rsid w:val="006B12C6"/>
    <w:rsid w:val="006D5431"/>
    <w:rsid w:val="006E41C5"/>
    <w:rsid w:val="00731EB5"/>
    <w:rsid w:val="00734B9D"/>
    <w:rsid w:val="00747743"/>
    <w:rsid w:val="00753936"/>
    <w:rsid w:val="00766A2D"/>
    <w:rsid w:val="00785973"/>
    <w:rsid w:val="0079304E"/>
    <w:rsid w:val="00796322"/>
    <w:rsid w:val="00796C60"/>
    <w:rsid w:val="007A08CC"/>
    <w:rsid w:val="007B2565"/>
    <w:rsid w:val="007B6EB1"/>
    <w:rsid w:val="007C1BD5"/>
    <w:rsid w:val="007C5A73"/>
    <w:rsid w:val="007D2487"/>
    <w:rsid w:val="007E392B"/>
    <w:rsid w:val="007E7946"/>
    <w:rsid w:val="00817547"/>
    <w:rsid w:val="008279E1"/>
    <w:rsid w:val="00831819"/>
    <w:rsid w:val="008544E3"/>
    <w:rsid w:val="00856DA1"/>
    <w:rsid w:val="00874B37"/>
    <w:rsid w:val="008819AD"/>
    <w:rsid w:val="008860AD"/>
    <w:rsid w:val="0088749B"/>
    <w:rsid w:val="008A5C29"/>
    <w:rsid w:val="008B1A31"/>
    <w:rsid w:val="008C5A36"/>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3FE8"/>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60B0"/>
    <w:rsid w:val="00DD67EE"/>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D0CA6"/>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773929E2"/>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4254">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02474413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emu-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40F0-30A8-4A9C-89E6-085067CD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Meißner, Ivona</cp:lastModifiedBy>
  <cp:revision>22</cp:revision>
  <cp:lastPrinted>2017-08-14T14:05:00Z</cp:lastPrinted>
  <dcterms:created xsi:type="dcterms:W3CDTF">2018-10-01T12:15:00Z</dcterms:created>
  <dcterms:modified xsi:type="dcterms:W3CDTF">2019-12-17T10:03:00Z</dcterms:modified>
</cp:coreProperties>
</file>