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2DBC4C05" w14:textId="77777777" w:rsidR="005D44E7" w:rsidRPr="008C3F55" w:rsidRDefault="005D44E7" w:rsidP="005D44E7">
      <w:pPr>
        <w:rPr>
          <w:b/>
          <w:sz w:val="32"/>
        </w:rPr>
      </w:pPr>
      <w:r>
        <w:rPr>
          <w:lang w:val="ru-RU"/>
          <w:rFonts w:ascii="Arial" w:cs="Times New Roman" w:eastAsia="Times New Roman" w:hAnsi="Arial"/>
          <w:b w:val="on"/>
          <w:sz w:val="32"/>
        </w:rPr>
        <w:t xml:space="preserve">Безопасность при обращении с кислородом </w:t>
      </w:r>
    </w:p>
    <w:p w14:paraId="4C04B996" w14:textId="77777777" w:rsidR="00740880" w:rsidRPr="007313C3" w:rsidRDefault="00740880" w:rsidP="00740880">
      <w:pPr>
        <w:spacing w:line="360" w:lineRule="auto"/>
        <w:rPr>
          <w:b/>
          <w:sz w:val="22"/>
        </w:rPr>
      </w:pPr>
    </w:p>
    <w:p w14:paraId="18F074A7" w14:textId="39F14AAC" w:rsidR="005D44E7" w:rsidRPr="005D44E7" w:rsidRDefault="007D5071" w:rsidP="005D44E7">
      <w:pPr>
        <w:spacing w:line="360" w:lineRule="auto"/>
        <w:rPr>
          <w:b/>
          <w:sz w:val="22"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b w:val="on"/>
          <w:sz w:val="22"/>
        </w:rPr>
        <w:t xml:space="preserve">Компания GEMÜ из Ингельфингена (Германия), специализирующаяся на производстве клапанов, </w:t>
      </w:r>
      <w:r>
        <w:rPr>
          <w:lang w:val="ru-RU"/>
          <w:rFonts w:ascii="Arial" w:cs="Times New Roman" w:eastAsia="Times New Roman" w:hAnsi="Arial"/>
          <w:b w:val="on"/>
          <w:sz w:val="22"/>
        </w:rPr>
        <w:t xml:space="preserve">расширяет свою программу клапанов для кислорода. </w:t>
      </w:r>
    </w:p>
    <w:p w14:paraId="77065395" w14:textId="63D0D13F" w:rsidR="005D44E7" w:rsidRPr="005D44E7" w:rsidRDefault="002541FA" w:rsidP="005D44E7">
      <w:pPr>
        <w:spacing w:line="360" w:lineRule="auto"/>
        <w:rPr>
          <w:b/>
          <w:sz w:val="22"/>
        </w:rPr>
      </w:pPr>
      <w:r>
        <w:rPr>
          <w:lang w:val="ru-RU"/>
          <w:rFonts w:ascii="Arial" w:cs="Times New Roman" w:eastAsia="Times New Roman" w:hAnsi="Arial"/>
          <w:sz w:val="22"/>
        </w:rPr>
        <w:br w:type="textWrapping"/>
      </w:r>
      <w:r>
        <w:rPr>
          <w:lang w:val="ru-RU"/>
          <w:rFonts w:ascii="Arial" w:cs="Times New Roman" w:eastAsia="Times New Roman" w:hAnsi="Arial"/>
          <w:sz w:val="22"/>
        </w:rPr>
        <w:t xml:space="preserve">GEMÜ расширяет свою программу изделий для использования с кислородом и наряду со множеством мембранных клапанов теперь также предлагает седельные и регулирующие клапаны для газообразного кислорода.</w:t>
      </w:r>
      <w:r>
        <w:rPr>
          <w:lang w:val="ru-RU"/>
          <w:rFonts w:ascii="Arial" w:cs="Times New Roman" w:eastAsia="Times New Roman" w:hAnsi="Arial"/>
          <w:b w:val="on"/>
          <w:sz w:val="22"/>
        </w:rPr>
        <w:t xml:space="preserve"> </w:t>
      </w:r>
      <w:r>
        <w:rPr>
          <w:lang w:val="ru-RU"/>
          <w:rFonts w:ascii="Arial" w:cs="Times New Roman" w:eastAsia="Times New Roman" w:hAnsi="Arial"/>
          <w:sz w:val="22"/>
        </w:rPr>
        <w:t xml:space="preserve">При этом в целях безопасной эксплуатации систем GEMÜ особое внимание уделяет выбору подходящих материалов, применяемых для изготовления всех компонентов, вступающих в контакт со средой. В случае кислорода это касается, прежде всего, материалов вспомогательных компонентов и уплотнений. Поэтому, например, шпиндельные уплотнения всех седельных клапанов GEMÜ, предназначенных для использования с газообразным кислородом, изготовлены из трудновоспламеняющегося материала PTFE (политетрафторэтилен). </w:t>
      </w:r>
    </w:p>
    <w:p w14:paraId="48C173B0" w14:textId="42834973" w:rsidR="005D44E7" w:rsidRPr="005D44E7" w:rsidRDefault="005D44E7" w:rsidP="005D44E7">
      <w:pPr>
        <w:spacing w:line="360" w:lineRule="auto"/>
        <w:rPr>
          <w:sz w:val="22"/>
        </w:rPr>
      </w:pPr>
      <w:r>
        <w:rPr>
          <w:lang w:val="ru-RU"/>
          <w:rFonts w:ascii="Arial" w:cs="Times New Roman" w:eastAsia="Times New Roman" w:hAnsi="Arial"/>
          <w:sz w:val="22"/>
        </w:rPr>
        <w:t xml:space="preserve">Кислород считается критической рабочей средой, так как многие материалы в его присутствии в сжатом или чистом виде способны к быстрому и высокоинтенсивному воспламенению. Поэтому в тех областях применения, где используется газообразный кислород, необходимо принимать особые меры предосторожности. Пригодность определенных конструкционных материалов для их использования в определенной критической рабочей среде в Германии проверяется и сертифицируется Федеральным ведомством по исследованиям и испытаниям материалов (BAM). </w:t>
      </w:r>
    </w:p>
    <w:p w14:paraId="40800AD1" w14:textId="5389D64C" w:rsidR="005D44E7" w:rsidRPr="005D44E7" w:rsidRDefault="005D44E7" w:rsidP="005D44E7">
      <w:pPr>
        <w:spacing w:line="360" w:lineRule="auto"/>
        <w:rPr>
          <w:color w:val="FF0000"/>
          <w:sz w:val="22"/>
        </w:rPr>
      </w:pPr>
      <w:proofErr w:type="spellStart"/>
      <w:proofErr w:type="spellEnd"/>
      <w:r>
        <w:rPr>
          <w:lang w:val="ru-RU"/>
          <w:rFonts w:ascii="Arial" w:cs="Times New Roman" w:eastAsia="Times New Roman" w:hAnsi="Arial"/>
          <w:sz w:val="22"/>
        </w:rPr>
        <w:t xml:space="preserve">GEMÜ предлагает широкую программу клапанов для использования с кислородом. В нее включены, например, седельные клапаны GEMÜ 550, имеющие стандартную конструкцию из нержавеющей стали, модель GEMÜ 554, которая выгодно отличается очень компактным исполнением, и клапан GEMÜ 549 eSyDrive c электромоторным управлением. Для всех этих клапанов используются уплотнительные и вспомогательные материалы, допущенные BAM для использования с газообразным кислородом. Кроме того, BAM проверены и сертифицированы мембранные клапаны GEMÜ 601 для малых номинальных размеров, клапан GEMÜ 650 BioStar для номинальных размеров от малых до больших, а также клапан GEMÜ 660 для расфасовки.</w:t>
      </w:r>
    </w:p>
    <w:p w14:paraId="081904AF" w14:textId="0D1EB6BD" w:rsidR="00013861" w:rsidRDefault="00013861" w:rsidP="005D44E7"/>
    <w:p w14:paraId="6E55191E" w14:textId="51B19766" w:rsidR="00013861" w:rsidRDefault="00013861" w:rsidP="005D44E7"/>
    <w:p w14:paraId="2509F581" w14:textId="77777777" w:rsidR="00013861" w:rsidRDefault="00013861" w:rsidP="005D44E7"/>
    <w:p w14:paraId="457B088F" w14:textId="086AE67D" w:rsidR="005D44E7" w:rsidRPr="005D44E7" w:rsidRDefault="005D44E7" w:rsidP="005D44E7">
      <w:pPr>
        <w:rPr>
          <w:color w:val="FF0000"/>
          <w:sz w:val="18"/>
        </w:rPr>
      </w:pPr>
      <w:r>
        <w:rPr>
          <w:lang w:val="ru-RU"/>
          <w:rFonts w:ascii="Arial" w:cs="Times New Roman" w:eastAsia="Times New Roman" w:hAnsi="Arial"/>
          <w:sz w:val="18"/>
        </w:rPr>
        <w:t xml:space="preserve">Регулирующий клапан GEMÜ 554 оптимально подходит для применения с кислородом благодаря использованию трудновоспламеняющихся уплотнений из PTFE.</w:t>
      </w:r>
    </w:p>
    <w:sectPr w:rsidR="005D44E7" w:rsidRPr="005D44E7" w:rsidSect="003F748A">
      <w:headerReference w:type="default" r:id="rId8"/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00DE3972" w14:textId="77777777" w:rsidR="00A8330A" w:rsidRDefault="00A8330A">
      <w:r>
        <w:separator/>
      </w:r>
    </w:p>
  </w:endnote>
  <w:endnote w:type="continuationSeparator" w:id="0">
    <w:p w14:paraId="246EBA74" w14:textId="77777777" w:rsidR="00A8330A" w:rsidRDefault="00A8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2AAA9797" w14:textId="77777777" w:rsidR="00A8330A" w:rsidRDefault="00A8330A">
      <w:r>
        <w:separator/>
      </w:r>
    </w:p>
  </w:footnote>
  <w:footnote w:type="continuationSeparator" w:id="0">
    <w:p w14:paraId="55A95E4D" w14:textId="77777777" w:rsidR="00A8330A" w:rsidRDefault="00A8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068DC6C" w14:textId="77777777" w:rsidR="00A8330A" w:rsidRDefault="00A8330A" w:rsidP="008F1259">
    <w:pPr>
      <w:pStyle w:val="Kopfzeile"/>
      <w:tabs>
        <w:tab w:val="clear" w:pos="9072"/>
      </w:tabs>
      <w:ind w:right="-186"/>
      <w:jc w:val="right"/>
    </w:pPr>
  </w:p>
  <w:p w14:paraId="21DCD156" w14:textId="6251AF34" w:rsidR="00A8330A" w:rsidRPr="00BC617B" w:rsidRDefault="00A8330A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D51"/>
    <w:rsid w:val="00013861"/>
    <w:rsid w:val="00027DB4"/>
    <w:rsid w:val="00042E39"/>
    <w:rsid w:val="00043833"/>
    <w:rsid w:val="000460C8"/>
    <w:rsid w:val="00050DB0"/>
    <w:rsid w:val="00062D93"/>
    <w:rsid w:val="00092213"/>
    <w:rsid w:val="0009504A"/>
    <w:rsid w:val="000B788E"/>
    <w:rsid w:val="000C67AA"/>
    <w:rsid w:val="000F0D01"/>
    <w:rsid w:val="0010051D"/>
    <w:rsid w:val="00127E3C"/>
    <w:rsid w:val="00130D38"/>
    <w:rsid w:val="001344ED"/>
    <w:rsid w:val="00137966"/>
    <w:rsid w:val="001515AC"/>
    <w:rsid w:val="00163245"/>
    <w:rsid w:val="001652F1"/>
    <w:rsid w:val="00165612"/>
    <w:rsid w:val="0017219C"/>
    <w:rsid w:val="00181C04"/>
    <w:rsid w:val="00181F6B"/>
    <w:rsid w:val="001854C6"/>
    <w:rsid w:val="001976BD"/>
    <w:rsid w:val="001A02BE"/>
    <w:rsid w:val="001A1E3F"/>
    <w:rsid w:val="001A2BB6"/>
    <w:rsid w:val="001B75A4"/>
    <w:rsid w:val="001F7B46"/>
    <w:rsid w:val="0021145E"/>
    <w:rsid w:val="00213155"/>
    <w:rsid w:val="00217FF0"/>
    <w:rsid w:val="00221D8A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F6E73"/>
    <w:rsid w:val="00305F51"/>
    <w:rsid w:val="0031460C"/>
    <w:rsid w:val="0031503D"/>
    <w:rsid w:val="00316E53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6392"/>
    <w:rsid w:val="003B17D6"/>
    <w:rsid w:val="003B1BDA"/>
    <w:rsid w:val="003B6A50"/>
    <w:rsid w:val="003C46F6"/>
    <w:rsid w:val="003C47EE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6142"/>
    <w:rsid w:val="004205AD"/>
    <w:rsid w:val="004260B0"/>
    <w:rsid w:val="004543AD"/>
    <w:rsid w:val="004644D8"/>
    <w:rsid w:val="004673E1"/>
    <w:rsid w:val="004703ED"/>
    <w:rsid w:val="0049316D"/>
    <w:rsid w:val="00494995"/>
    <w:rsid w:val="004A01E1"/>
    <w:rsid w:val="004A5F7D"/>
    <w:rsid w:val="004B23FC"/>
    <w:rsid w:val="004B2C50"/>
    <w:rsid w:val="004C52F6"/>
    <w:rsid w:val="004C6A28"/>
    <w:rsid w:val="004D1191"/>
    <w:rsid w:val="005137A3"/>
    <w:rsid w:val="0051628F"/>
    <w:rsid w:val="00517635"/>
    <w:rsid w:val="00523FC0"/>
    <w:rsid w:val="00524529"/>
    <w:rsid w:val="00537362"/>
    <w:rsid w:val="00546804"/>
    <w:rsid w:val="00552C4E"/>
    <w:rsid w:val="0057388F"/>
    <w:rsid w:val="00574C6D"/>
    <w:rsid w:val="00594071"/>
    <w:rsid w:val="005B5508"/>
    <w:rsid w:val="005B622D"/>
    <w:rsid w:val="005D0612"/>
    <w:rsid w:val="005D44E7"/>
    <w:rsid w:val="005E04A7"/>
    <w:rsid w:val="005E571A"/>
    <w:rsid w:val="005E75E6"/>
    <w:rsid w:val="005E7988"/>
    <w:rsid w:val="005F1067"/>
    <w:rsid w:val="00637169"/>
    <w:rsid w:val="00642478"/>
    <w:rsid w:val="00650358"/>
    <w:rsid w:val="00656F6C"/>
    <w:rsid w:val="0069406E"/>
    <w:rsid w:val="00697EFD"/>
    <w:rsid w:val="006A393C"/>
    <w:rsid w:val="006B12C6"/>
    <w:rsid w:val="006C5682"/>
    <w:rsid w:val="00702357"/>
    <w:rsid w:val="0071114A"/>
    <w:rsid w:val="0071741A"/>
    <w:rsid w:val="007313C3"/>
    <w:rsid w:val="00731EB5"/>
    <w:rsid w:val="00740880"/>
    <w:rsid w:val="00747743"/>
    <w:rsid w:val="00753936"/>
    <w:rsid w:val="00760AFE"/>
    <w:rsid w:val="00766A2D"/>
    <w:rsid w:val="007678EC"/>
    <w:rsid w:val="00777426"/>
    <w:rsid w:val="007873AC"/>
    <w:rsid w:val="00796C60"/>
    <w:rsid w:val="007A08CC"/>
    <w:rsid w:val="007B2565"/>
    <w:rsid w:val="007B6EB1"/>
    <w:rsid w:val="007C5A73"/>
    <w:rsid w:val="007D5071"/>
    <w:rsid w:val="007E392B"/>
    <w:rsid w:val="007E77A8"/>
    <w:rsid w:val="007E7946"/>
    <w:rsid w:val="00800DED"/>
    <w:rsid w:val="00812BB2"/>
    <w:rsid w:val="00817547"/>
    <w:rsid w:val="008279E1"/>
    <w:rsid w:val="00831819"/>
    <w:rsid w:val="00864748"/>
    <w:rsid w:val="00874B37"/>
    <w:rsid w:val="00874F73"/>
    <w:rsid w:val="0088013F"/>
    <w:rsid w:val="00880FA8"/>
    <w:rsid w:val="008819AD"/>
    <w:rsid w:val="0088749B"/>
    <w:rsid w:val="008A5C29"/>
    <w:rsid w:val="008B4D3F"/>
    <w:rsid w:val="008C5A36"/>
    <w:rsid w:val="008C7983"/>
    <w:rsid w:val="008D7016"/>
    <w:rsid w:val="008F1259"/>
    <w:rsid w:val="008F7DBE"/>
    <w:rsid w:val="009021DB"/>
    <w:rsid w:val="009369BE"/>
    <w:rsid w:val="00936DA0"/>
    <w:rsid w:val="00961638"/>
    <w:rsid w:val="00963CD3"/>
    <w:rsid w:val="00965560"/>
    <w:rsid w:val="009707CA"/>
    <w:rsid w:val="009808E6"/>
    <w:rsid w:val="009879D4"/>
    <w:rsid w:val="009A501D"/>
    <w:rsid w:val="009A64AE"/>
    <w:rsid w:val="009B1C0C"/>
    <w:rsid w:val="009B6416"/>
    <w:rsid w:val="009C4B9E"/>
    <w:rsid w:val="009C4D7E"/>
    <w:rsid w:val="009C725F"/>
    <w:rsid w:val="009D061B"/>
    <w:rsid w:val="009D220E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268D"/>
    <w:rsid w:val="00A94614"/>
    <w:rsid w:val="00AA0D1C"/>
    <w:rsid w:val="00AA3CFB"/>
    <w:rsid w:val="00AB4A32"/>
    <w:rsid w:val="00AB6204"/>
    <w:rsid w:val="00AD5542"/>
    <w:rsid w:val="00AE3BEC"/>
    <w:rsid w:val="00AE4759"/>
    <w:rsid w:val="00AF65F0"/>
    <w:rsid w:val="00B01176"/>
    <w:rsid w:val="00B036A4"/>
    <w:rsid w:val="00B11F3C"/>
    <w:rsid w:val="00B22DB8"/>
    <w:rsid w:val="00B26548"/>
    <w:rsid w:val="00B33CE0"/>
    <w:rsid w:val="00B369C0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7E08"/>
    <w:rsid w:val="00BB1983"/>
    <w:rsid w:val="00BB3509"/>
    <w:rsid w:val="00BB6804"/>
    <w:rsid w:val="00BC617B"/>
    <w:rsid w:val="00BE0C8C"/>
    <w:rsid w:val="00C1306E"/>
    <w:rsid w:val="00C16ED2"/>
    <w:rsid w:val="00C266DB"/>
    <w:rsid w:val="00C41618"/>
    <w:rsid w:val="00C44B03"/>
    <w:rsid w:val="00C50E85"/>
    <w:rsid w:val="00C5559A"/>
    <w:rsid w:val="00C6663D"/>
    <w:rsid w:val="00C72D6F"/>
    <w:rsid w:val="00C8688A"/>
    <w:rsid w:val="00C87414"/>
    <w:rsid w:val="00C932B5"/>
    <w:rsid w:val="00CA3B5D"/>
    <w:rsid w:val="00CC1849"/>
    <w:rsid w:val="00CE54FD"/>
    <w:rsid w:val="00CF6387"/>
    <w:rsid w:val="00D251F2"/>
    <w:rsid w:val="00D26422"/>
    <w:rsid w:val="00D845FB"/>
    <w:rsid w:val="00D92FED"/>
    <w:rsid w:val="00D952C7"/>
    <w:rsid w:val="00DA7B2C"/>
    <w:rsid w:val="00DB2188"/>
    <w:rsid w:val="00DB52D9"/>
    <w:rsid w:val="00DC0DEF"/>
    <w:rsid w:val="00DD2D6C"/>
    <w:rsid w:val="00DE7E33"/>
    <w:rsid w:val="00E233F6"/>
    <w:rsid w:val="00E271A8"/>
    <w:rsid w:val="00E445F4"/>
    <w:rsid w:val="00E508E3"/>
    <w:rsid w:val="00E5547A"/>
    <w:rsid w:val="00E76A3E"/>
    <w:rsid w:val="00E77CB9"/>
    <w:rsid w:val="00E867C7"/>
    <w:rsid w:val="00E9681A"/>
    <w:rsid w:val="00ED1716"/>
    <w:rsid w:val="00EF7DC5"/>
    <w:rsid w:val="00F06DD8"/>
    <w:rsid w:val="00F21F8C"/>
    <w:rsid w:val="00F3337C"/>
    <w:rsid w:val="00F40C82"/>
    <w:rsid w:val="00F517FE"/>
    <w:rsid w:val="00F959FC"/>
    <w:rsid w:val="00FC0520"/>
    <w:rsid w:val="00FC4717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ru-RU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B41AB22-7BA2-4F46-907C-4DB67F34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259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 &amp; Co. KG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Майснер, Ивона</dc:creator>
  <cp:lastModifiedBy>Irouschek, Margit</cp:lastModifiedBy>
  <cp:revision>10</cp:revision>
  <cp:lastPrinted>2019-01-07T10:56:00Z</cp:lastPrinted>
  <dcterms:created xsi:type="dcterms:W3CDTF">2019-01-11T07:20:00Z</dcterms:created>
  <dcterms:modified xsi:type="dcterms:W3CDTF">2019-02-14T07:07:00Z</dcterms:modified>
</cp:coreProperties>
</file>