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3C1ED" w14:textId="77777777" w:rsidR="00A84F3C" w:rsidRPr="00697EFD" w:rsidRDefault="00A84F3C" w:rsidP="006A393C">
      <w:pPr>
        <w:pStyle w:val="Untertitel"/>
        <w:rPr>
          <w:sz w:val="22"/>
        </w:rPr>
      </w:pPr>
    </w:p>
    <w:p w14:paraId="18436BA7" w14:textId="77777777" w:rsidR="00A84F3C" w:rsidRPr="00697EFD" w:rsidRDefault="00A84F3C" w:rsidP="00A84F3C">
      <w:pPr>
        <w:pStyle w:val="Kopfzeile"/>
        <w:tabs>
          <w:tab w:val="clear" w:pos="4536"/>
          <w:tab w:val="clear" w:pos="9072"/>
        </w:tabs>
        <w:rPr>
          <w:sz w:val="22"/>
        </w:rPr>
      </w:pPr>
    </w:p>
    <w:p w14:paraId="6D85B53D" w14:textId="77777777" w:rsidR="00A84F3C" w:rsidRDefault="00A84F3C" w:rsidP="00A84F3C">
      <w:pPr>
        <w:pStyle w:val="Kopfzeile"/>
        <w:tabs>
          <w:tab w:val="clear" w:pos="4536"/>
          <w:tab w:val="clear" w:pos="9072"/>
          <w:tab w:val="left" w:pos="8222"/>
        </w:tabs>
        <w:rPr>
          <w:sz w:val="22"/>
        </w:rPr>
      </w:pPr>
    </w:p>
    <w:p w14:paraId="3D86E19E" w14:textId="77777777" w:rsidR="00B75138" w:rsidRDefault="00B75138" w:rsidP="00A84F3C">
      <w:pPr>
        <w:pStyle w:val="Kopfzeile"/>
        <w:tabs>
          <w:tab w:val="clear" w:pos="4536"/>
          <w:tab w:val="clear" w:pos="9072"/>
          <w:tab w:val="left" w:pos="8222"/>
        </w:tabs>
        <w:rPr>
          <w:sz w:val="22"/>
        </w:rPr>
      </w:pPr>
    </w:p>
    <w:p w14:paraId="7A8A38FF" w14:textId="77777777" w:rsidR="00F06DD8" w:rsidRPr="00697EFD" w:rsidRDefault="00F06DD8" w:rsidP="00A84F3C">
      <w:pPr>
        <w:pStyle w:val="Kopfzeile"/>
        <w:tabs>
          <w:tab w:val="clear" w:pos="4536"/>
          <w:tab w:val="clear" w:pos="9072"/>
          <w:tab w:val="left" w:pos="8222"/>
        </w:tabs>
        <w:rPr>
          <w:sz w:val="22"/>
        </w:rPr>
      </w:pPr>
    </w:p>
    <w:p w14:paraId="23B97D3C" w14:textId="36E2F97F" w:rsidR="00A84F3C" w:rsidRPr="00027DB4" w:rsidRDefault="004703ED" w:rsidP="00343657">
      <w:pPr>
        <w:tabs>
          <w:tab w:val="left" w:pos="5801"/>
        </w:tabs>
        <w:rPr>
          <w:sz w:val="14"/>
          <w:szCs w:val="18"/>
        </w:rPr>
      </w:pPr>
      <w:r>
        <w:rPr>
          <w:sz w:val="16"/>
        </w:rPr>
        <w:t>17</w:t>
      </w:r>
      <w:r w:rsidR="00B8709C" w:rsidRPr="00027DB4">
        <w:rPr>
          <w:sz w:val="16"/>
        </w:rPr>
        <w:t xml:space="preserve">. </w:t>
      </w:r>
      <w:proofErr w:type="gramStart"/>
      <w:r w:rsidR="00390816">
        <w:rPr>
          <w:sz w:val="16"/>
        </w:rPr>
        <w:t>Januar</w:t>
      </w:r>
      <w:r w:rsidR="004260B0">
        <w:rPr>
          <w:sz w:val="16"/>
        </w:rPr>
        <w:t xml:space="preserve"> </w:t>
      </w:r>
      <w:r w:rsidR="00524529">
        <w:rPr>
          <w:sz w:val="16"/>
        </w:rPr>
        <w:t xml:space="preserve"> </w:t>
      </w:r>
      <w:r w:rsidR="00B8709C" w:rsidRPr="00027DB4">
        <w:rPr>
          <w:sz w:val="16"/>
        </w:rPr>
        <w:t>201</w:t>
      </w:r>
      <w:r w:rsidR="00390816">
        <w:rPr>
          <w:sz w:val="16"/>
        </w:rPr>
        <w:t>8</w:t>
      </w:r>
      <w:proofErr w:type="gramEnd"/>
      <w:r w:rsidR="00343657">
        <w:rPr>
          <w:sz w:val="16"/>
        </w:rPr>
        <w:tab/>
      </w:r>
    </w:p>
    <w:p w14:paraId="1E061E2C" w14:textId="77777777" w:rsidR="00A84F3C" w:rsidRPr="00697EFD" w:rsidRDefault="00A84F3C" w:rsidP="008F7DBE"/>
    <w:p w14:paraId="6BC03A60" w14:textId="77777777" w:rsidR="00A94614" w:rsidRPr="00697EFD" w:rsidRDefault="00A94614" w:rsidP="008F7DBE">
      <w:pPr>
        <w:sectPr w:rsidR="00A94614"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488C5E26" w14:textId="77777777" w:rsidR="00740880" w:rsidRPr="00740880" w:rsidRDefault="00740880" w:rsidP="00740880">
      <w:pPr>
        <w:spacing w:line="360" w:lineRule="auto"/>
        <w:rPr>
          <w:b/>
          <w:sz w:val="28"/>
        </w:rPr>
      </w:pPr>
      <w:r w:rsidRPr="00740880">
        <w:rPr>
          <w:b/>
          <w:sz w:val="28"/>
        </w:rPr>
        <w:t>GEMÜ</w:t>
      </w:r>
      <w:r w:rsidR="0071114A">
        <w:rPr>
          <w:b/>
          <w:sz w:val="28"/>
        </w:rPr>
        <w:t xml:space="preserve"> </w:t>
      </w:r>
      <w:r w:rsidR="00181C04">
        <w:rPr>
          <w:b/>
          <w:sz w:val="28"/>
        </w:rPr>
        <w:t>zum dritten M</w:t>
      </w:r>
      <w:r w:rsidR="00390816">
        <w:rPr>
          <w:b/>
          <w:sz w:val="28"/>
        </w:rPr>
        <w:t xml:space="preserve">al in Folge </w:t>
      </w:r>
      <w:r w:rsidR="003B17D6">
        <w:rPr>
          <w:b/>
          <w:sz w:val="28"/>
        </w:rPr>
        <w:t xml:space="preserve">als </w:t>
      </w:r>
      <w:r w:rsidR="00FC0520">
        <w:rPr>
          <w:b/>
          <w:sz w:val="28"/>
        </w:rPr>
        <w:t>„</w:t>
      </w:r>
      <w:r w:rsidR="00390816">
        <w:rPr>
          <w:b/>
          <w:sz w:val="28"/>
        </w:rPr>
        <w:t>Weltmarktführer 2018</w:t>
      </w:r>
      <w:r w:rsidR="00FC0520">
        <w:rPr>
          <w:b/>
          <w:sz w:val="28"/>
        </w:rPr>
        <w:t>“</w:t>
      </w:r>
      <w:r w:rsidR="003B17D6">
        <w:rPr>
          <w:b/>
          <w:sz w:val="28"/>
        </w:rPr>
        <w:t xml:space="preserve"> ausgezeichnet</w:t>
      </w:r>
    </w:p>
    <w:p w14:paraId="4C04B996" w14:textId="77777777" w:rsidR="00740880" w:rsidRPr="007313C3" w:rsidRDefault="00740880" w:rsidP="00740880">
      <w:pPr>
        <w:spacing w:line="360" w:lineRule="auto"/>
        <w:rPr>
          <w:b/>
          <w:sz w:val="22"/>
        </w:rPr>
      </w:pPr>
    </w:p>
    <w:p w14:paraId="6C508AE7" w14:textId="32DAF5CB" w:rsidR="007313C3" w:rsidRPr="007D5071" w:rsidRDefault="007D5071" w:rsidP="00537362">
      <w:pPr>
        <w:pStyle w:val="Default"/>
        <w:spacing w:line="360" w:lineRule="auto"/>
        <w:ind w:right="1134"/>
        <w:jc w:val="both"/>
        <w:rPr>
          <w:rFonts w:ascii="Arial" w:hAnsi="Arial" w:cs="Arial"/>
          <w:b/>
        </w:rPr>
      </w:pPr>
      <w:bookmarkStart w:id="0" w:name="_GoBack"/>
      <w:r w:rsidRPr="007D5071">
        <w:rPr>
          <w:rFonts w:ascii="Arial" w:hAnsi="Arial" w:cs="Arial"/>
          <w:b/>
        </w:rPr>
        <w:t xml:space="preserve">Der </w:t>
      </w:r>
      <w:proofErr w:type="spellStart"/>
      <w:r w:rsidRPr="007D5071">
        <w:rPr>
          <w:rFonts w:ascii="Arial" w:hAnsi="Arial" w:cs="Arial"/>
          <w:b/>
        </w:rPr>
        <w:t>Ingelfinger</w:t>
      </w:r>
      <w:proofErr w:type="spellEnd"/>
      <w:r w:rsidRPr="007D5071">
        <w:rPr>
          <w:rFonts w:ascii="Arial" w:hAnsi="Arial" w:cs="Arial"/>
          <w:b/>
        </w:rPr>
        <w:t xml:space="preserve"> Ventilspezialist</w:t>
      </w:r>
      <w:r w:rsidR="00B036A4">
        <w:rPr>
          <w:rFonts w:ascii="Arial" w:hAnsi="Arial" w:cs="Arial"/>
          <w:b/>
        </w:rPr>
        <w:t xml:space="preserve"> GEMÜ</w:t>
      </w:r>
      <w:r w:rsidRPr="007D5071">
        <w:rPr>
          <w:rFonts w:ascii="Arial" w:hAnsi="Arial" w:cs="Arial"/>
          <w:b/>
        </w:rPr>
        <w:t xml:space="preserve"> wurde </w:t>
      </w:r>
      <w:r w:rsidRPr="007D5071">
        <w:rPr>
          <w:rFonts w:ascii="Arial" w:hAnsi="Arial" w:cs="Arial"/>
          <w:b/>
          <w:sz w:val="22"/>
          <w:szCs w:val="20"/>
        </w:rPr>
        <w:t xml:space="preserve">als </w:t>
      </w:r>
      <w:r w:rsidR="00181C04">
        <w:rPr>
          <w:rFonts w:ascii="Arial" w:hAnsi="Arial" w:cs="Arial"/>
          <w:b/>
          <w:bCs/>
          <w:sz w:val="22"/>
          <w:szCs w:val="20"/>
        </w:rPr>
        <w:t>„Weltmarktführer 2018</w:t>
      </w:r>
      <w:r w:rsidRPr="007D5071">
        <w:rPr>
          <w:rFonts w:ascii="Arial" w:hAnsi="Arial" w:cs="Arial"/>
          <w:b/>
          <w:bCs/>
          <w:sz w:val="22"/>
          <w:szCs w:val="20"/>
        </w:rPr>
        <w:t xml:space="preserve">“ </w:t>
      </w:r>
      <w:r w:rsidR="0088013F">
        <w:rPr>
          <w:rFonts w:ascii="Arial" w:hAnsi="Arial" w:cs="Arial"/>
          <w:b/>
          <w:bCs/>
          <w:sz w:val="22"/>
          <w:szCs w:val="20"/>
        </w:rPr>
        <w:t xml:space="preserve">erneut </w:t>
      </w:r>
      <w:r w:rsidRPr="007D5071">
        <w:rPr>
          <w:rFonts w:ascii="Arial" w:hAnsi="Arial" w:cs="Arial"/>
          <w:b/>
          <w:sz w:val="22"/>
          <w:szCs w:val="20"/>
        </w:rPr>
        <w:t>in den Weltmarktführer</w:t>
      </w:r>
      <w:r w:rsidR="00042E39">
        <w:rPr>
          <w:rFonts w:ascii="Arial" w:hAnsi="Arial" w:cs="Arial"/>
          <w:b/>
          <w:sz w:val="22"/>
          <w:szCs w:val="20"/>
        </w:rPr>
        <w:t>-I</w:t>
      </w:r>
      <w:r w:rsidRPr="007D5071">
        <w:rPr>
          <w:rFonts w:ascii="Arial" w:hAnsi="Arial" w:cs="Arial"/>
          <w:b/>
          <w:sz w:val="22"/>
          <w:szCs w:val="20"/>
        </w:rPr>
        <w:t>ndex der Universität St. Gallen und der Akademie Deutscher Weltmarktführer aufgenommen.</w:t>
      </w:r>
    </w:p>
    <w:bookmarkEnd w:id="0"/>
    <w:p w14:paraId="68EDB0D5" w14:textId="4A237F58" w:rsidR="00221D8A" w:rsidRDefault="002541FA" w:rsidP="00537362">
      <w:pPr>
        <w:spacing w:line="360" w:lineRule="auto"/>
        <w:ind w:right="1134"/>
        <w:jc w:val="both"/>
        <w:rPr>
          <w:sz w:val="22"/>
        </w:rPr>
      </w:pPr>
      <w:r>
        <w:rPr>
          <w:sz w:val="22"/>
        </w:rPr>
        <w:br/>
      </w:r>
      <w:r w:rsidR="00221D8A">
        <w:rPr>
          <w:sz w:val="22"/>
        </w:rPr>
        <w:t>Zum Dritten Mal in Folge</w:t>
      </w:r>
      <w:r w:rsidR="0088013F">
        <w:rPr>
          <w:sz w:val="22"/>
        </w:rPr>
        <w:t xml:space="preserve"> verleiht die WirtschaftsWoche</w:t>
      </w:r>
      <w:r w:rsidR="00800DED">
        <w:rPr>
          <w:sz w:val="22"/>
        </w:rPr>
        <w:t xml:space="preserve"> </w:t>
      </w:r>
      <w:r w:rsidR="0088013F">
        <w:rPr>
          <w:sz w:val="22"/>
        </w:rPr>
        <w:t>dem</w:t>
      </w:r>
      <w:r w:rsidR="00221D8A">
        <w:rPr>
          <w:sz w:val="22"/>
        </w:rPr>
        <w:t xml:space="preserve"> </w:t>
      </w:r>
      <w:r w:rsidR="0088013F">
        <w:rPr>
          <w:sz w:val="22"/>
        </w:rPr>
        <w:t>Familienu</w:t>
      </w:r>
      <w:r w:rsidR="00221D8A">
        <w:rPr>
          <w:sz w:val="22"/>
        </w:rPr>
        <w:t xml:space="preserve">nternehmen </w:t>
      </w:r>
      <w:hyperlink r:id="rId12" w:history="1">
        <w:r w:rsidR="00221D8A" w:rsidRPr="00DA7B2C">
          <w:rPr>
            <w:rStyle w:val="Hyperlink"/>
            <w:sz w:val="22"/>
          </w:rPr>
          <w:t>GEMÜ</w:t>
        </w:r>
      </w:hyperlink>
      <w:r w:rsidR="00221D8A" w:rsidRPr="00874F73">
        <w:rPr>
          <w:sz w:val="22"/>
        </w:rPr>
        <w:t xml:space="preserve"> Gebrüder Müller</w:t>
      </w:r>
      <w:r w:rsidR="00221D8A">
        <w:rPr>
          <w:sz w:val="22"/>
        </w:rPr>
        <w:t xml:space="preserve"> </w:t>
      </w:r>
      <w:r w:rsidR="00221D8A" w:rsidRPr="00874F73">
        <w:rPr>
          <w:sz w:val="22"/>
        </w:rPr>
        <w:t xml:space="preserve">Apparatebau GmbH &amp; Co. KG </w:t>
      </w:r>
      <w:r w:rsidR="00221D8A">
        <w:rPr>
          <w:sz w:val="22"/>
        </w:rPr>
        <w:t>das WirtschaftsWoche-Qualitäts</w:t>
      </w:r>
      <w:r w:rsidR="00800DED">
        <w:rPr>
          <w:sz w:val="22"/>
        </w:rPr>
        <w:t>-</w:t>
      </w:r>
      <w:r w:rsidR="00221D8A">
        <w:rPr>
          <w:sz w:val="22"/>
        </w:rPr>
        <w:t>siegel „Weltma</w:t>
      </w:r>
      <w:r w:rsidR="00800DED">
        <w:rPr>
          <w:sz w:val="22"/>
        </w:rPr>
        <w:t>rktführer 2018 – Champions“</w:t>
      </w:r>
      <w:r w:rsidR="00221D8A">
        <w:rPr>
          <w:sz w:val="22"/>
        </w:rPr>
        <w:t xml:space="preserve">. Damit würdigt die WirtschaftsWoche die Aufnahme von GEMÜ in den </w:t>
      </w:r>
      <w:hyperlink r:id="rId13" w:history="1">
        <w:r w:rsidR="00221D8A" w:rsidRPr="00221D8A">
          <w:rPr>
            <w:rStyle w:val="Hyperlink"/>
            <w:sz w:val="22"/>
          </w:rPr>
          <w:t>Weltmarktführerindex</w:t>
        </w:r>
      </w:hyperlink>
      <w:r w:rsidR="00221D8A">
        <w:rPr>
          <w:sz w:val="22"/>
        </w:rPr>
        <w:t xml:space="preserve"> i</w:t>
      </w:r>
      <w:r w:rsidR="003F188A">
        <w:rPr>
          <w:sz w:val="22"/>
        </w:rPr>
        <w:t xml:space="preserve">m Segment </w:t>
      </w:r>
      <w:r w:rsidR="008C7983">
        <w:rPr>
          <w:sz w:val="22"/>
        </w:rPr>
        <w:t>„</w:t>
      </w:r>
      <w:r w:rsidR="003F188A" w:rsidRPr="003F188A">
        <w:rPr>
          <w:sz w:val="22"/>
        </w:rPr>
        <w:t>Armaturen und Automatisierungskomponenten: Ventil-, Prozess- und Regelungstechnik für sterile Prozesse</w:t>
      </w:r>
      <w:r w:rsidR="008C7983">
        <w:rPr>
          <w:sz w:val="22"/>
        </w:rPr>
        <w:t>“</w:t>
      </w:r>
      <w:r w:rsidR="003F188A">
        <w:rPr>
          <w:sz w:val="22"/>
        </w:rPr>
        <w:t>.</w:t>
      </w:r>
      <w:r w:rsidR="00407DA0">
        <w:rPr>
          <w:sz w:val="22"/>
        </w:rPr>
        <w:t xml:space="preserve"> </w:t>
      </w:r>
    </w:p>
    <w:p w14:paraId="01A5D165" w14:textId="77777777" w:rsidR="00221D8A" w:rsidRDefault="00221D8A" w:rsidP="00537362">
      <w:pPr>
        <w:spacing w:line="360" w:lineRule="auto"/>
        <w:ind w:right="1134"/>
        <w:jc w:val="both"/>
        <w:rPr>
          <w:sz w:val="22"/>
        </w:rPr>
      </w:pPr>
    </w:p>
    <w:p w14:paraId="515EC663" w14:textId="7F7B91A1" w:rsidR="003B1BDA" w:rsidRDefault="00221D8A" w:rsidP="00537362">
      <w:pPr>
        <w:spacing w:line="360" w:lineRule="auto"/>
        <w:ind w:right="1134"/>
        <w:jc w:val="both"/>
        <w:rPr>
          <w:sz w:val="22"/>
        </w:rPr>
      </w:pPr>
      <w:r>
        <w:rPr>
          <w:sz w:val="22"/>
        </w:rPr>
        <w:t>Der Weltmarktführerindex</w:t>
      </w:r>
      <w:r w:rsidR="009B1C0C">
        <w:rPr>
          <w:sz w:val="22"/>
        </w:rPr>
        <w:t xml:space="preserve"> wird unter der wissenschaftlichen Leitung von Prof. Dr. Christoph Müller von der HBM Unternehmerschule der Universität St. Gallen, in Kooperation mit der </w:t>
      </w:r>
      <w:hyperlink r:id="rId14" w:history="1">
        <w:r w:rsidR="00407DA0" w:rsidRPr="009B1C0C">
          <w:rPr>
            <w:rStyle w:val="Hyperlink"/>
            <w:sz w:val="22"/>
          </w:rPr>
          <w:t>Akademie Deutscher Weltmarktführer</w:t>
        </w:r>
      </w:hyperlink>
      <w:r w:rsidR="00407DA0" w:rsidRPr="009B1C0C">
        <w:rPr>
          <w:sz w:val="22"/>
        </w:rPr>
        <w:t xml:space="preserve"> (</w:t>
      </w:r>
      <w:r w:rsidR="00407DA0" w:rsidRPr="00407DA0">
        <w:rPr>
          <w:sz w:val="22"/>
        </w:rPr>
        <w:t>ADWM)</w:t>
      </w:r>
      <w:r w:rsidR="009B1C0C">
        <w:rPr>
          <w:sz w:val="22"/>
        </w:rPr>
        <w:t xml:space="preserve"> erstellt</w:t>
      </w:r>
      <w:r w:rsidR="00407DA0">
        <w:rPr>
          <w:sz w:val="22"/>
        </w:rPr>
        <w:t>.</w:t>
      </w:r>
      <w:r w:rsidR="003B1BDA">
        <w:rPr>
          <w:sz w:val="22"/>
        </w:rPr>
        <w:t xml:space="preserve"> Dabei werden für die </w:t>
      </w:r>
      <w:r w:rsidR="0088013F">
        <w:rPr>
          <w:sz w:val="22"/>
        </w:rPr>
        <w:t>Feststellung</w:t>
      </w:r>
      <w:r w:rsidR="00062D93">
        <w:rPr>
          <w:sz w:val="22"/>
        </w:rPr>
        <w:t xml:space="preserve"> der</w:t>
      </w:r>
      <w:r w:rsidR="00800DED">
        <w:rPr>
          <w:sz w:val="22"/>
        </w:rPr>
        <w:t xml:space="preserve"> tatsächlichen Weltmarktführer</w:t>
      </w:r>
      <w:r w:rsidR="003B1BDA">
        <w:rPr>
          <w:sz w:val="22"/>
        </w:rPr>
        <w:t xml:space="preserve"> objektive Auswahlkriterien und transparente Auswahlprozesse erstellt, die gewonnenen Informationen wissenschaftlich ausgewertet und die Ergebnisse in verdichteter Form veröffentlicht.</w:t>
      </w:r>
    </w:p>
    <w:p w14:paraId="3BEDB4BC" w14:textId="77777777" w:rsidR="004543AD" w:rsidRDefault="004543AD" w:rsidP="00537362">
      <w:pPr>
        <w:spacing w:line="360" w:lineRule="auto"/>
        <w:ind w:right="1134"/>
        <w:jc w:val="both"/>
        <w:rPr>
          <w:sz w:val="22"/>
        </w:rPr>
      </w:pPr>
    </w:p>
    <w:p w14:paraId="014C08C7" w14:textId="1E43430A" w:rsidR="00494995" w:rsidRDefault="00D26422" w:rsidP="00494995">
      <w:pPr>
        <w:autoSpaceDE w:val="0"/>
        <w:autoSpaceDN w:val="0"/>
        <w:adjustRightInd w:val="0"/>
        <w:spacing w:line="360" w:lineRule="auto"/>
        <w:ind w:right="1134"/>
        <w:jc w:val="both"/>
        <w:rPr>
          <w:sz w:val="22"/>
        </w:rPr>
      </w:pPr>
      <w:r>
        <w:rPr>
          <w:sz w:val="22"/>
        </w:rPr>
        <w:t xml:space="preserve">Als </w:t>
      </w:r>
      <w:r w:rsidR="004644D8">
        <w:rPr>
          <w:sz w:val="22"/>
        </w:rPr>
        <w:t>„</w:t>
      </w:r>
      <w:r>
        <w:rPr>
          <w:sz w:val="22"/>
        </w:rPr>
        <w:t>Weltmarktführer</w:t>
      </w:r>
      <w:r w:rsidR="003B1BDA">
        <w:rPr>
          <w:sz w:val="22"/>
        </w:rPr>
        <w:t xml:space="preserve"> Champions</w:t>
      </w:r>
      <w:r w:rsidR="004644D8">
        <w:rPr>
          <w:sz w:val="22"/>
        </w:rPr>
        <w:t>“</w:t>
      </w:r>
      <w:r>
        <w:rPr>
          <w:sz w:val="22"/>
        </w:rPr>
        <w:t xml:space="preserve"> </w:t>
      </w:r>
      <w:r w:rsidR="00E5547A">
        <w:rPr>
          <w:sz w:val="22"/>
        </w:rPr>
        <w:t>bezeichnen die Wissenschaftler</w:t>
      </w:r>
      <w:r>
        <w:rPr>
          <w:sz w:val="22"/>
        </w:rPr>
        <w:t xml:space="preserve"> Unternehmen, die unter anderem auf </w:t>
      </w:r>
      <w:r w:rsidRPr="00D26422">
        <w:rPr>
          <w:sz w:val="22"/>
        </w:rPr>
        <w:t>mindestens drei Kontinenten mit</w:t>
      </w:r>
      <w:r>
        <w:rPr>
          <w:sz w:val="22"/>
        </w:rPr>
        <w:t xml:space="preserve"> </w:t>
      </w:r>
      <w:r w:rsidR="003B1BDA">
        <w:rPr>
          <w:sz w:val="22"/>
        </w:rPr>
        <w:t xml:space="preserve">eigenen </w:t>
      </w:r>
      <w:r w:rsidRPr="00D26422">
        <w:rPr>
          <w:sz w:val="22"/>
        </w:rPr>
        <w:t xml:space="preserve">Produktions- </w:t>
      </w:r>
      <w:r w:rsidR="003B1BDA">
        <w:rPr>
          <w:sz w:val="22"/>
        </w:rPr>
        <w:t>und/</w:t>
      </w:r>
      <w:r w:rsidRPr="00D26422">
        <w:rPr>
          <w:sz w:val="22"/>
        </w:rPr>
        <w:t>oder Vertriebsgesellschaften vertreten sind, einen Jahresumsatz von mindestens 50 Millionen Euro erwirtschaften, an erster oder zweiter Stelle im relevanten Marktsegment stehe</w:t>
      </w:r>
      <w:r w:rsidR="003B1BDA">
        <w:rPr>
          <w:sz w:val="22"/>
        </w:rPr>
        <w:t>n und einen Exportanteil beziehungsweise einen Auslandsanteil</w:t>
      </w:r>
      <w:r w:rsidRPr="00D26422">
        <w:rPr>
          <w:sz w:val="22"/>
        </w:rPr>
        <w:t xml:space="preserve"> von </w:t>
      </w:r>
      <w:r w:rsidR="003B1BDA">
        <w:rPr>
          <w:sz w:val="22"/>
        </w:rPr>
        <w:t>mindestens 50</w:t>
      </w:r>
      <w:r w:rsidR="00DD2D6C">
        <w:rPr>
          <w:sz w:val="22"/>
        </w:rPr>
        <w:t xml:space="preserve"> </w:t>
      </w:r>
      <w:r w:rsidR="003513A1">
        <w:rPr>
          <w:sz w:val="22"/>
        </w:rPr>
        <w:lastRenderedPageBreak/>
        <w:t>Prozent i</w:t>
      </w:r>
      <w:r w:rsidR="00DD2D6C">
        <w:rPr>
          <w:sz w:val="22"/>
        </w:rPr>
        <w:t>hres</w:t>
      </w:r>
      <w:r w:rsidRPr="00D26422">
        <w:rPr>
          <w:sz w:val="22"/>
        </w:rPr>
        <w:t xml:space="preserve"> Umsatzes nachweisen können.</w:t>
      </w:r>
      <w:r w:rsidR="00E5547A">
        <w:rPr>
          <w:sz w:val="22"/>
        </w:rPr>
        <w:t xml:space="preserve"> </w:t>
      </w:r>
      <w:r w:rsidR="00C932B5">
        <w:rPr>
          <w:sz w:val="22"/>
        </w:rPr>
        <w:t>Ein weiteres wichtiges Kriterium, um die Auszeichnung „Weltmarktführer Champions“ zu erhalten, ist die (Eigentümer-)-Führung mit Stammsitz in der DACH-Region.</w:t>
      </w:r>
      <w:r w:rsidR="00494995" w:rsidRPr="00494995">
        <w:rPr>
          <w:sz w:val="22"/>
        </w:rPr>
        <w:t xml:space="preserve"> </w:t>
      </w:r>
    </w:p>
    <w:p w14:paraId="293B5D66" w14:textId="277B2429" w:rsidR="00C932B5" w:rsidRDefault="00C932B5" w:rsidP="00537362">
      <w:pPr>
        <w:autoSpaceDE w:val="0"/>
        <w:autoSpaceDN w:val="0"/>
        <w:adjustRightInd w:val="0"/>
        <w:spacing w:line="360" w:lineRule="auto"/>
        <w:ind w:right="1134"/>
        <w:jc w:val="both"/>
        <w:rPr>
          <w:sz w:val="22"/>
        </w:rPr>
      </w:pPr>
    </w:p>
    <w:p w14:paraId="373167F1" w14:textId="4B4D8BA3" w:rsidR="00C932B5" w:rsidRDefault="00C932B5" w:rsidP="00537362">
      <w:pPr>
        <w:autoSpaceDE w:val="0"/>
        <w:autoSpaceDN w:val="0"/>
        <w:adjustRightInd w:val="0"/>
        <w:spacing w:line="360" w:lineRule="auto"/>
        <w:ind w:right="1134"/>
        <w:jc w:val="both"/>
        <w:rPr>
          <w:sz w:val="22"/>
        </w:rPr>
      </w:pPr>
      <w:r>
        <w:rPr>
          <w:sz w:val="22"/>
        </w:rPr>
        <w:t>Als inhabergeführtes Familienunternehmen mit</w:t>
      </w:r>
      <w:r w:rsidR="008C7983">
        <w:rPr>
          <w:sz w:val="22"/>
        </w:rPr>
        <w:t xml:space="preserve"> </w:t>
      </w:r>
      <w:r w:rsidR="00800DED">
        <w:rPr>
          <w:sz w:val="22"/>
        </w:rPr>
        <w:t xml:space="preserve">seiner </w:t>
      </w:r>
      <w:r w:rsidR="008C7983">
        <w:rPr>
          <w:sz w:val="22"/>
        </w:rPr>
        <w:t>Unternehmenszentrale</w:t>
      </w:r>
      <w:r w:rsidR="00127E3C">
        <w:rPr>
          <w:sz w:val="22"/>
        </w:rPr>
        <w:t xml:space="preserve"> in Ingelfingen</w:t>
      </w:r>
      <w:r w:rsidR="00062D93">
        <w:rPr>
          <w:sz w:val="22"/>
        </w:rPr>
        <w:t>-Criesbach</w:t>
      </w:r>
      <w:r w:rsidR="00127E3C">
        <w:rPr>
          <w:sz w:val="22"/>
        </w:rPr>
        <w:t xml:space="preserve"> (Baden-Württemberg),</w:t>
      </w:r>
      <w:r w:rsidR="004B23FC">
        <w:rPr>
          <w:sz w:val="22"/>
        </w:rPr>
        <w:t xml:space="preserve"> 27 Tochtergesellschaften sowie</w:t>
      </w:r>
      <w:r w:rsidR="004543AD">
        <w:rPr>
          <w:sz w:val="22"/>
        </w:rPr>
        <w:t xml:space="preserve"> sechs Produktionsstandorten in Deutschland, </w:t>
      </w:r>
      <w:r w:rsidR="004543AD" w:rsidRPr="004543AD">
        <w:rPr>
          <w:sz w:val="22"/>
        </w:rPr>
        <w:t>der Schweiz, in China, Brasilien, Frankreich und den USA</w:t>
      </w:r>
      <w:r w:rsidR="004644D8">
        <w:rPr>
          <w:sz w:val="22"/>
        </w:rPr>
        <w:t xml:space="preserve"> erfüllt GEMÜ die</w:t>
      </w:r>
      <w:r>
        <w:rPr>
          <w:sz w:val="22"/>
        </w:rPr>
        <w:t xml:space="preserve"> Rahmenbedingungen</w:t>
      </w:r>
      <w:r w:rsidR="004543AD" w:rsidRPr="004543AD">
        <w:rPr>
          <w:sz w:val="22"/>
        </w:rPr>
        <w:t>.</w:t>
      </w:r>
      <w:r w:rsidR="008C7983">
        <w:rPr>
          <w:sz w:val="22"/>
        </w:rPr>
        <w:t xml:space="preserve"> Neben diesen Voraus</w:t>
      </w:r>
      <w:r w:rsidR="000C67AA">
        <w:rPr>
          <w:sz w:val="22"/>
        </w:rPr>
        <w:t>setzungen</w:t>
      </w:r>
      <w:r w:rsidR="004644D8">
        <w:rPr>
          <w:sz w:val="22"/>
        </w:rPr>
        <w:t xml:space="preserve"> sind</w:t>
      </w:r>
      <w:r w:rsidR="00127E3C">
        <w:rPr>
          <w:sz w:val="22"/>
        </w:rPr>
        <w:t xml:space="preserve"> es vor alle</w:t>
      </w:r>
      <w:r w:rsidR="004644D8">
        <w:rPr>
          <w:sz w:val="22"/>
        </w:rPr>
        <w:t>m die führende Technologie und</w:t>
      </w:r>
      <w:r w:rsidR="00127E3C">
        <w:rPr>
          <w:sz w:val="22"/>
        </w:rPr>
        <w:t xml:space="preserve"> die Marktführerschaft im Bereich </w:t>
      </w:r>
      <w:r w:rsidR="00127E3C" w:rsidRPr="003F188A">
        <w:rPr>
          <w:sz w:val="22"/>
        </w:rPr>
        <w:t>Ventil-, Prozess- und Regelungstechnik für sterile Prozesse</w:t>
      </w:r>
      <w:r w:rsidR="00127E3C">
        <w:rPr>
          <w:sz w:val="22"/>
        </w:rPr>
        <w:t>, die für die WirtschaftsWo</w:t>
      </w:r>
      <w:r w:rsidR="00880FA8">
        <w:rPr>
          <w:sz w:val="22"/>
        </w:rPr>
        <w:t>che ausschlaggebend waren,</w:t>
      </w:r>
      <w:r w:rsidR="004644D8">
        <w:rPr>
          <w:sz w:val="22"/>
        </w:rPr>
        <w:t xml:space="preserve"> die Auszeichnung sowie</w:t>
      </w:r>
      <w:r w:rsidR="00880FA8">
        <w:rPr>
          <w:sz w:val="22"/>
        </w:rPr>
        <w:t xml:space="preserve"> das WirtschaftsWoche-Qualitätssiegel „Weltmarktführer 2018 – Champions“ an GEMÜ zu vergeben.</w:t>
      </w:r>
    </w:p>
    <w:p w14:paraId="7D6D63CF" w14:textId="77777777" w:rsidR="00C932B5" w:rsidRDefault="00C932B5" w:rsidP="00537362">
      <w:pPr>
        <w:autoSpaceDE w:val="0"/>
        <w:autoSpaceDN w:val="0"/>
        <w:adjustRightInd w:val="0"/>
        <w:spacing w:line="360" w:lineRule="auto"/>
        <w:ind w:right="1134"/>
        <w:jc w:val="both"/>
        <w:rPr>
          <w:sz w:val="22"/>
        </w:rPr>
      </w:pPr>
    </w:p>
    <w:p w14:paraId="1E307D64" w14:textId="13406933" w:rsidR="004543AD" w:rsidRPr="005E04A7" w:rsidRDefault="004543AD" w:rsidP="00537362">
      <w:pPr>
        <w:autoSpaceDE w:val="0"/>
        <w:autoSpaceDN w:val="0"/>
        <w:adjustRightInd w:val="0"/>
        <w:spacing w:line="360" w:lineRule="auto"/>
        <w:ind w:right="1134"/>
        <w:jc w:val="both"/>
        <w:rPr>
          <w:sz w:val="22"/>
        </w:rPr>
      </w:pPr>
      <w:r>
        <w:rPr>
          <w:sz w:val="22"/>
        </w:rPr>
        <w:t xml:space="preserve"> „</w:t>
      </w:r>
      <w:r w:rsidR="009C4D7E">
        <w:rPr>
          <w:sz w:val="22"/>
        </w:rPr>
        <w:t>Wir sind stolz darauf, im dritten Jahr in Folge als Weltmarktführer i</w:t>
      </w:r>
      <w:r w:rsidR="00355E21">
        <w:rPr>
          <w:sz w:val="22"/>
        </w:rPr>
        <w:t xml:space="preserve">n dem aktuellen </w:t>
      </w:r>
      <w:r w:rsidR="009C4D7E">
        <w:rPr>
          <w:sz w:val="22"/>
        </w:rPr>
        <w:t xml:space="preserve">Index vertreten zu sein. Die Auszeichnung der </w:t>
      </w:r>
      <w:r w:rsidR="00E271A8">
        <w:rPr>
          <w:sz w:val="22"/>
        </w:rPr>
        <w:t>WirtschaftsWoche bestäti</w:t>
      </w:r>
      <w:r w:rsidR="005E04A7">
        <w:rPr>
          <w:sz w:val="22"/>
        </w:rPr>
        <w:t>gt uns</w:t>
      </w:r>
      <w:r w:rsidR="004644D8">
        <w:rPr>
          <w:sz w:val="22"/>
        </w:rPr>
        <w:t xml:space="preserve"> und zeigt,</w:t>
      </w:r>
      <w:r w:rsidR="005E04A7">
        <w:rPr>
          <w:sz w:val="22"/>
        </w:rPr>
        <w:t xml:space="preserve"> dass es sich lohnt,</w:t>
      </w:r>
      <w:r w:rsidR="00FC4717">
        <w:rPr>
          <w:sz w:val="22"/>
        </w:rPr>
        <w:t xml:space="preserve"> Kundenanforderung</w:t>
      </w:r>
      <w:r w:rsidR="00414849">
        <w:rPr>
          <w:sz w:val="22"/>
        </w:rPr>
        <w:t>en, Produktqualität und die kontinuierliche Weiterentwicklung unseres Produktportfolios</w:t>
      </w:r>
      <w:r w:rsidR="00FC4717">
        <w:rPr>
          <w:sz w:val="22"/>
        </w:rPr>
        <w:t xml:space="preserve"> in den Mittelpunkt zu stellen</w:t>
      </w:r>
      <w:r w:rsidR="00414849">
        <w:rPr>
          <w:sz w:val="22"/>
        </w:rPr>
        <w:t>.</w:t>
      </w:r>
      <w:r w:rsidR="00355E21">
        <w:rPr>
          <w:sz w:val="22"/>
        </w:rPr>
        <w:t>“ sagt Gert Müller, geschäftsführender Gesellschafter bei GEMÜ.</w:t>
      </w:r>
      <w:r w:rsidR="00C87414">
        <w:rPr>
          <w:sz w:val="22"/>
        </w:rPr>
        <w:t xml:space="preserve"> </w:t>
      </w:r>
      <w:r w:rsidR="00355E21">
        <w:rPr>
          <w:sz w:val="22"/>
        </w:rPr>
        <w:t>„</w:t>
      </w:r>
      <w:r w:rsidR="00E271A8">
        <w:rPr>
          <w:sz w:val="22"/>
        </w:rPr>
        <w:t>B</w:t>
      </w:r>
      <w:r w:rsidR="004D1191">
        <w:rPr>
          <w:sz w:val="22"/>
        </w:rPr>
        <w:t xml:space="preserve">asierend </w:t>
      </w:r>
      <w:r w:rsidR="00E271A8">
        <w:rPr>
          <w:sz w:val="22"/>
        </w:rPr>
        <w:t>auf wissenschaftlichen Methoden</w:t>
      </w:r>
      <w:r w:rsidR="005E04A7">
        <w:rPr>
          <w:sz w:val="22"/>
        </w:rPr>
        <w:t>“, fügt Gert Müller hinzu,</w:t>
      </w:r>
      <w:r w:rsidR="00E271A8">
        <w:rPr>
          <w:sz w:val="22"/>
        </w:rPr>
        <w:t xml:space="preserve"> </w:t>
      </w:r>
      <w:r w:rsidR="005E04A7">
        <w:rPr>
          <w:sz w:val="22"/>
        </w:rPr>
        <w:t>„</w:t>
      </w:r>
      <w:r w:rsidR="00E271A8">
        <w:rPr>
          <w:sz w:val="22"/>
        </w:rPr>
        <w:t>bestätigt die Auszeichnung</w:t>
      </w:r>
      <w:r w:rsidR="001344ED">
        <w:rPr>
          <w:sz w:val="22"/>
        </w:rPr>
        <w:t xml:space="preserve"> den weltweiten Erfolg</w:t>
      </w:r>
      <w:r w:rsidR="00E271A8">
        <w:rPr>
          <w:sz w:val="22"/>
        </w:rPr>
        <w:t xml:space="preserve"> und die technologische Marktführerschaft von GEMÜ</w:t>
      </w:r>
      <w:r w:rsidR="005E04A7">
        <w:rPr>
          <w:sz w:val="22"/>
        </w:rPr>
        <w:t>.</w:t>
      </w:r>
      <w:r w:rsidR="001344ED">
        <w:rPr>
          <w:sz w:val="22"/>
        </w:rPr>
        <w:t>“</w:t>
      </w:r>
    </w:p>
    <w:p w14:paraId="45471B47" w14:textId="77777777" w:rsidR="004543AD" w:rsidRDefault="004543AD" w:rsidP="00537362">
      <w:pPr>
        <w:autoSpaceDE w:val="0"/>
        <w:autoSpaceDN w:val="0"/>
        <w:adjustRightInd w:val="0"/>
        <w:spacing w:line="360" w:lineRule="auto"/>
        <w:ind w:right="1134"/>
        <w:jc w:val="both"/>
        <w:rPr>
          <w:rFonts w:cs="Arial"/>
          <w:b/>
          <w:sz w:val="18"/>
        </w:rPr>
      </w:pPr>
    </w:p>
    <w:p w14:paraId="53EE443D" w14:textId="77777777" w:rsidR="004543AD" w:rsidRDefault="004543AD" w:rsidP="00537362">
      <w:pPr>
        <w:autoSpaceDE w:val="0"/>
        <w:autoSpaceDN w:val="0"/>
        <w:adjustRightInd w:val="0"/>
        <w:spacing w:line="360" w:lineRule="auto"/>
        <w:ind w:right="1134"/>
        <w:jc w:val="both"/>
        <w:rPr>
          <w:rFonts w:cs="Arial"/>
          <w:b/>
          <w:sz w:val="18"/>
        </w:rPr>
      </w:pPr>
    </w:p>
    <w:p w14:paraId="76BCC301" w14:textId="77777777" w:rsidR="007E77A8" w:rsidRPr="00D3789C" w:rsidRDefault="007E77A8" w:rsidP="00537362">
      <w:pPr>
        <w:autoSpaceDE w:val="0"/>
        <w:autoSpaceDN w:val="0"/>
        <w:adjustRightInd w:val="0"/>
        <w:spacing w:line="360" w:lineRule="auto"/>
        <w:ind w:right="1134"/>
        <w:jc w:val="both"/>
        <w:rPr>
          <w:rFonts w:cs="Arial"/>
          <w:b/>
          <w:sz w:val="18"/>
        </w:rPr>
      </w:pPr>
      <w:r w:rsidRPr="00D3789C">
        <w:rPr>
          <w:rFonts w:cs="Arial"/>
          <w:b/>
          <w:sz w:val="18"/>
        </w:rPr>
        <w:t>Hintergrundinformationen</w:t>
      </w:r>
    </w:p>
    <w:p w14:paraId="4291FE51" w14:textId="77777777" w:rsidR="00DA7B2C" w:rsidRPr="00DA7B2C" w:rsidRDefault="00DA7B2C" w:rsidP="00537362">
      <w:pPr>
        <w:autoSpaceDE w:val="0"/>
        <w:autoSpaceDN w:val="0"/>
        <w:adjustRightInd w:val="0"/>
        <w:spacing w:line="360" w:lineRule="auto"/>
        <w:ind w:right="1134"/>
        <w:jc w:val="both"/>
        <w:rPr>
          <w:rFonts w:cs="Arial"/>
          <w:iCs/>
          <w:sz w:val="16"/>
          <w:szCs w:val="16"/>
        </w:rPr>
      </w:pPr>
      <w:bookmarkStart w:id="1" w:name="_Hlk513462039"/>
      <w:r w:rsidRPr="00DA7B2C">
        <w:rPr>
          <w:rFonts w:cs="Arial"/>
          <w:iCs/>
          <w:sz w:val="16"/>
          <w:szCs w:val="16"/>
        </w:rPr>
        <w:t>Die GEMÜ Gruppe entwickelt und fertigt Ventil-, Mess- und Regelsysteme für Flüssigkeiten, Dämpfe und Gase. Bei Lösungen für sterile Prozesse ist das Unternehmen Weltmarktführer.</w:t>
      </w:r>
    </w:p>
    <w:p w14:paraId="75D63420" w14:textId="77777777" w:rsidR="00DA7B2C" w:rsidRPr="00DA7B2C" w:rsidRDefault="00DA7B2C" w:rsidP="00537362">
      <w:pPr>
        <w:autoSpaceDE w:val="0"/>
        <w:autoSpaceDN w:val="0"/>
        <w:adjustRightInd w:val="0"/>
        <w:spacing w:line="360" w:lineRule="auto"/>
        <w:ind w:right="1134"/>
        <w:jc w:val="both"/>
        <w:rPr>
          <w:rFonts w:cs="Arial"/>
          <w:iCs/>
          <w:sz w:val="16"/>
          <w:szCs w:val="16"/>
        </w:rPr>
      </w:pPr>
      <w:r w:rsidRPr="00DA7B2C">
        <w:rPr>
          <w:rFonts w:cs="Arial"/>
          <w:iCs/>
          <w:sz w:val="16"/>
          <w:szCs w:val="16"/>
        </w:rPr>
        <w:t xml:space="preserve">Das global ausgerichtete, unabhängige Familienunternehmen hat sich seit 1964 durch innovative Produkte und kundenspezifische Lösungen rund um die Steuerung von Prozessmedien in wichtigen Bereichen etabliert. </w:t>
      </w:r>
      <w:r w:rsidRPr="00DA7B2C">
        <w:rPr>
          <w:rFonts w:cs="Arial"/>
          <w:sz w:val="16"/>
          <w:szCs w:val="16"/>
        </w:rPr>
        <w:t xml:space="preserve">2011 hat Gert Müller in zweiter Generation das Unternehmen als Geschäftsführender Gesellschafter gemeinsam mit seinem Cousin Stephan Müller übernommen.  </w:t>
      </w:r>
      <w:bookmarkStart w:id="2" w:name="_Hlk515950316"/>
      <w:r w:rsidRPr="00DA7B2C">
        <w:rPr>
          <w:rFonts w:cs="Arial"/>
          <w:iCs/>
          <w:sz w:val="16"/>
          <w:szCs w:val="16"/>
        </w:rPr>
        <w:t xml:space="preserve">Neben der strategischen Neuausrichtung und der Fokussierung auf die Geschäftsfelder Pharma, Food &amp; </w:t>
      </w:r>
      <w:proofErr w:type="spellStart"/>
      <w:r w:rsidRPr="00DA7B2C">
        <w:rPr>
          <w:rFonts w:cs="Arial"/>
          <w:iCs/>
          <w:sz w:val="16"/>
          <w:szCs w:val="16"/>
        </w:rPr>
        <w:t>Biotech</w:t>
      </w:r>
      <w:proofErr w:type="spellEnd"/>
      <w:r w:rsidRPr="00DA7B2C">
        <w:rPr>
          <w:rFonts w:cs="Arial"/>
          <w:iCs/>
          <w:sz w:val="16"/>
          <w:szCs w:val="16"/>
        </w:rPr>
        <w:t>, Industry und Semiconductor wird kontinuierlich an der Ausweitung der Fertigungstechnologie gearbeitet.</w:t>
      </w:r>
      <w:bookmarkEnd w:id="2"/>
    </w:p>
    <w:p w14:paraId="359AB380" w14:textId="77777777" w:rsidR="00DA7B2C" w:rsidRPr="00DA7B2C" w:rsidRDefault="00DA7B2C" w:rsidP="00537362">
      <w:pPr>
        <w:autoSpaceDE w:val="0"/>
        <w:autoSpaceDN w:val="0"/>
        <w:adjustRightInd w:val="0"/>
        <w:spacing w:line="360" w:lineRule="auto"/>
        <w:ind w:right="1134"/>
        <w:jc w:val="both"/>
        <w:rPr>
          <w:rFonts w:cs="Arial"/>
          <w:iCs/>
          <w:sz w:val="16"/>
          <w:szCs w:val="16"/>
        </w:rPr>
      </w:pPr>
      <w:bookmarkStart w:id="3" w:name="_Hlk515950347"/>
      <w:r w:rsidRPr="00DA7B2C">
        <w:rPr>
          <w:rFonts w:cs="Arial"/>
          <w:iCs/>
          <w:sz w:val="16"/>
          <w:szCs w:val="16"/>
        </w:rPr>
        <w:t xml:space="preserve">Vor kurzem eröffnete GEMÜ das neue Oberflächentechnologiezentrum (OTZ) im Gewerbepark Hohenlohe. Der Neubau ist ein weiterer konsequenter Schritt, um die Kompetenz im Bereich Oberfläche zu erweitern und den steigenden Qualitätsanforderungen des Marktes auch zukünftig gerecht zu werden. </w:t>
      </w:r>
    </w:p>
    <w:bookmarkEnd w:id="3"/>
    <w:p w14:paraId="0AE5035B" w14:textId="77777777" w:rsidR="00DA7B2C" w:rsidRPr="00DA7B2C" w:rsidRDefault="00DA7B2C" w:rsidP="00537362">
      <w:pPr>
        <w:autoSpaceDE w:val="0"/>
        <w:autoSpaceDN w:val="0"/>
        <w:spacing w:line="360" w:lineRule="auto"/>
        <w:ind w:right="1134"/>
        <w:jc w:val="both"/>
        <w:rPr>
          <w:rFonts w:cs="Arial"/>
          <w:sz w:val="16"/>
          <w:szCs w:val="16"/>
        </w:rPr>
      </w:pPr>
      <w:r w:rsidRPr="00DA7B2C">
        <w:rPr>
          <w:rFonts w:cs="Arial"/>
          <w:sz w:val="16"/>
          <w:szCs w:val="16"/>
        </w:rPr>
        <w:t xml:space="preserve">Die Unternehmensgruppe beschäftigt heute in Deutschland mehr als 1.100 Mitarbeiterinnen und Mitarbeiter, weltweit sind es über 1.800. </w:t>
      </w:r>
      <w:proofErr w:type="gramStart"/>
      <w:r w:rsidRPr="00DA7B2C">
        <w:rPr>
          <w:rFonts w:cs="Arial"/>
          <w:sz w:val="16"/>
          <w:szCs w:val="16"/>
        </w:rPr>
        <w:t>Gefertigt</w:t>
      </w:r>
      <w:proofErr w:type="gramEnd"/>
      <w:r w:rsidRPr="00DA7B2C">
        <w:rPr>
          <w:rFonts w:cs="Arial"/>
          <w:sz w:val="16"/>
          <w:szCs w:val="16"/>
        </w:rPr>
        <w:t xml:space="preserve"> wird an sechs Produktionsstandorten in Deutschland, der Schweiz, in China, Brasilien, Frankreich </w:t>
      </w:r>
      <w:r w:rsidRPr="00DA7B2C">
        <w:rPr>
          <w:rFonts w:cs="Arial"/>
          <w:sz w:val="16"/>
          <w:szCs w:val="16"/>
        </w:rPr>
        <w:lastRenderedPageBreak/>
        <w:t xml:space="preserve">und den USA. Der weltweite Vertrieb wird von Deutschland aus mit 27 Tochtergesellschaften koordiniert. Über ein dichtes Netz von Handelspartnern in mehr als 50 Ländern ist die Unternehmensgruppe auf allen Kontinenten aktiv. </w:t>
      </w:r>
    </w:p>
    <w:p w14:paraId="0EBE62F9" w14:textId="77777777" w:rsidR="00DA7B2C" w:rsidRPr="00DA7B2C" w:rsidRDefault="00DA7B2C" w:rsidP="00537362">
      <w:pPr>
        <w:autoSpaceDE w:val="0"/>
        <w:autoSpaceDN w:val="0"/>
        <w:spacing w:line="360" w:lineRule="auto"/>
        <w:ind w:right="1134"/>
        <w:jc w:val="both"/>
        <w:rPr>
          <w:rFonts w:cs="Arial"/>
          <w:sz w:val="16"/>
          <w:szCs w:val="16"/>
        </w:rPr>
      </w:pPr>
      <w:r w:rsidRPr="00DA7B2C">
        <w:rPr>
          <w:rFonts w:cs="Arial"/>
          <w:sz w:val="16"/>
          <w:szCs w:val="16"/>
        </w:rPr>
        <w:t>Ein breit angelegtes Baukastensystem und abgestimmte Automatisierungskomponenten ermöglichen es GEMÜ, individualisierte Standardprodukte und kundenspezifische Lösungen zu einer Vielzahl an unterschiedlichen Konfigurationen und Varianten zu kombinieren.</w:t>
      </w:r>
    </w:p>
    <w:p w14:paraId="38E7A4AD" w14:textId="77777777" w:rsidR="00DA7B2C" w:rsidRPr="00DA7B2C" w:rsidRDefault="00DA7B2C" w:rsidP="00537362">
      <w:pPr>
        <w:autoSpaceDE w:val="0"/>
        <w:autoSpaceDN w:val="0"/>
        <w:adjustRightInd w:val="0"/>
        <w:spacing w:line="360" w:lineRule="auto"/>
        <w:ind w:right="1134"/>
        <w:jc w:val="both"/>
        <w:rPr>
          <w:rFonts w:cs="Arial"/>
          <w:sz w:val="16"/>
          <w:szCs w:val="16"/>
        </w:rPr>
      </w:pPr>
      <w:r w:rsidRPr="00DA7B2C">
        <w:rPr>
          <w:rFonts w:cs="Arial"/>
          <w:sz w:val="16"/>
          <w:szCs w:val="16"/>
        </w:rPr>
        <w:t xml:space="preserve">Weitere Informationen finden Sie unter </w:t>
      </w:r>
      <w:hyperlink r:id="rId15" w:history="1">
        <w:r w:rsidRPr="00DA7B2C">
          <w:rPr>
            <w:rStyle w:val="Hyperlink"/>
            <w:rFonts w:cs="Arial"/>
            <w:sz w:val="16"/>
            <w:szCs w:val="16"/>
          </w:rPr>
          <w:t>www.gemu-group.com</w:t>
        </w:r>
      </w:hyperlink>
      <w:r w:rsidRPr="00DA7B2C">
        <w:rPr>
          <w:rFonts w:cs="Arial"/>
          <w:sz w:val="16"/>
          <w:szCs w:val="16"/>
        </w:rPr>
        <w:t>.</w:t>
      </w:r>
    </w:p>
    <w:bookmarkEnd w:id="1"/>
    <w:p w14:paraId="29A55FDC" w14:textId="77777777" w:rsidR="000050CC" w:rsidRDefault="000050CC" w:rsidP="00F21F8C">
      <w:pPr>
        <w:autoSpaceDE w:val="0"/>
        <w:autoSpaceDN w:val="0"/>
        <w:adjustRightInd w:val="0"/>
        <w:spacing w:line="360" w:lineRule="auto"/>
        <w:jc w:val="both"/>
        <w:rPr>
          <w:rFonts w:cs="Arial"/>
          <w:b/>
          <w:sz w:val="18"/>
        </w:rPr>
      </w:pPr>
    </w:p>
    <w:sectPr w:rsidR="000050CC"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A8330A" w:rsidRDefault="00A8330A">
      <w:r>
        <w:separator/>
      </w:r>
    </w:p>
  </w:endnote>
  <w:endnote w:type="continuationSeparator" w:id="0">
    <w:p w14:paraId="246EBA74" w14:textId="77777777" w:rsidR="00A8330A" w:rsidRDefault="00A8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A8330A" w:rsidRDefault="00A8330A"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sidR="00B036A4">
      <w:fldChar w:fldCharType="begin"/>
    </w:r>
    <w:r w:rsidR="00B036A4">
      <w:instrText>NUMPAGES  \* Arabic  \* MERGEFORMAT</w:instrText>
    </w:r>
    <w:r w:rsidR="00B036A4">
      <w:fldChar w:fldCharType="separate"/>
    </w:r>
    <w:r>
      <w:rPr>
        <w:noProof/>
      </w:rPr>
      <w:t>2</w:t>
    </w:r>
    <w:r w:rsidR="00B036A4">
      <w:rPr>
        <w:noProof/>
      </w:rPr>
      <w:fldChar w:fldCharType="end"/>
    </w:r>
  </w:p>
  <w:p w14:paraId="5C6C6C40" w14:textId="77777777" w:rsidR="00A8330A" w:rsidRPr="004703ED" w:rsidRDefault="00A8330A" w:rsidP="005E7988">
    <w:pPr>
      <w:pStyle w:val="Webseite"/>
      <w:rPr>
        <w:color w:val="auto"/>
        <w:lang w:val="en-GB"/>
      </w:rPr>
    </w:pPr>
    <w:r w:rsidRPr="004703ED">
      <w:rPr>
        <w:color w:val="auto"/>
        <w:lang w:val="en-GB"/>
      </w:rPr>
      <w:t>Tel.: +49 (0) 7940 123-0 • Fax: +49 (0) 7940 123-192</w:t>
    </w:r>
  </w:p>
  <w:p w14:paraId="4681BD33" w14:textId="77777777" w:rsidR="00A8330A" w:rsidRPr="004703ED" w:rsidRDefault="00A8330A" w:rsidP="005E7988">
    <w:pPr>
      <w:pStyle w:val="Webseite"/>
      <w:rPr>
        <w:color w:val="FF0000"/>
        <w:lang w:val="en-GB"/>
      </w:rPr>
    </w:pPr>
    <w:r w:rsidRPr="004703ED">
      <w:rPr>
        <w:color w:val="FF0000"/>
        <w:lang w:val="en-GB"/>
      </w:rPr>
      <w:t>www.gemu-group.com</w:t>
    </w:r>
  </w:p>
  <w:p w14:paraId="7A442138" w14:textId="77777777" w:rsidR="00A8330A" w:rsidRPr="004703ED" w:rsidRDefault="00A8330A" w:rsidP="005E7988">
    <w:pPr>
      <w:pStyle w:val="Webseite"/>
      <w:rPr>
        <w:color w:val="A6A6A6" w:themeColor="background1" w:themeShade="A6"/>
        <w:sz w:val="12"/>
        <w:szCs w:val="12"/>
        <w:lang w:val="en-GB"/>
      </w:rPr>
    </w:pPr>
  </w:p>
  <w:p w14:paraId="22BB5D6D" w14:textId="77777777" w:rsidR="00A8330A" w:rsidRPr="0041214D" w:rsidRDefault="00A8330A"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77777777" w:rsidR="00A8330A" w:rsidRPr="0041214D" w:rsidRDefault="00A8330A" w:rsidP="005E7988">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14:paraId="444BBFCF" w14:textId="77777777" w:rsidR="00A8330A" w:rsidRPr="0041214D" w:rsidRDefault="00A8330A"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A8330A" w:rsidRDefault="00A8330A"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sidR="00B036A4">
      <w:fldChar w:fldCharType="begin"/>
    </w:r>
    <w:r w:rsidR="00B036A4">
      <w:instrText>NUMPAGES  \* Arabic  \* MERGEFORMAT</w:instrText>
    </w:r>
    <w:r w:rsidR="00B036A4">
      <w:fldChar w:fldCharType="separate"/>
    </w:r>
    <w:r>
      <w:rPr>
        <w:noProof/>
      </w:rPr>
      <w:t>2</w:t>
    </w:r>
    <w:r w:rsidR="00B036A4">
      <w:rPr>
        <w:noProof/>
      </w:rPr>
      <w:fldChar w:fldCharType="end"/>
    </w:r>
  </w:p>
  <w:p w14:paraId="180B3B46" w14:textId="77777777" w:rsidR="00A8330A" w:rsidRPr="004703ED" w:rsidRDefault="00A8330A" w:rsidP="003B6A50">
    <w:pPr>
      <w:pStyle w:val="Webseite"/>
      <w:rPr>
        <w:color w:val="auto"/>
        <w:lang w:val="en-GB"/>
      </w:rPr>
    </w:pPr>
    <w:r w:rsidRPr="004703ED">
      <w:rPr>
        <w:color w:val="auto"/>
        <w:lang w:val="en-GB"/>
      </w:rPr>
      <w:t>Tel.: +49 (0) 7940 123-0 • Fax: +49 (0) 7940 123-192</w:t>
    </w:r>
  </w:p>
  <w:p w14:paraId="01ED9E56" w14:textId="77777777" w:rsidR="00A8330A" w:rsidRPr="004703ED" w:rsidRDefault="00A8330A" w:rsidP="003B6A50">
    <w:pPr>
      <w:pStyle w:val="Webseite"/>
      <w:rPr>
        <w:color w:val="FF0000"/>
        <w:lang w:val="en-GB"/>
      </w:rPr>
    </w:pPr>
    <w:r w:rsidRPr="004703ED">
      <w:rPr>
        <w:color w:val="FF0000"/>
        <w:lang w:val="en-GB"/>
      </w:rPr>
      <w:t>www.gemu-group.com</w:t>
    </w:r>
  </w:p>
  <w:p w14:paraId="13DFFBAC" w14:textId="77777777" w:rsidR="00A8330A" w:rsidRPr="004703ED" w:rsidRDefault="00A8330A" w:rsidP="003B6A50">
    <w:pPr>
      <w:pStyle w:val="Webseite"/>
      <w:rPr>
        <w:color w:val="A6A6A6" w:themeColor="background1" w:themeShade="A6"/>
        <w:sz w:val="12"/>
        <w:szCs w:val="12"/>
        <w:lang w:val="en-GB"/>
      </w:rPr>
    </w:pPr>
  </w:p>
  <w:p w14:paraId="12C6B255" w14:textId="77777777" w:rsidR="00A8330A" w:rsidRPr="0041214D" w:rsidRDefault="00A8330A"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77777777" w:rsidR="00A8330A" w:rsidRPr="0041214D" w:rsidRDefault="00A8330A" w:rsidP="003B6A50">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14:paraId="77EB00A6" w14:textId="77777777" w:rsidR="00A8330A" w:rsidRPr="0041214D" w:rsidRDefault="00A8330A"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14:paraId="0D84DE43" w14:textId="77777777" w:rsidR="00A8330A" w:rsidRDefault="00A833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A8330A" w:rsidRDefault="00A8330A">
      <w:r>
        <w:separator/>
      </w:r>
    </w:p>
  </w:footnote>
  <w:footnote w:type="continuationSeparator" w:id="0">
    <w:p w14:paraId="55A95E4D" w14:textId="77777777" w:rsidR="00A8330A" w:rsidRDefault="00A8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A8330A" w:rsidRDefault="00A8330A" w:rsidP="008F1259">
    <w:pPr>
      <w:pStyle w:val="Kopfzeile"/>
      <w:tabs>
        <w:tab w:val="clear" w:pos="9072"/>
      </w:tabs>
      <w:ind w:right="-186"/>
      <w:jc w:val="right"/>
    </w:pPr>
  </w:p>
  <w:p w14:paraId="21DCD156" w14:textId="77777777" w:rsidR="00A8330A" w:rsidRPr="00BC617B" w:rsidRDefault="00A8330A"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A8330A" w:rsidRDefault="00A8330A"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343657" w:rsidRPr="0023585A" w:rsidRDefault="00343657" w:rsidP="00343657">
                          <w:pPr>
                            <w:pStyle w:val="Kopfzeile"/>
                            <w:rPr>
                              <w:lang w:val="en-US"/>
                            </w:rPr>
                          </w:pPr>
                          <w:r w:rsidRPr="0023585A">
                            <w:rPr>
                              <w:lang w:val="en-US"/>
                            </w:rPr>
                            <w:t>Corporate Communication</w:t>
                          </w:r>
                        </w:p>
                        <w:p w14:paraId="76ED6DD0" w14:textId="77777777" w:rsidR="00343657" w:rsidRPr="0023585A" w:rsidRDefault="00343657" w:rsidP="00343657">
                          <w:pPr>
                            <w:pStyle w:val="Kopfzeile"/>
                            <w:rPr>
                              <w:lang w:val="en-US"/>
                            </w:rPr>
                          </w:pPr>
                          <w:r>
                            <w:rPr>
                              <w:lang w:val="en-US"/>
                            </w:rPr>
                            <w:t>Ivona Meißner</w:t>
                          </w:r>
                        </w:p>
                        <w:p w14:paraId="0D9ACC1C" w14:textId="77777777" w:rsidR="00343657" w:rsidRPr="004A5F7D" w:rsidRDefault="00343657" w:rsidP="00343657">
                          <w:pPr>
                            <w:pStyle w:val="Kopfzeile"/>
                            <w:rPr>
                              <w:lang w:val="en-US"/>
                            </w:rPr>
                          </w:pPr>
                          <w:r>
                            <w:rPr>
                              <w:lang w:val="en-US"/>
                            </w:rPr>
                            <w:t>Phone</w:t>
                          </w:r>
                          <w:r w:rsidRPr="004A5F7D">
                            <w:rPr>
                              <w:lang w:val="en-US"/>
                            </w:rPr>
                            <w:t>: +49 (0) 7940 123-</w:t>
                          </w:r>
                          <w:r>
                            <w:rPr>
                              <w:lang w:val="en-US"/>
                            </w:rPr>
                            <w:t>708</w:t>
                          </w:r>
                        </w:p>
                        <w:p w14:paraId="06951848" w14:textId="77777777" w:rsidR="00343657" w:rsidRPr="0009194C" w:rsidRDefault="00343657" w:rsidP="00343657">
                          <w:pPr>
                            <w:pStyle w:val="Kopfzeile"/>
                          </w:pPr>
                          <w:r w:rsidRPr="0009194C">
                            <w:t>Fax: +49 (0) 7940 123-487</w:t>
                          </w:r>
                        </w:p>
                        <w:p w14:paraId="20D127EC" w14:textId="77777777" w:rsidR="00343657" w:rsidRPr="00A8067B" w:rsidRDefault="00343657" w:rsidP="00343657">
                          <w:pPr>
                            <w:pStyle w:val="Kopfzeile"/>
                          </w:pPr>
                          <w:r w:rsidRPr="00A8067B">
                            <w:t xml:space="preserve">E-Mail: </w:t>
                          </w:r>
                          <w:r>
                            <w:t>ivona.meissner</w:t>
                          </w:r>
                          <w:r w:rsidRPr="00A8067B">
                            <w:t>@gemue.de</w:t>
                          </w:r>
                        </w:p>
                        <w:p w14:paraId="2AC7B16D" w14:textId="5DFD4BC2" w:rsidR="00A8330A" w:rsidRPr="00343657" w:rsidRDefault="00A8330A" w:rsidP="003B6A50">
                          <w:pPr>
                            <w:pStyle w:val="Kopfzei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LF+WOZgo2BbzxSIr4xWkPp421vk3XPcoTBps&#10;gfmITvZ3zodoSH10CZc5LQVbCynjwm43N9KiPQGVrON3QH/mJlVwVjocmxCnHQgS7gi2EG5k/VuV&#10;5UV6nVez9Xy5mBXropxVi3Q5S7PqupqnRVXcrr+HALOi7gRjXN0JxY8KzIq/Y/jQC5N2ogbR0OCq&#10;zMuJoj8mmcbvd0n2wkNDStE3eHlyInUg9rVikDapPRFymifPw49Vhhoc/7EqUQaB+UkDftyMgBK0&#10;sdHsEQRhNfAF1MIrApNO268YDdCRDXZfdsRyjORbBaKqsqIILRwXRbkIcrDnls25hSgKUA32GE3T&#10;Gz+1/c5Yse3gpknGSr8CIbYiauQpqoN8oetiMocXIrT1+Tp6Pb1jqx8AAAD//wMAUEsDBBQABgAI&#10;AAAAIQDhkR6N4AAAAAwBAAAPAAAAZHJzL2Rvd25yZXYueG1sTI/dToNAEIXvTXyHzZh4Y+zyoyCU&#10;pVETTW9b+wADTIGUnSXsttC3d3ull5Pz5cx3is2iB3GhyfaGFYSrAARxbZqeWwWHn6/nNxDWITc4&#10;GCYFV7KwKe/vCswbM/OOLnvXCl/CNkcFnXNjLqWtO9JoV2Yk9tnRTBqdP6dWNhPOvlwPMgqCRGrs&#10;2X/ocKTPjurT/qwVHLfz02s2V9/ukO5ekg/s08pclXp8WN7XIBwt7g+Gm75Xh9I7VebMjRWDgiSL&#10;Qo/6IIz9qBsRRGkMolIQxXEGsizk/xHlLwAAAP//AwBQSwECLQAUAAYACAAAACEAtoM4kv4AAADh&#10;AQAAEwAAAAAAAAAAAAAAAAAAAAAAW0NvbnRlbnRfVHlwZXNdLnhtbFBLAQItABQABgAIAAAAIQA4&#10;/SH/1gAAAJQBAAALAAAAAAAAAAAAAAAAAC8BAABfcmVscy8ucmVsc1BLAQItABQABgAIAAAAIQCR&#10;AfxagwIAAA8FAAAOAAAAAAAAAAAAAAAAAC4CAABkcnMvZTJvRG9jLnhtbFBLAQItABQABgAIAAAA&#10;IQDhkR6N4AAAAAwBAAAPAAAAAAAAAAAAAAAAAN0EAABkcnMvZG93bnJldi54bWxQSwUGAAAAAAQA&#10;BADzAAAA6gUAAAAA&#10;" stroked="f">
              <v:textbox>
                <w:txbxContent>
                  <w:p w14:paraId="5950417E" w14:textId="77777777" w:rsidR="00343657" w:rsidRPr="0023585A" w:rsidRDefault="00343657" w:rsidP="00343657">
                    <w:pPr>
                      <w:pStyle w:val="Kopfzeile"/>
                      <w:rPr>
                        <w:lang w:val="en-US"/>
                      </w:rPr>
                    </w:pPr>
                    <w:r w:rsidRPr="0023585A">
                      <w:rPr>
                        <w:lang w:val="en-US"/>
                      </w:rPr>
                      <w:t>Corporate Communication</w:t>
                    </w:r>
                  </w:p>
                  <w:p w14:paraId="76ED6DD0" w14:textId="77777777" w:rsidR="00343657" w:rsidRPr="0023585A" w:rsidRDefault="00343657" w:rsidP="00343657">
                    <w:pPr>
                      <w:pStyle w:val="Kopfzeile"/>
                      <w:rPr>
                        <w:lang w:val="en-US"/>
                      </w:rPr>
                    </w:pPr>
                    <w:r>
                      <w:rPr>
                        <w:lang w:val="en-US"/>
                      </w:rPr>
                      <w:t>Ivona Meißner</w:t>
                    </w:r>
                  </w:p>
                  <w:p w14:paraId="0D9ACC1C" w14:textId="77777777" w:rsidR="00343657" w:rsidRPr="004A5F7D" w:rsidRDefault="00343657" w:rsidP="00343657">
                    <w:pPr>
                      <w:pStyle w:val="Kopfzeile"/>
                      <w:rPr>
                        <w:lang w:val="en-US"/>
                      </w:rPr>
                    </w:pPr>
                    <w:r>
                      <w:rPr>
                        <w:lang w:val="en-US"/>
                      </w:rPr>
                      <w:t>Phone</w:t>
                    </w:r>
                    <w:r w:rsidRPr="004A5F7D">
                      <w:rPr>
                        <w:lang w:val="en-US"/>
                      </w:rPr>
                      <w:t>: +49 (0) 7940 123-</w:t>
                    </w:r>
                    <w:r>
                      <w:rPr>
                        <w:lang w:val="en-US"/>
                      </w:rPr>
                      <w:t>708</w:t>
                    </w:r>
                  </w:p>
                  <w:p w14:paraId="06951848" w14:textId="77777777" w:rsidR="00343657" w:rsidRPr="0009194C" w:rsidRDefault="00343657" w:rsidP="00343657">
                    <w:pPr>
                      <w:pStyle w:val="Kopfzeile"/>
                    </w:pPr>
                    <w:r w:rsidRPr="0009194C">
                      <w:t>Fax: +49 (0) 7940 123-487</w:t>
                    </w:r>
                  </w:p>
                  <w:p w14:paraId="20D127EC" w14:textId="77777777" w:rsidR="00343657" w:rsidRPr="00A8067B" w:rsidRDefault="00343657" w:rsidP="00343657">
                    <w:pPr>
                      <w:pStyle w:val="Kopfzeile"/>
                    </w:pPr>
                    <w:r w:rsidRPr="00A8067B">
                      <w:t xml:space="preserve">E-Mail: </w:t>
                    </w:r>
                    <w:r>
                      <w:t>ivona.meissner</w:t>
                    </w:r>
                    <w:r w:rsidRPr="00A8067B">
                      <w:t>@gemue.de</w:t>
                    </w:r>
                  </w:p>
                  <w:p w14:paraId="2AC7B16D" w14:textId="5DFD4BC2" w:rsidR="00A8330A" w:rsidRPr="00343657" w:rsidRDefault="00A8330A" w:rsidP="003B6A50">
                    <w:pPr>
                      <w:pStyle w:val="Kopfzeile"/>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A8330A" w:rsidRPr="00027DB4" w:rsidRDefault="00A8330A"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A8330A" w:rsidRPr="00027DB4" w:rsidRDefault="00A8330A"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27DB4"/>
    <w:rsid w:val="00042E39"/>
    <w:rsid w:val="00043833"/>
    <w:rsid w:val="000460C8"/>
    <w:rsid w:val="00050DB0"/>
    <w:rsid w:val="00062D93"/>
    <w:rsid w:val="00092213"/>
    <w:rsid w:val="0009504A"/>
    <w:rsid w:val="000B788E"/>
    <w:rsid w:val="000C67AA"/>
    <w:rsid w:val="000F0D01"/>
    <w:rsid w:val="0010051D"/>
    <w:rsid w:val="00127E3C"/>
    <w:rsid w:val="00130D38"/>
    <w:rsid w:val="001344ED"/>
    <w:rsid w:val="00137966"/>
    <w:rsid w:val="001515AC"/>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3155"/>
    <w:rsid w:val="00217FF0"/>
    <w:rsid w:val="00221D8A"/>
    <w:rsid w:val="00232566"/>
    <w:rsid w:val="0023585A"/>
    <w:rsid w:val="00235AEA"/>
    <w:rsid w:val="002429B4"/>
    <w:rsid w:val="00251978"/>
    <w:rsid w:val="002541FA"/>
    <w:rsid w:val="00257F5F"/>
    <w:rsid w:val="00267276"/>
    <w:rsid w:val="00272588"/>
    <w:rsid w:val="00294B5A"/>
    <w:rsid w:val="002A0855"/>
    <w:rsid w:val="002A204C"/>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5F7D"/>
    <w:rsid w:val="004B23FC"/>
    <w:rsid w:val="004B2C50"/>
    <w:rsid w:val="004C52F6"/>
    <w:rsid w:val="004C6A28"/>
    <w:rsid w:val="004D1191"/>
    <w:rsid w:val="005137A3"/>
    <w:rsid w:val="0051628F"/>
    <w:rsid w:val="00517635"/>
    <w:rsid w:val="00523FC0"/>
    <w:rsid w:val="00524529"/>
    <w:rsid w:val="00537362"/>
    <w:rsid w:val="00546804"/>
    <w:rsid w:val="00552C4E"/>
    <w:rsid w:val="0057388F"/>
    <w:rsid w:val="00574C6D"/>
    <w:rsid w:val="00594071"/>
    <w:rsid w:val="005B5508"/>
    <w:rsid w:val="005B622D"/>
    <w:rsid w:val="005D0612"/>
    <w:rsid w:val="005E04A7"/>
    <w:rsid w:val="005E571A"/>
    <w:rsid w:val="005E75E6"/>
    <w:rsid w:val="005E7988"/>
    <w:rsid w:val="005F1067"/>
    <w:rsid w:val="00637169"/>
    <w:rsid w:val="00642478"/>
    <w:rsid w:val="00650358"/>
    <w:rsid w:val="00656F6C"/>
    <w:rsid w:val="0069406E"/>
    <w:rsid w:val="00697EFD"/>
    <w:rsid w:val="006A393C"/>
    <w:rsid w:val="006B12C6"/>
    <w:rsid w:val="006C5682"/>
    <w:rsid w:val="00702357"/>
    <w:rsid w:val="0071114A"/>
    <w:rsid w:val="0071741A"/>
    <w:rsid w:val="007313C3"/>
    <w:rsid w:val="00731EB5"/>
    <w:rsid w:val="00740880"/>
    <w:rsid w:val="00747743"/>
    <w:rsid w:val="00753936"/>
    <w:rsid w:val="00760AFE"/>
    <w:rsid w:val="00766A2D"/>
    <w:rsid w:val="007678EC"/>
    <w:rsid w:val="00777426"/>
    <w:rsid w:val="007873AC"/>
    <w:rsid w:val="00796C60"/>
    <w:rsid w:val="007A08CC"/>
    <w:rsid w:val="007B2565"/>
    <w:rsid w:val="007B6EB1"/>
    <w:rsid w:val="007C5A73"/>
    <w:rsid w:val="007D5071"/>
    <w:rsid w:val="007E392B"/>
    <w:rsid w:val="007E77A8"/>
    <w:rsid w:val="007E7946"/>
    <w:rsid w:val="00800DED"/>
    <w:rsid w:val="00812BB2"/>
    <w:rsid w:val="00817547"/>
    <w:rsid w:val="008279E1"/>
    <w:rsid w:val="00831819"/>
    <w:rsid w:val="00864748"/>
    <w:rsid w:val="00874B37"/>
    <w:rsid w:val="00874F73"/>
    <w:rsid w:val="0088013F"/>
    <w:rsid w:val="00880FA8"/>
    <w:rsid w:val="008819AD"/>
    <w:rsid w:val="0088749B"/>
    <w:rsid w:val="008A5C29"/>
    <w:rsid w:val="008B4D3F"/>
    <w:rsid w:val="008C5A36"/>
    <w:rsid w:val="008C7983"/>
    <w:rsid w:val="008D7016"/>
    <w:rsid w:val="008F1259"/>
    <w:rsid w:val="008F7DBE"/>
    <w:rsid w:val="009021DB"/>
    <w:rsid w:val="009369BE"/>
    <w:rsid w:val="00936DA0"/>
    <w:rsid w:val="00961638"/>
    <w:rsid w:val="00963CD3"/>
    <w:rsid w:val="00965560"/>
    <w:rsid w:val="009707CA"/>
    <w:rsid w:val="009808E6"/>
    <w:rsid w:val="009879D4"/>
    <w:rsid w:val="009A501D"/>
    <w:rsid w:val="009A64AE"/>
    <w:rsid w:val="009B1C0C"/>
    <w:rsid w:val="009B6416"/>
    <w:rsid w:val="009C4B9E"/>
    <w:rsid w:val="009C4D7E"/>
    <w:rsid w:val="009C725F"/>
    <w:rsid w:val="009D061B"/>
    <w:rsid w:val="009D220E"/>
    <w:rsid w:val="009E13CF"/>
    <w:rsid w:val="009F1DEF"/>
    <w:rsid w:val="009F5020"/>
    <w:rsid w:val="00A01290"/>
    <w:rsid w:val="00A039F4"/>
    <w:rsid w:val="00A10CE8"/>
    <w:rsid w:val="00A14AE6"/>
    <w:rsid w:val="00A42B3F"/>
    <w:rsid w:val="00A70AB5"/>
    <w:rsid w:val="00A71EA6"/>
    <w:rsid w:val="00A8330A"/>
    <w:rsid w:val="00A84F3C"/>
    <w:rsid w:val="00A9074D"/>
    <w:rsid w:val="00A9268D"/>
    <w:rsid w:val="00A94614"/>
    <w:rsid w:val="00AA0D1C"/>
    <w:rsid w:val="00AA3CFB"/>
    <w:rsid w:val="00AB4A32"/>
    <w:rsid w:val="00AB6204"/>
    <w:rsid w:val="00AD5542"/>
    <w:rsid w:val="00AE3BEC"/>
    <w:rsid w:val="00AE4759"/>
    <w:rsid w:val="00AF65F0"/>
    <w:rsid w:val="00B01176"/>
    <w:rsid w:val="00B036A4"/>
    <w:rsid w:val="00B11F3C"/>
    <w:rsid w:val="00B22DB8"/>
    <w:rsid w:val="00B26548"/>
    <w:rsid w:val="00B33CE0"/>
    <w:rsid w:val="00B369C0"/>
    <w:rsid w:val="00B55B7C"/>
    <w:rsid w:val="00B75138"/>
    <w:rsid w:val="00B756A3"/>
    <w:rsid w:val="00B76EC4"/>
    <w:rsid w:val="00B8709C"/>
    <w:rsid w:val="00B918B1"/>
    <w:rsid w:val="00B91E47"/>
    <w:rsid w:val="00B9217D"/>
    <w:rsid w:val="00BA09A7"/>
    <w:rsid w:val="00BA7E08"/>
    <w:rsid w:val="00BB1983"/>
    <w:rsid w:val="00BB3509"/>
    <w:rsid w:val="00BB6804"/>
    <w:rsid w:val="00BC617B"/>
    <w:rsid w:val="00BE0C8C"/>
    <w:rsid w:val="00C1306E"/>
    <w:rsid w:val="00C16ED2"/>
    <w:rsid w:val="00C266DB"/>
    <w:rsid w:val="00C41618"/>
    <w:rsid w:val="00C44B03"/>
    <w:rsid w:val="00C5559A"/>
    <w:rsid w:val="00C6663D"/>
    <w:rsid w:val="00C72D6F"/>
    <w:rsid w:val="00C8688A"/>
    <w:rsid w:val="00C87414"/>
    <w:rsid w:val="00C932B5"/>
    <w:rsid w:val="00CA3B5D"/>
    <w:rsid w:val="00CC1849"/>
    <w:rsid w:val="00CE54FD"/>
    <w:rsid w:val="00CF6387"/>
    <w:rsid w:val="00D251F2"/>
    <w:rsid w:val="00D26422"/>
    <w:rsid w:val="00D845FB"/>
    <w:rsid w:val="00D92FED"/>
    <w:rsid w:val="00D952C7"/>
    <w:rsid w:val="00DA7B2C"/>
    <w:rsid w:val="00DB2188"/>
    <w:rsid w:val="00DB52D9"/>
    <w:rsid w:val="00DC0DEF"/>
    <w:rsid w:val="00DD2D6C"/>
    <w:rsid w:val="00DE7E33"/>
    <w:rsid w:val="00E233F6"/>
    <w:rsid w:val="00E271A8"/>
    <w:rsid w:val="00E445F4"/>
    <w:rsid w:val="00E508E3"/>
    <w:rsid w:val="00E5547A"/>
    <w:rsid w:val="00E76A3E"/>
    <w:rsid w:val="00E77CB9"/>
    <w:rsid w:val="00E867C7"/>
    <w:rsid w:val="00E9681A"/>
    <w:rsid w:val="00ED1716"/>
    <w:rsid w:val="00EF7DC5"/>
    <w:rsid w:val="00F06DD8"/>
    <w:rsid w:val="00F21F8C"/>
    <w:rsid w:val="00F3337C"/>
    <w:rsid w:val="00F40C82"/>
    <w:rsid w:val="00F517FE"/>
    <w:rsid w:val="00F959FC"/>
    <w:rsid w:val="00FC0520"/>
    <w:rsid w:val="00FC4717"/>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eltmarktfuehrerindex.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mu-group.com/de_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emu-group.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dwm-gmb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82328-89CF-4405-8B77-91E95B66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4440</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Meißner, Ivona</dc:creator>
  <cp:lastModifiedBy>Meißner, Ivona</cp:lastModifiedBy>
  <cp:revision>6</cp:revision>
  <cp:lastPrinted>2019-01-07T10:56:00Z</cp:lastPrinted>
  <dcterms:created xsi:type="dcterms:W3CDTF">2019-01-11T07:20:00Z</dcterms:created>
  <dcterms:modified xsi:type="dcterms:W3CDTF">2019-01-16T15:45:00Z</dcterms:modified>
</cp:coreProperties>
</file>