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Default="00A84F3C" w:rsidP="00F3788D">
      <w:pPr>
        <w:pStyle w:val="Kopfzeile"/>
        <w:tabs>
          <w:tab w:val="clear" w:pos="4536"/>
          <w:tab w:val="clear" w:pos="9072"/>
        </w:tabs>
        <w:spacing w:line="360" w:lineRule="auto"/>
        <w:rPr>
          <w:rFonts w:cs="Arial"/>
          <w:sz w:val="22"/>
        </w:rPr>
      </w:pPr>
    </w:p>
    <w:p w:rsidR="002A0729" w:rsidRDefault="002A0729" w:rsidP="00F3788D">
      <w:pPr>
        <w:pStyle w:val="Kopfzeile"/>
        <w:tabs>
          <w:tab w:val="clear" w:pos="4536"/>
          <w:tab w:val="clear" w:pos="9072"/>
        </w:tabs>
        <w:spacing w:line="360" w:lineRule="auto"/>
        <w:rPr>
          <w:rFonts w:cs="Arial"/>
          <w:sz w:val="22"/>
        </w:rPr>
      </w:pPr>
    </w:p>
    <w:p w:rsidR="002A0729" w:rsidRPr="00DE11BC" w:rsidRDefault="002A0729" w:rsidP="00F3788D">
      <w:pPr>
        <w:pStyle w:val="Kopfzeile"/>
        <w:tabs>
          <w:tab w:val="clear" w:pos="4536"/>
          <w:tab w:val="clear" w:pos="9072"/>
        </w:tabs>
        <w:spacing w:line="360" w:lineRule="auto"/>
        <w:rPr>
          <w:rFonts w:cs="Arial"/>
          <w:sz w:val="22"/>
        </w:rPr>
      </w:pPr>
      <w:r>
        <w:rPr>
          <w:rFonts w:cs="Arial"/>
          <w:sz w:val="22"/>
        </w:rPr>
        <w:t>3</w:t>
      </w:r>
      <w:r w:rsidRPr="002A0729">
        <w:rPr>
          <w:rFonts w:cs="Arial"/>
          <w:sz w:val="22"/>
          <w:vertAlign w:val="superscript"/>
        </w:rPr>
        <w:t>rd</w:t>
      </w:r>
      <w:r>
        <w:rPr>
          <w:rFonts w:cs="Arial"/>
          <w:sz w:val="22"/>
        </w:rPr>
        <w:t xml:space="preserve"> August 2020</w:t>
      </w:r>
    </w:p>
    <w:p w:rsidR="00A84F3C" w:rsidRPr="004E62CA" w:rsidRDefault="00A84F3C" w:rsidP="00F3788D">
      <w:pPr>
        <w:pStyle w:val="Kopfzeile"/>
        <w:tabs>
          <w:tab w:val="clear" w:pos="4536"/>
          <w:tab w:val="clear" w:pos="9072"/>
          <w:tab w:val="left" w:pos="8222"/>
        </w:tabs>
        <w:spacing w:line="360" w:lineRule="auto"/>
        <w:rPr>
          <w:rFonts w:cs="Arial"/>
          <w:vanish/>
          <w:sz w:val="22"/>
        </w:rPr>
      </w:pPr>
      <w:bookmarkStart w:id="0" w:name="_GoBack"/>
      <w:bookmarkEnd w:id="0"/>
    </w:p>
    <w:p w:rsidR="00B37265" w:rsidRPr="004E62CA" w:rsidRDefault="00A32A11" w:rsidP="00B37265">
      <w:pPr>
        <w:tabs>
          <w:tab w:val="left" w:pos="7088"/>
        </w:tabs>
        <w:spacing w:line="360" w:lineRule="auto"/>
        <w:rPr>
          <w:vanish/>
          <w:sz w:val="14"/>
          <w:szCs w:val="18"/>
        </w:rPr>
      </w:pPr>
      <w:r>
        <w:rPr>
          <w:vanish/>
          <w:sz w:val="16"/>
        </w:rPr>
        <w:t>3</w:t>
      </w:r>
      <w:r>
        <w:rPr>
          <w:vanish/>
          <w:sz w:val="16"/>
          <w:vertAlign w:val="superscript"/>
        </w:rPr>
        <w:t>rd</w:t>
      </w:r>
      <w:r>
        <w:rPr>
          <w:vanish/>
          <w:sz w:val="16"/>
        </w:rPr>
        <w:t xml:space="preserve"> August 2020</w:t>
      </w:r>
    </w:p>
    <w:p w:rsidR="00A65266" w:rsidRPr="00A32A11" w:rsidRDefault="00A65266" w:rsidP="00F3788D">
      <w:pPr>
        <w:tabs>
          <w:tab w:val="left" w:pos="7088"/>
        </w:tabs>
        <w:spacing w:line="360" w:lineRule="auto"/>
        <w:rPr>
          <w:rFonts w:cs="Arial"/>
          <w:sz w:val="16"/>
        </w:rPr>
      </w:pPr>
    </w:p>
    <w:p w:rsidR="00A32A11" w:rsidRPr="00A32A11" w:rsidRDefault="00A32A11" w:rsidP="00A32A11">
      <w:pPr>
        <w:pStyle w:val="StandardWeb"/>
        <w:rPr>
          <w:rFonts w:ascii="Arial" w:hAnsi="Arial" w:cs="Arial"/>
          <w:b/>
          <w:bCs/>
          <w:color w:val="000000"/>
          <w:sz w:val="28"/>
          <w:szCs w:val="28"/>
        </w:rPr>
      </w:pPr>
      <w:r>
        <w:rPr>
          <w:rFonts w:ascii="Arial" w:hAnsi="Arial" w:cs="Arial"/>
          <w:b/>
          <w:color w:val="000000"/>
          <w:sz w:val="28"/>
        </w:rPr>
        <w:t>GEMÜ valves used to combat COVID-19</w:t>
      </w:r>
    </w:p>
    <w:p w:rsidR="00A32A11" w:rsidRPr="00F53D3B" w:rsidRDefault="00A32A11" w:rsidP="00A32A11">
      <w:pPr>
        <w:rPr>
          <w:rFonts w:cs="Arial"/>
          <w:b/>
          <w:bCs/>
          <w:color w:val="000000"/>
          <w:sz w:val="22"/>
          <w:szCs w:val="22"/>
        </w:rPr>
      </w:pPr>
      <w:r>
        <w:rPr>
          <w:rFonts w:cs="Arial"/>
          <w:b/>
          <w:color w:val="000000"/>
          <w:sz w:val="22"/>
        </w:rPr>
        <w:t xml:space="preserve">GEMÜ is supporting the development of a new system, which will double existing ventilation capacities by enabling two patients to use the same ventilator, with a pragmatic solution. </w:t>
      </w:r>
    </w:p>
    <w:p w:rsidR="00A32A11" w:rsidRPr="00A32A11" w:rsidRDefault="00A32A11" w:rsidP="00A32A11">
      <w:pPr>
        <w:pStyle w:val="StandardWeb"/>
        <w:spacing w:line="360" w:lineRule="auto"/>
        <w:rPr>
          <w:rFonts w:cs="Arial"/>
          <w:sz w:val="22"/>
          <w:szCs w:val="22"/>
        </w:rPr>
      </w:pPr>
      <w:r>
        <w:rPr>
          <w:rFonts w:ascii="Arial" w:hAnsi="Arial" w:cs="Arial"/>
          <w:sz w:val="22"/>
        </w:rPr>
        <w:t xml:space="preserve">The </w:t>
      </w:r>
      <w:hyperlink r:id="rId9" w:history="1">
        <w:r>
          <w:rPr>
            <w:rStyle w:val="Hyperlink"/>
            <w:rFonts w:cs="Arial"/>
            <w:sz w:val="22"/>
          </w:rPr>
          <w:t>Institute for Manufacturing of Cambridge</w:t>
        </w:r>
      </w:hyperlink>
      <w:r>
        <w:rPr>
          <w:rFonts w:ascii="Arial" w:hAnsi="Arial" w:cs="Arial"/>
          <w:sz w:val="22"/>
        </w:rPr>
        <w:t xml:space="preserve"> (IfM), which is part of the University of Cambridge's Department of Engineering, and the Royal Papworth Hospital in Cambridge are collaborating to develop a method for splitting a ventilator's air flow so that two COVID-19 patients can be treated simultaneously with one ventilator. Such a device would make it possible to double the capacities for the safe ventilation of patients for short periods. </w:t>
      </w:r>
    </w:p>
    <w:p w:rsidR="00A32A11" w:rsidRPr="00A32A11" w:rsidRDefault="00A32A11" w:rsidP="00A32A11">
      <w:pPr>
        <w:pStyle w:val="StandardWeb"/>
        <w:spacing w:line="360" w:lineRule="auto"/>
        <w:rPr>
          <w:rFonts w:ascii="Arial" w:hAnsi="Arial" w:cs="Arial"/>
          <w:sz w:val="22"/>
          <w:szCs w:val="22"/>
        </w:rPr>
      </w:pPr>
      <w:r>
        <w:rPr>
          <w:rFonts w:ascii="Arial" w:hAnsi="Arial" w:cs="Arial"/>
          <w:sz w:val="22"/>
        </w:rPr>
        <w:t xml:space="preserve">One requirement imposed by medical professionals was that it had to be possible to individually measure and control the air flow to each patient. This was intended to ensure that a deterioration or improvement in the breathing of one patient would not affect the air supply or monitoring of the other patient. </w:t>
      </w:r>
    </w:p>
    <w:p w:rsidR="00A32A11" w:rsidRPr="00A32A11" w:rsidRDefault="00A32A11" w:rsidP="00A32A11">
      <w:pPr>
        <w:pStyle w:val="StandardWeb"/>
        <w:spacing w:line="360" w:lineRule="auto"/>
        <w:rPr>
          <w:rFonts w:ascii="Arial" w:hAnsi="Arial" w:cs="Arial"/>
          <w:sz w:val="22"/>
          <w:szCs w:val="22"/>
        </w:rPr>
      </w:pPr>
      <w:r>
        <w:rPr>
          <w:rFonts w:ascii="Arial" w:hAnsi="Arial" w:cs="Arial"/>
          <w:sz w:val="22"/>
        </w:rPr>
        <w:t>In order to accomplish this, the IfM has developed a read-out meter, which makes it possible to measure the tidal volume for each patient in real time and monitor both the overall pressure and the air flow on the device. The individual fine adjustment of the air flow for each patient requires valves that can ensure the air/oxygen mixture is precisely metered and are also easily accessible.</w:t>
      </w:r>
    </w:p>
    <w:p w:rsidR="00A32A11" w:rsidRPr="00A32A11" w:rsidRDefault="00A32A11" w:rsidP="00A32A11">
      <w:pPr>
        <w:pStyle w:val="StandardWeb"/>
        <w:spacing w:line="360" w:lineRule="auto"/>
        <w:rPr>
          <w:rFonts w:ascii="Arial" w:hAnsi="Arial" w:cs="Arial"/>
          <w:sz w:val="22"/>
          <w:szCs w:val="22"/>
        </w:rPr>
      </w:pPr>
      <w:r>
        <w:rPr>
          <w:rFonts w:ascii="Arial" w:hAnsi="Arial" w:cs="Arial"/>
          <w:sz w:val="22"/>
        </w:rPr>
        <w:t xml:space="preserve">In order to find a solution for these two challenges, the scientists collaborated with specialists from </w:t>
      </w:r>
      <w:hyperlink r:id="rId10" w:history="1">
        <w:r>
          <w:rPr>
            <w:rStyle w:val="Hyperlink"/>
            <w:rFonts w:cs="Arial"/>
            <w:sz w:val="22"/>
          </w:rPr>
          <w:t>valve manufacturer GEMÜ</w:t>
        </w:r>
      </w:hyperlink>
      <w:r>
        <w:rPr>
          <w:rFonts w:ascii="Arial" w:hAnsi="Arial" w:cs="Arial"/>
          <w:sz w:val="22"/>
        </w:rPr>
        <w:t xml:space="preserve">. These specialists calculated the optimum flow rates for the air/oxygen mixture and recommended that the </w:t>
      </w:r>
      <w:hyperlink r:id="rId11" w:history="1">
        <w:r>
          <w:rPr>
            <w:rStyle w:val="Hyperlink"/>
            <w:rFonts w:cs="Arial"/>
            <w:sz w:val="22"/>
          </w:rPr>
          <w:t>GEMÜ C67</w:t>
        </w:r>
      </w:hyperlink>
      <w:r>
        <w:rPr>
          <w:rStyle w:val="Hyperlink"/>
          <w:sz w:val="22"/>
        </w:rPr>
        <w:t xml:space="preserve"> </w:t>
      </w:r>
      <w:r>
        <w:rPr>
          <w:rFonts w:ascii="Arial" w:hAnsi="Arial" w:cs="Arial"/>
          <w:sz w:val="22"/>
        </w:rPr>
        <w:t xml:space="preserve">valves in the nominal size DN8 be used, as these valves allow for a high air flow and simultaneously provide good manual controllability thanks to their low flow resistance. The design of the GEMÜ valves also plays an important role, as the handwheels are the only parts of the newly developed device located outside the housing, allowing doctors to individually adjust the air flow for each patient. </w:t>
      </w:r>
    </w:p>
    <w:p w:rsidR="00A32A11" w:rsidRPr="00A32A11" w:rsidRDefault="00A32A11" w:rsidP="00A32A11">
      <w:pPr>
        <w:pStyle w:val="StandardWeb"/>
        <w:spacing w:line="360" w:lineRule="auto"/>
        <w:rPr>
          <w:rFonts w:ascii="Arial" w:hAnsi="Arial" w:cs="Arial"/>
          <w:sz w:val="22"/>
          <w:szCs w:val="22"/>
        </w:rPr>
      </w:pPr>
      <w:r>
        <w:rPr>
          <w:rFonts w:ascii="Arial" w:hAnsi="Arial" w:cs="Arial"/>
          <w:sz w:val="22"/>
        </w:rPr>
        <w:lastRenderedPageBreak/>
        <w:t xml:space="preserve">Tests of the "splitter" with artificial lungs have so far yielded very promising results, so that the first details about the apparatus, which was developed as a portable device, are now freely available on the </w:t>
      </w:r>
      <w:hyperlink r:id="rId12" w:history="1">
        <w:r>
          <w:t>IfM</w:t>
        </w:r>
      </w:hyperlink>
      <w:r>
        <w:rPr>
          <w:rFonts w:ascii="Arial" w:hAnsi="Arial" w:cs="Arial"/>
          <w:sz w:val="22"/>
        </w:rPr>
        <w:t xml:space="preserve"> website. The website will be updated with the complete </w:t>
      </w:r>
      <w:hyperlink r:id="rId13" w:history="1">
        <w:r>
          <w:rPr>
            <w:rStyle w:val="Hyperlink"/>
            <w:rFonts w:cs="Arial"/>
            <w:sz w:val="22"/>
          </w:rPr>
          <w:t>details of the design and testing</w:t>
        </w:r>
      </w:hyperlink>
      <w:r>
        <w:rPr>
          <w:rFonts w:ascii="Arial" w:hAnsi="Arial" w:cs="Arial"/>
          <w:sz w:val="22"/>
        </w:rPr>
        <w:t xml:space="preserve"> once the device has been approved for use. This will make it possible to have the "splitter" copied across the world so that it can be used as needed, particularly in countries which, for a variety of reasons, do not have enough ventilators, to double ventilation capacities for short periods.</w:t>
      </w:r>
    </w:p>
    <w:p w:rsidR="00A32A11" w:rsidRPr="00A32A11" w:rsidRDefault="00A32A11" w:rsidP="00A32A11">
      <w:pPr>
        <w:pStyle w:val="StandardWeb"/>
        <w:spacing w:line="360" w:lineRule="auto"/>
        <w:rPr>
          <w:rFonts w:ascii="Arial" w:hAnsi="Arial" w:cs="Arial"/>
          <w:sz w:val="22"/>
          <w:szCs w:val="22"/>
        </w:rPr>
      </w:pPr>
      <w:r>
        <w:rPr>
          <w:rFonts w:ascii="Arial" w:hAnsi="Arial" w:cs="Arial"/>
          <w:sz w:val="22"/>
        </w:rPr>
        <w:t>"We are very proud to have been involved in this project. The device developed by the Institute for Manufacturing of Cambridge will save lives, particularly in countries that do not have the means to procure a sufficient number of ventilators," says Gert Müller, Managing Partner at GEMÜ, about GEMÜ's contribution and the collaboration with the IfM.</w:t>
      </w:r>
    </w:p>
    <w:p w:rsidR="005D4C43" w:rsidRPr="00A32A11" w:rsidRDefault="005D4C43" w:rsidP="00F3788D">
      <w:pPr>
        <w:autoSpaceDE w:val="0"/>
        <w:autoSpaceDN w:val="0"/>
        <w:adjustRightInd w:val="0"/>
        <w:spacing w:line="360" w:lineRule="auto"/>
        <w:rPr>
          <w:rFonts w:cs="Arial"/>
          <w:b/>
        </w:rPr>
      </w:pPr>
    </w:p>
    <w:p w:rsidR="00F3788D" w:rsidRPr="002A0729" w:rsidRDefault="00F3788D" w:rsidP="00F3788D">
      <w:pPr>
        <w:autoSpaceDE w:val="0"/>
        <w:autoSpaceDN w:val="0"/>
        <w:adjustRightInd w:val="0"/>
        <w:spacing w:line="360" w:lineRule="auto"/>
        <w:rPr>
          <w:rFonts w:cs="Arial"/>
          <w:b/>
        </w:rPr>
      </w:pPr>
      <w:r w:rsidRPr="002A0729">
        <w:rPr>
          <w:rFonts w:cs="Arial"/>
          <w:b/>
        </w:rPr>
        <w:t>Background information</w:t>
      </w:r>
    </w:p>
    <w:p w:rsidR="0052138C" w:rsidRPr="002A0729" w:rsidRDefault="0052138C" w:rsidP="00F3788D">
      <w:pPr>
        <w:spacing w:line="360" w:lineRule="auto"/>
        <w:rPr>
          <w:rFonts w:cs="Arial"/>
        </w:rPr>
      </w:pPr>
    </w:p>
    <w:p w:rsidR="00F4545B" w:rsidRPr="002A0729" w:rsidRDefault="00F4545B" w:rsidP="00F4545B">
      <w:pPr>
        <w:autoSpaceDE w:val="0"/>
        <w:autoSpaceDN w:val="0"/>
        <w:adjustRightInd w:val="0"/>
        <w:spacing w:line="360" w:lineRule="auto"/>
        <w:rPr>
          <w:rFonts w:cs="Arial"/>
          <w:iCs/>
        </w:rPr>
      </w:pPr>
      <w:bookmarkStart w:id="1" w:name="_Hlk513462039"/>
      <w:r w:rsidRPr="002A0729">
        <w:rPr>
          <w:rFonts w:cs="Arial"/>
        </w:rPr>
        <w:t>The GEMÜ Group develops and manufactures valves, measurement and control systems for liquids, vapours and gases. GEMÜ is a global market leader when it comes to solutions for sterile applications.</w:t>
      </w:r>
    </w:p>
    <w:p w:rsidR="00F4545B" w:rsidRPr="002A0729" w:rsidRDefault="00F4545B" w:rsidP="007375B4">
      <w:pPr>
        <w:autoSpaceDE w:val="0"/>
        <w:autoSpaceDN w:val="0"/>
        <w:adjustRightInd w:val="0"/>
        <w:spacing w:line="360" w:lineRule="auto"/>
        <w:rPr>
          <w:rFonts w:cs="Arial"/>
        </w:rPr>
      </w:pPr>
      <w:r w:rsidRPr="002A0729">
        <w:rPr>
          <w:rFonts w:cs="Arial"/>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2A0729">
        <w:rPr>
          <w:rFonts w:cs="Arial"/>
        </w:rPr>
        <w:t xml:space="preserve">The Group achieved a turnover of over €330 million in 2019 and currently employs over 1900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rPr>
      </w:pPr>
      <w:r w:rsidRPr="002A0729">
        <w:rPr>
          <w:rFonts w:cs="Arial"/>
        </w:rPr>
        <w:t xml:space="preserve">Please visit </w:t>
      </w:r>
      <w:hyperlink r:id="rId14" w:history="1">
        <w:r w:rsidRPr="002A0729">
          <w:rPr>
            <w:rStyle w:val="Hyperlink"/>
          </w:rPr>
          <w:t>www.gemu-group.com</w:t>
        </w:r>
      </w:hyperlink>
      <w:r w:rsidRPr="002A0729">
        <w:rPr>
          <w:rFonts w:cs="Arial"/>
        </w:rPr>
        <w:t xml:space="preserve"> for further information.</w:t>
      </w:r>
      <w:bookmarkEnd w:id="1"/>
    </w:p>
    <w:sectPr w:rsidR="0052138C" w:rsidRPr="0052138C" w:rsidSect="003B2FE3">
      <w:headerReference w:type="default" r:id="rId15"/>
      <w:footerReference w:type="default" r:id="rId16"/>
      <w:headerReference w:type="first" r:id="rId17"/>
      <w:footerReference w:type="first" r:id="rId18"/>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2A0729" w:rsidRDefault="00DF0B01" w:rsidP="005E7988">
    <w:pPr>
      <w:pStyle w:val="Fuzeile"/>
      <w:spacing w:line="240" w:lineRule="auto"/>
    </w:pPr>
    <w:r w:rsidRPr="002A0729">
      <w:rPr>
        <w:lang w:val="de-DE"/>
      </w:rPr>
      <w:t xml:space="preserve">GEMÜ Gebr. Müller Apparatebau GmbH &amp; Co. </w:t>
    </w:r>
    <w:r w:rsidRPr="002A0729">
      <w:t xml:space="preserve">KG • Fritz-Müller-Str. 6-8 • 74653 </w:t>
    </w:r>
    <w:proofErr w:type="spellStart"/>
    <w:r w:rsidRPr="002A0729">
      <w:t>Ingelfingen</w:t>
    </w:r>
    <w:proofErr w:type="spellEnd"/>
    <w:r w:rsidRPr="002A0729">
      <w:t xml:space="preserve"> • Germany</w:t>
    </w:r>
    <w:r w:rsidRPr="002A0729">
      <w:rPr>
        <w:b w:val="0"/>
      </w:rPr>
      <w:tab/>
    </w:r>
    <w:r w:rsidRPr="002A0729">
      <w:t xml:space="preserve">Page </w:t>
    </w:r>
    <w:r w:rsidRPr="002A0729">
      <w:fldChar w:fldCharType="begin"/>
    </w:r>
    <w:r w:rsidRPr="002A0729">
      <w:rPr>
        <w:lang w:val="en-US"/>
      </w:rPr>
      <w:instrText>PAGE  \* Arabic  \* MERGEFORMAT</w:instrText>
    </w:r>
    <w:r w:rsidRPr="002A0729">
      <w:fldChar w:fldCharType="separate"/>
    </w:r>
    <w:r w:rsidR="003E2383" w:rsidRPr="002A0729">
      <w:rPr>
        <w:noProof/>
        <w:lang w:val="en-US"/>
      </w:rPr>
      <w:t>2</w:t>
    </w:r>
    <w:r w:rsidRPr="002A0729">
      <w:fldChar w:fldCharType="end"/>
    </w:r>
    <w:r w:rsidRPr="002A0729">
      <w:t xml:space="preserve"> of </w:t>
    </w:r>
    <w:r w:rsidR="00DC35B3" w:rsidRPr="002A0729">
      <w:fldChar w:fldCharType="begin"/>
    </w:r>
    <w:r w:rsidR="00DC35B3" w:rsidRPr="002A0729">
      <w:rPr>
        <w:lang w:val="en-US"/>
      </w:rPr>
      <w:instrText>NUMPAGES  \* Arabic  \* MERGEFORMAT</w:instrText>
    </w:r>
    <w:r w:rsidR="00DC35B3" w:rsidRPr="002A0729">
      <w:fldChar w:fldCharType="separate"/>
    </w:r>
    <w:r w:rsidR="003E2383" w:rsidRPr="002A0729">
      <w:rPr>
        <w:noProof/>
        <w:lang w:val="en-US"/>
      </w:rPr>
      <w:t>2</w:t>
    </w:r>
    <w:r w:rsidR="00DC35B3" w:rsidRPr="002A0729">
      <w:rPr>
        <w:noProof/>
      </w:rPr>
      <w:fldChar w:fldCharType="end"/>
    </w:r>
  </w:p>
  <w:p w:rsidR="00DF0B01" w:rsidRPr="002A0729" w:rsidRDefault="00DF0B01" w:rsidP="005E7988">
    <w:pPr>
      <w:pStyle w:val="Webseite"/>
      <w:rPr>
        <w:color w:val="auto"/>
      </w:rPr>
    </w:pPr>
    <w:r w:rsidRPr="002A0729">
      <w:rPr>
        <w:color w:val="auto"/>
      </w:rPr>
      <w:t>Tel.: +49 (0) 7940 123-0 • Fax: +49 (0) 7940 123-192</w:t>
    </w:r>
  </w:p>
  <w:p w:rsidR="00DF0B01" w:rsidRPr="002A0729" w:rsidRDefault="00DF0B01" w:rsidP="005E7988">
    <w:pPr>
      <w:pStyle w:val="Webseite"/>
      <w:rPr>
        <w:color w:val="FF0000"/>
      </w:rPr>
    </w:pPr>
    <w:r w:rsidRPr="002A0729">
      <w:rPr>
        <w:color w:val="FF0000"/>
      </w:rPr>
      <w:t>www.gemu-group.com</w:t>
    </w:r>
  </w:p>
  <w:p w:rsidR="00DF0B01" w:rsidRPr="002A0729" w:rsidRDefault="00DF0B01" w:rsidP="005E7988">
    <w:pPr>
      <w:pStyle w:val="Webseite"/>
      <w:rPr>
        <w:color w:val="A6A6A6" w:themeColor="background1" w:themeShade="A6"/>
        <w:sz w:val="12"/>
        <w:szCs w:val="12"/>
      </w:rPr>
    </w:pPr>
  </w:p>
  <w:p w:rsidR="00DF0B01" w:rsidRPr="002A0729" w:rsidRDefault="00DF0B01" w:rsidP="00BC51EA">
    <w:pPr>
      <w:pStyle w:val="Fuzeile"/>
      <w:spacing w:line="240" w:lineRule="auto"/>
      <w:rPr>
        <w:color w:val="A6A6A6" w:themeColor="background1" w:themeShade="A6"/>
        <w:sz w:val="10"/>
        <w:szCs w:val="10"/>
      </w:rPr>
    </w:pPr>
    <w:r w:rsidRPr="002A0729">
      <w:rPr>
        <w:color w:val="A6A6A6" w:themeColor="background1" w:themeShade="A6"/>
        <w:sz w:val="10"/>
      </w:rPr>
      <w:t xml:space="preserve">Limited partnership: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HRA 590394; Limited partner: Gebr. Müller GmbH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HRB 590215</w:t>
    </w:r>
  </w:p>
  <w:p w:rsidR="00DF0B01" w:rsidRPr="002A0729" w:rsidRDefault="00DF0B01" w:rsidP="00BC51EA">
    <w:pPr>
      <w:pStyle w:val="Fuzeile"/>
      <w:spacing w:line="240" w:lineRule="auto"/>
      <w:rPr>
        <w:color w:val="A6A6A6" w:themeColor="background1" w:themeShade="A6"/>
        <w:sz w:val="10"/>
        <w:szCs w:val="10"/>
        <w:lang w:val="de-DE"/>
      </w:rPr>
    </w:pPr>
    <w:r w:rsidRPr="002A0729">
      <w:rPr>
        <w:color w:val="A6A6A6" w:themeColor="background1" w:themeShade="A6"/>
        <w:sz w:val="10"/>
        <w:lang w:val="de-DE"/>
      </w:rPr>
      <w:t xml:space="preserve">Managing </w:t>
    </w:r>
    <w:proofErr w:type="spellStart"/>
    <w:r w:rsidRPr="002A0729">
      <w:rPr>
        <w:color w:val="A6A6A6" w:themeColor="background1" w:themeShade="A6"/>
        <w:sz w:val="10"/>
        <w:lang w:val="de-DE"/>
      </w:rPr>
      <w:t>Directors</w:t>
    </w:r>
    <w:proofErr w:type="spellEnd"/>
    <w:r w:rsidRPr="002A0729">
      <w:rPr>
        <w:color w:val="A6A6A6" w:themeColor="background1" w:themeShade="A6"/>
        <w:sz w:val="10"/>
        <w:lang w:val="de-DE"/>
      </w:rPr>
      <w:t>: Gert Müller, Stephan Müller, Fritz Müller</w:t>
    </w:r>
  </w:p>
  <w:p w:rsidR="00DF0B01" w:rsidRPr="002A0729" w:rsidRDefault="00DF0B01" w:rsidP="00BC51EA">
    <w:pPr>
      <w:pStyle w:val="Fuzeile"/>
      <w:spacing w:line="240" w:lineRule="auto"/>
      <w:rPr>
        <w:color w:val="A6A6A6" w:themeColor="background1" w:themeShade="A6"/>
        <w:sz w:val="10"/>
        <w:szCs w:val="10"/>
      </w:rPr>
    </w:pPr>
    <w:r w:rsidRPr="002A0729">
      <w:rPr>
        <w:color w:val="A6A6A6" w:themeColor="background1" w:themeShade="A6"/>
        <w:sz w:val="10"/>
      </w:rPr>
      <w:t>VAT number: DE 146281082, Tax number: 76050/04341</w:t>
    </w:r>
  </w:p>
  <w:p w:rsidR="00DF0B01" w:rsidRPr="002A0729" w:rsidRDefault="00DF0B01" w:rsidP="00BC51EA">
    <w:pPr>
      <w:pStyle w:val="Webseite"/>
      <w:rPr>
        <w:color w:val="A6A6A6" w:themeColor="background1" w:themeShade="A6"/>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2A0729" w:rsidRDefault="00DF0B01" w:rsidP="00BC51EA">
    <w:pPr>
      <w:pStyle w:val="Fuzeile"/>
      <w:spacing w:line="240" w:lineRule="auto"/>
    </w:pPr>
    <w:r w:rsidRPr="002A0729">
      <w:rPr>
        <w:lang w:val="de-DE"/>
      </w:rPr>
      <w:t xml:space="preserve">GEMÜ Gebr. Müller Apparatebau GmbH &amp; Co. </w:t>
    </w:r>
    <w:r w:rsidRPr="002A0729">
      <w:t xml:space="preserve">KG • Fritz-Müller-Str. 6-8 • 74653 </w:t>
    </w:r>
    <w:proofErr w:type="spellStart"/>
    <w:r w:rsidRPr="002A0729">
      <w:t>Ingelfingen</w:t>
    </w:r>
    <w:proofErr w:type="spellEnd"/>
    <w:r w:rsidRPr="002A0729">
      <w:t xml:space="preserve"> • Germany</w:t>
    </w:r>
    <w:r w:rsidRPr="002A0729">
      <w:rPr>
        <w:b w:val="0"/>
      </w:rPr>
      <w:tab/>
    </w:r>
    <w:r w:rsidRPr="002A0729">
      <w:t xml:space="preserve">Page </w:t>
    </w:r>
    <w:r w:rsidRPr="002A0729">
      <w:fldChar w:fldCharType="begin"/>
    </w:r>
    <w:r w:rsidRPr="002A0729">
      <w:rPr>
        <w:lang w:val="en-US"/>
      </w:rPr>
      <w:instrText>PAGE  \* Arabic  \* MERGEFORMAT</w:instrText>
    </w:r>
    <w:r w:rsidRPr="002A0729">
      <w:fldChar w:fldCharType="separate"/>
    </w:r>
    <w:r w:rsidR="003E2383" w:rsidRPr="002A0729">
      <w:rPr>
        <w:noProof/>
        <w:lang w:val="en-US"/>
      </w:rPr>
      <w:t>1</w:t>
    </w:r>
    <w:r w:rsidRPr="002A0729">
      <w:fldChar w:fldCharType="end"/>
    </w:r>
    <w:r w:rsidRPr="002A0729">
      <w:t xml:space="preserve"> of </w:t>
    </w:r>
    <w:r w:rsidR="00DC35B3" w:rsidRPr="002A0729">
      <w:fldChar w:fldCharType="begin"/>
    </w:r>
    <w:r w:rsidR="00DC35B3" w:rsidRPr="002A0729">
      <w:rPr>
        <w:lang w:val="en-US"/>
      </w:rPr>
      <w:instrText>NUMPAGES  \* Arabic  \* MERGEFORMAT</w:instrText>
    </w:r>
    <w:r w:rsidR="00DC35B3" w:rsidRPr="002A0729">
      <w:fldChar w:fldCharType="separate"/>
    </w:r>
    <w:r w:rsidR="003E2383" w:rsidRPr="002A0729">
      <w:rPr>
        <w:noProof/>
        <w:lang w:val="en-US"/>
      </w:rPr>
      <w:t>2</w:t>
    </w:r>
    <w:r w:rsidR="00DC35B3" w:rsidRPr="002A0729">
      <w:rPr>
        <w:noProof/>
      </w:rPr>
      <w:fldChar w:fldCharType="end"/>
    </w:r>
  </w:p>
  <w:p w:rsidR="00DF0B01" w:rsidRPr="002A0729" w:rsidRDefault="00DF0B01" w:rsidP="00BC51EA">
    <w:pPr>
      <w:pStyle w:val="Webseite"/>
      <w:rPr>
        <w:color w:val="auto"/>
      </w:rPr>
    </w:pPr>
    <w:r w:rsidRPr="002A0729">
      <w:rPr>
        <w:color w:val="auto"/>
      </w:rPr>
      <w:t>Phone: +49 (0) 7940 123-0 • Fax: +49 (0) 7940 123-192</w:t>
    </w:r>
  </w:p>
  <w:p w:rsidR="00DF0B01" w:rsidRPr="002A0729" w:rsidRDefault="00DF0B01" w:rsidP="00BC51EA">
    <w:pPr>
      <w:pStyle w:val="Webseite"/>
      <w:rPr>
        <w:color w:val="FF0000"/>
      </w:rPr>
    </w:pPr>
    <w:r w:rsidRPr="002A0729">
      <w:rPr>
        <w:color w:val="FF0000"/>
      </w:rPr>
      <w:t>www.gemu-group.com</w:t>
    </w:r>
  </w:p>
  <w:p w:rsidR="00DF0B01" w:rsidRPr="002A0729" w:rsidRDefault="00DF0B01" w:rsidP="00BC51EA">
    <w:pPr>
      <w:pStyle w:val="Webseite"/>
      <w:rPr>
        <w:color w:val="A6A6A6" w:themeColor="background1" w:themeShade="A6"/>
        <w:sz w:val="12"/>
        <w:szCs w:val="12"/>
      </w:rPr>
    </w:pPr>
  </w:p>
  <w:p w:rsidR="00DF0B01" w:rsidRPr="002A0729" w:rsidRDefault="00DF0B01" w:rsidP="00BC51EA">
    <w:pPr>
      <w:pStyle w:val="Fuzeile"/>
      <w:spacing w:line="240" w:lineRule="auto"/>
      <w:rPr>
        <w:color w:val="A6A6A6" w:themeColor="background1" w:themeShade="A6"/>
        <w:sz w:val="10"/>
        <w:szCs w:val="10"/>
      </w:rPr>
    </w:pPr>
    <w:r w:rsidRPr="002A0729">
      <w:rPr>
        <w:color w:val="A6A6A6" w:themeColor="background1" w:themeShade="A6"/>
        <w:sz w:val="10"/>
      </w:rPr>
      <w:t xml:space="preserve">Limited partnership: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HRA 590394; Limited partner: Gebr. Müller GmbH Head office: 74653 </w:t>
    </w:r>
    <w:proofErr w:type="spellStart"/>
    <w:r w:rsidRPr="002A0729">
      <w:rPr>
        <w:color w:val="A6A6A6" w:themeColor="background1" w:themeShade="A6"/>
        <w:sz w:val="10"/>
      </w:rPr>
      <w:t>Ingelfingen</w:t>
    </w:r>
    <w:proofErr w:type="spellEnd"/>
    <w:r w:rsidRPr="002A0729">
      <w:rPr>
        <w:color w:val="A6A6A6" w:themeColor="background1" w:themeShade="A6"/>
        <w:sz w:val="10"/>
      </w:rPr>
      <w:t xml:space="preserve"> Stuttgart Court of Registry HRB 590215</w:t>
    </w:r>
  </w:p>
  <w:p w:rsidR="00DF0B01" w:rsidRPr="002A0729" w:rsidRDefault="00DF0B01" w:rsidP="00BC51EA">
    <w:pPr>
      <w:pStyle w:val="Fuzeile"/>
      <w:spacing w:line="240" w:lineRule="auto"/>
      <w:rPr>
        <w:color w:val="A6A6A6" w:themeColor="background1" w:themeShade="A6"/>
        <w:sz w:val="10"/>
        <w:szCs w:val="10"/>
        <w:lang w:val="de-DE"/>
      </w:rPr>
    </w:pPr>
    <w:r w:rsidRPr="002A0729">
      <w:rPr>
        <w:color w:val="A6A6A6" w:themeColor="background1" w:themeShade="A6"/>
        <w:sz w:val="10"/>
        <w:lang w:val="de-DE"/>
      </w:rPr>
      <w:t xml:space="preserve">Managing </w:t>
    </w:r>
    <w:proofErr w:type="spellStart"/>
    <w:r w:rsidRPr="002A0729">
      <w:rPr>
        <w:color w:val="A6A6A6" w:themeColor="background1" w:themeShade="A6"/>
        <w:sz w:val="10"/>
        <w:lang w:val="de-DE"/>
      </w:rPr>
      <w:t>Directors</w:t>
    </w:r>
    <w:proofErr w:type="spellEnd"/>
    <w:r w:rsidRPr="002A0729">
      <w:rPr>
        <w:color w:val="A6A6A6" w:themeColor="background1" w:themeShade="A6"/>
        <w:sz w:val="10"/>
        <w:lang w:val="de-DE"/>
      </w:rPr>
      <w:t>: Gert Müller, Stephan Müller, Fritz Müller</w:t>
    </w:r>
  </w:p>
  <w:p w:rsidR="00DF0B01" w:rsidRPr="002A0729" w:rsidRDefault="00DF0B01" w:rsidP="00BC51EA">
    <w:pPr>
      <w:pStyle w:val="Fuzeile"/>
      <w:spacing w:line="240" w:lineRule="auto"/>
      <w:rPr>
        <w:color w:val="A6A6A6" w:themeColor="background1" w:themeShade="A6"/>
        <w:sz w:val="10"/>
        <w:szCs w:val="10"/>
      </w:rPr>
    </w:pPr>
    <w:r w:rsidRPr="002A0729">
      <w:rPr>
        <w:color w:val="A6A6A6" w:themeColor="background1" w:themeShade="A6"/>
        <w:sz w:val="10"/>
      </w:rPr>
      <w:t>VAT number: DE 146281082, Tax number: 76050/04341</w:t>
    </w:r>
  </w:p>
  <w:p w:rsidR="00DF0B01" w:rsidRPr="002A0729" w:rsidRDefault="00DF0B01" w:rsidP="00BC51EA">
    <w:pPr>
      <w:pStyle w:val="Fuzeile"/>
      <w:spacing w:line="240" w:lineRule="auto"/>
      <w:rPr>
        <w:b w:val="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Pr>
        <w:b/>
        <w:noProof/>
      </w:rPr>
      <w:tab/>
    </w:r>
    <w:r>
      <w:rPr>
        <w:b/>
        <w:noProof/>
      </w:rPr>
      <w:tab/>
    </w:r>
    <w:r>
      <w:rPr>
        <w:b/>
        <w:noProof/>
      </w:rPr>
      <w:tab/>
    </w:r>
    <w:r>
      <w:rPr>
        <w:b/>
        <w:noProof/>
      </w:rPr>
      <w:tab/>
      <w:t xml:space="preserve">             </w:t>
    </w:r>
    <w:r>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0B01" w:rsidRPr="002A0729" w:rsidRDefault="00DF0B01" w:rsidP="003B6A50">
                          <w:pPr>
                            <w:pStyle w:val="Kopfzeile"/>
                          </w:pPr>
                          <w:r w:rsidRPr="002A0729">
                            <w:t>Corporate Communication</w:t>
                          </w:r>
                        </w:p>
                        <w:p w:rsidR="00DF0B01" w:rsidRPr="002A0729" w:rsidRDefault="00A32A11" w:rsidP="003B6A50">
                          <w:pPr>
                            <w:pStyle w:val="Kopfzeile"/>
                          </w:pPr>
                          <w:r w:rsidRPr="002A0729">
                            <w:t>Norbert Neumann</w:t>
                          </w:r>
                        </w:p>
                        <w:p w:rsidR="00A32A11" w:rsidRPr="002A0729" w:rsidRDefault="00A32A11" w:rsidP="003B6A50">
                          <w:pPr>
                            <w:pStyle w:val="Kopfzeile"/>
                          </w:pPr>
                          <w:r w:rsidRPr="002A0729">
                            <w:t>Press Officer</w:t>
                          </w:r>
                        </w:p>
                        <w:p w:rsidR="00DF0B01" w:rsidRPr="002A0729" w:rsidRDefault="00CA1E52" w:rsidP="003B6A50">
                          <w:pPr>
                            <w:pStyle w:val="Kopfzeile"/>
                            <w:rPr>
                              <w:lang w:val="fr-FR"/>
                            </w:rPr>
                          </w:pPr>
                          <w:proofErr w:type="gramStart"/>
                          <w:r w:rsidRPr="002A0729">
                            <w:rPr>
                              <w:lang w:val="fr-FR"/>
                            </w:rPr>
                            <w:t>Phone:</w:t>
                          </w:r>
                          <w:proofErr w:type="gramEnd"/>
                          <w:r w:rsidRPr="002A0729">
                            <w:rPr>
                              <w:lang w:val="fr-FR"/>
                            </w:rPr>
                            <w:t xml:space="preserve"> +49 (0) 7940 123-</w:t>
                          </w:r>
                          <w:r w:rsidR="00182080" w:rsidRPr="002A0729">
                            <w:rPr>
                              <w:lang w:val="fr-FR"/>
                            </w:rPr>
                            <w:t>8723</w:t>
                          </w:r>
                        </w:p>
                        <w:p w:rsidR="00DF0B01" w:rsidRPr="002A0729" w:rsidRDefault="00DF0B01" w:rsidP="003B6A50">
                          <w:pPr>
                            <w:pStyle w:val="Kopfzeile"/>
                            <w:rPr>
                              <w:lang w:val="fr-FR"/>
                            </w:rPr>
                          </w:pPr>
                          <w:proofErr w:type="gramStart"/>
                          <w:r w:rsidRPr="002A0729">
                            <w:rPr>
                              <w:lang w:val="fr-FR"/>
                            </w:rPr>
                            <w:t>E</w:t>
                          </w:r>
                          <w:r w:rsidR="002A0729">
                            <w:rPr>
                              <w:lang w:val="fr-FR"/>
                            </w:rPr>
                            <w:t>-m</w:t>
                          </w:r>
                          <w:r w:rsidRPr="002A0729">
                            <w:rPr>
                              <w:lang w:val="fr-FR"/>
                            </w:rPr>
                            <w:t>ail:</w:t>
                          </w:r>
                          <w:proofErr w:type="gramEnd"/>
                          <w:r w:rsidRPr="002A0729">
                            <w:rPr>
                              <w:lang w:val="fr-FR"/>
                            </w:rPr>
                            <w:t xml:space="preserve"> presse@gemue.de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UXgQIAAA8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" stroked="f">
              <v:textbox>
                <w:txbxContent>
                  <w:p w:rsidR="00DF0B01" w:rsidRPr="002A0729" w:rsidRDefault="00DF0B01" w:rsidP="003B6A50">
                    <w:pPr>
                      <w:pStyle w:val="Kopfzeile"/>
                    </w:pPr>
                    <w:r w:rsidRPr="002A0729">
                      <w:t>Corporate Communication</w:t>
                    </w:r>
                  </w:p>
                  <w:p w:rsidR="00DF0B01" w:rsidRPr="002A0729" w:rsidRDefault="00A32A11" w:rsidP="003B6A50">
                    <w:pPr>
                      <w:pStyle w:val="Kopfzeile"/>
                    </w:pPr>
                    <w:r w:rsidRPr="002A0729">
                      <w:t>Norbert Neumann</w:t>
                    </w:r>
                  </w:p>
                  <w:p w:rsidR="00A32A11" w:rsidRPr="002A0729" w:rsidRDefault="00A32A11" w:rsidP="003B6A50">
                    <w:pPr>
                      <w:pStyle w:val="Kopfzeile"/>
                    </w:pPr>
                    <w:r w:rsidRPr="002A0729">
                      <w:t>Press Officer</w:t>
                    </w:r>
                  </w:p>
                  <w:p w:rsidR="00DF0B01" w:rsidRPr="002A0729" w:rsidRDefault="00CA1E52" w:rsidP="003B6A50">
                    <w:pPr>
                      <w:pStyle w:val="Kopfzeile"/>
                      <w:rPr>
                        <w:lang w:val="fr-FR"/>
                      </w:rPr>
                    </w:pPr>
                    <w:proofErr w:type="gramStart"/>
                    <w:r w:rsidRPr="002A0729">
                      <w:rPr>
                        <w:lang w:val="fr-FR"/>
                      </w:rPr>
                      <w:t>Phone:</w:t>
                    </w:r>
                    <w:proofErr w:type="gramEnd"/>
                    <w:r w:rsidRPr="002A0729">
                      <w:rPr>
                        <w:lang w:val="fr-FR"/>
                      </w:rPr>
                      <w:t xml:space="preserve"> +49 (0) 7940 123-</w:t>
                    </w:r>
                    <w:r w:rsidR="00182080" w:rsidRPr="002A0729">
                      <w:rPr>
                        <w:lang w:val="fr-FR"/>
                      </w:rPr>
                      <w:t>8723</w:t>
                    </w:r>
                  </w:p>
                  <w:p w:rsidR="00DF0B01" w:rsidRPr="002A0729" w:rsidRDefault="00DF0B01" w:rsidP="003B6A50">
                    <w:pPr>
                      <w:pStyle w:val="Kopfzeile"/>
                      <w:rPr>
                        <w:lang w:val="fr-FR"/>
                      </w:rPr>
                    </w:pPr>
                    <w:proofErr w:type="gramStart"/>
                    <w:r w:rsidRPr="002A0729">
                      <w:rPr>
                        <w:lang w:val="fr-FR"/>
                      </w:rPr>
                      <w:t>E</w:t>
                    </w:r>
                    <w:r w:rsidR="002A0729">
                      <w:rPr>
                        <w:lang w:val="fr-FR"/>
                      </w:rPr>
                      <w:t>-m</w:t>
                    </w:r>
                    <w:r w:rsidRPr="002A0729">
                      <w:rPr>
                        <w:lang w:val="fr-FR"/>
                      </w:rPr>
                      <w:t>ail:</w:t>
                    </w:r>
                    <w:proofErr w:type="gramEnd"/>
                    <w:r w:rsidRPr="002A0729">
                      <w:rPr>
                        <w:lang w:val="fr-FR"/>
                      </w:rPr>
                      <w:t xml:space="preserve"> presse@gemue.de</w:t>
                    </w: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645ED" w:rsidRDefault="00DF0B01" w:rsidP="005645ED">
                          <w:pPr>
                            <w:pStyle w:val="Titel"/>
                            <w:rPr>
                              <w:b w:val="0"/>
                              <w:sz w:val="24"/>
                              <w:szCs w:val="24"/>
                            </w:rPr>
                          </w:pPr>
                          <w:r>
                            <w:rPr>
                              <w:b w:val="0"/>
                              <w:sz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" o:allowoverlap="f" filled="f" stroked="f">
              <v:textbox inset="0,0,0,0">
                <w:txbxContent>
                  <w:p w:rsidR="00DF0B01" w:rsidRPr="005645ED" w:rsidRDefault="00DF0B01" w:rsidP="005645ED">
                    <w:pPr>
                      <w:pStyle w:val="Titel"/>
                      <w:rPr>
                        <w:b w:val="0"/>
                        <w:sz w:val="24"/>
                        <w:szCs w:val="24"/>
                      </w:rPr>
                    </w:pPr>
                    <w:r>
                      <w:rPr>
                        <w:b w:val="0"/>
                        <w:sz w:val="24"/>
                      </w:rPr>
                      <w:t>PRESS RELEASE</w:t>
                    </w:r>
                  </w:p>
                </w:txbxContent>
              </v:textbox>
              <w10:wrap anchorx="page" anchory="page"/>
              <w10:anchorlock/>
            </v:shape>
          </w:pict>
        </mc:Fallback>
      </mc:AlternateContent>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C5EC3"/>
    <w:rsid w:val="000E12DC"/>
    <w:rsid w:val="000F0D01"/>
    <w:rsid w:val="0010051D"/>
    <w:rsid w:val="00130D38"/>
    <w:rsid w:val="0013448B"/>
    <w:rsid w:val="001515AC"/>
    <w:rsid w:val="00154CF8"/>
    <w:rsid w:val="001652F1"/>
    <w:rsid w:val="00165612"/>
    <w:rsid w:val="001746C4"/>
    <w:rsid w:val="00181F6B"/>
    <w:rsid w:val="00182080"/>
    <w:rsid w:val="001854C6"/>
    <w:rsid w:val="001976BD"/>
    <w:rsid w:val="001A02BE"/>
    <w:rsid w:val="001E55D8"/>
    <w:rsid w:val="001F49B8"/>
    <w:rsid w:val="001F4BF1"/>
    <w:rsid w:val="001F7B46"/>
    <w:rsid w:val="00202265"/>
    <w:rsid w:val="0021145E"/>
    <w:rsid w:val="00213155"/>
    <w:rsid w:val="00232566"/>
    <w:rsid w:val="0023585A"/>
    <w:rsid w:val="00235AEA"/>
    <w:rsid w:val="00236275"/>
    <w:rsid w:val="002429B4"/>
    <w:rsid w:val="00251978"/>
    <w:rsid w:val="0026405B"/>
    <w:rsid w:val="00294B5A"/>
    <w:rsid w:val="002A0729"/>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67D36"/>
    <w:rsid w:val="00372B94"/>
    <w:rsid w:val="00375C23"/>
    <w:rsid w:val="00382444"/>
    <w:rsid w:val="00383575"/>
    <w:rsid w:val="00383CC0"/>
    <w:rsid w:val="00390B46"/>
    <w:rsid w:val="00390F08"/>
    <w:rsid w:val="00397A53"/>
    <w:rsid w:val="003B2FE3"/>
    <w:rsid w:val="003B6A50"/>
    <w:rsid w:val="003E2383"/>
    <w:rsid w:val="003F2139"/>
    <w:rsid w:val="003F748A"/>
    <w:rsid w:val="00401E5B"/>
    <w:rsid w:val="0041214D"/>
    <w:rsid w:val="004138C6"/>
    <w:rsid w:val="00416142"/>
    <w:rsid w:val="004205AD"/>
    <w:rsid w:val="00427A8D"/>
    <w:rsid w:val="004673E1"/>
    <w:rsid w:val="0049316D"/>
    <w:rsid w:val="00495A0D"/>
    <w:rsid w:val="004A01E1"/>
    <w:rsid w:val="004A4045"/>
    <w:rsid w:val="004A5F7D"/>
    <w:rsid w:val="004C0DE7"/>
    <w:rsid w:val="004C52F6"/>
    <w:rsid w:val="004C6A28"/>
    <w:rsid w:val="004E62CA"/>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731EB5"/>
    <w:rsid w:val="00734B9D"/>
    <w:rsid w:val="007375B4"/>
    <w:rsid w:val="00741903"/>
    <w:rsid w:val="00747743"/>
    <w:rsid w:val="00750448"/>
    <w:rsid w:val="00753936"/>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31819"/>
    <w:rsid w:val="008544E3"/>
    <w:rsid w:val="00856DA1"/>
    <w:rsid w:val="00874B37"/>
    <w:rsid w:val="008819AD"/>
    <w:rsid w:val="008860AD"/>
    <w:rsid w:val="0088749B"/>
    <w:rsid w:val="008A5C29"/>
    <w:rsid w:val="008B1A31"/>
    <w:rsid w:val="008B56D8"/>
    <w:rsid w:val="008C5A36"/>
    <w:rsid w:val="008C623E"/>
    <w:rsid w:val="008D7016"/>
    <w:rsid w:val="008F0E39"/>
    <w:rsid w:val="008F1259"/>
    <w:rsid w:val="008F7DBE"/>
    <w:rsid w:val="009021DB"/>
    <w:rsid w:val="009369BE"/>
    <w:rsid w:val="00936DA0"/>
    <w:rsid w:val="00961638"/>
    <w:rsid w:val="00963CD3"/>
    <w:rsid w:val="009707CA"/>
    <w:rsid w:val="009879D4"/>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2A11"/>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35F2A"/>
    <w:rsid w:val="00E5075F"/>
    <w:rsid w:val="00E70F64"/>
    <w:rsid w:val="00E718DB"/>
    <w:rsid w:val="00E76A3E"/>
    <w:rsid w:val="00E77CB9"/>
    <w:rsid w:val="00E867C7"/>
    <w:rsid w:val="00EB59E1"/>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5CC5B2F4"/>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fm.eng.cam.ac.uk/research/manufacturing-and-covid-19/new-ventilator-sharing-device-for-covid-19-patients/system-specification/"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fm.eng.cam.ac.uk/research/manufacturing-and-covid-19/new-ventilator-sharing-device-for-covid-19-patients/" TargetMode="Externa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gemu-group.com/de_DE/ventiltechnik/membranventile/produktliste/membranventil-c6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emu-group.com/de_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ifm.eng.cam.ac.uk/" TargetMode="External"/><Relationship Id="rId14" Type="http://schemas.openxmlformats.org/officeDocument/2006/relationships/hyperlink" Target="http://www.gemu-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82608C6-F69E-4B66-9849-A828041DBC0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3870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 KG</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Jovic, Ivona</dc:creator>
  <cp:lastModifiedBy>Neumann, Norbert</cp:lastModifiedBy>
  <cp:revision>3</cp:revision>
  <cp:lastPrinted>2017-08-14T14:05:00Z</cp:lastPrinted>
  <dcterms:created xsi:type="dcterms:W3CDTF">2020-08-03T06:49:00Z</dcterms:created>
  <dcterms:modified xsi:type="dcterms:W3CDTF">2020-08-03T06:55:00Z</dcterms:modified>
</cp:coreProperties>
</file>