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9202C">
      <w:pPr>
        <w:pStyle w:val="Kopfzeile"/>
        <w:tabs>
          <w:tab w:val="clear" w:pos="4536"/>
          <w:tab w:val="clear" w:pos="9072"/>
          <w:tab w:val="left" w:pos="8222"/>
        </w:tabs>
        <w:spacing w:line="360" w:lineRule="auto"/>
        <w:rPr>
          <w:rFonts w:cs="Arial"/>
          <w:sz w:val="22"/>
        </w:rPr>
      </w:pPr>
    </w:p>
    <w:p w:rsidR="00B37265" w:rsidRPr="004A7398" w:rsidRDefault="00B37265" w:rsidP="00F9202C">
      <w:pPr>
        <w:tabs>
          <w:tab w:val="left" w:pos="7088"/>
        </w:tabs>
        <w:spacing w:line="360" w:lineRule="auto"/>
        <w:rPr>
          <w:sz w:val="14"/>
          <w:szCs w:val="18"/>
          <w:lang w:val="en-US"/>
        </w:rPr>
      </w:pPr>
    </w:p>
    <w:p w:rsidR="00A65266" w:rsidRPr="000B7CB3" w:rsidRDefault="00A65266" w:rsidP="00F9202C">
      <w:pPr>
        <w:tabs>
          <w:tab w:val="left" w:pos="7088"/>
        </w:tabs>
        <w:spacing w:line="360" w:lineRule="auto"/>
        <w:rPr>
          <w:rFonts w:cs="Arial"/>
          <w:sz w:val="22"/>
          <w:szCs w:val="22"/>
          <w:lang w:val="en-US"/>
        </w:rPr>
      </w:pPr>
    </w:p>
    <w:p w:rsidR="00F9202C" w:rsidRDefault="00F9202C" w:rsidP="00F9202C">
      <w:pPr>
        <w:tabs>
          <w:tab w:val="left" w:pos="567"/>
        </w:tabs>
        <w:spacing w:after="200" w:line="360" w:lineRule="auto"/>
        <w:rPr>
          <w:rFonts w:eastAsiaTheme="minorEastAsia" w:cstheme="minorBidi"/>
          <w:b/>
          <w:sz w:val="28"/>
          <w:szCs w:val="22"/>
          <w:lang w:val="fi-FI" w:eastAsia="zh-CN"/>
        </w:rPr>
      </w:pPr>
      <w:r w:rsidRPr="00F9202C">
        <w:rPr>
          <w:rFonts w:eastAsiaTheme="minorEastAsia" w:cstheme="minorBidi"/>
          <w:b/>
          <w:sz w:val="28"/>
          <w:szCs w:val="22"/>
          <w:lang w:val="fi-FI" w:eastAsia="zh-CN"/>
        </w:rPr>
        <w:t>GEMÜ-palloventtiilit teollisuuden sovelluksiin</w:t>
      </w:r>
    </w:p>
    <w:p w:rsidR="00F9202C" w:rsidRPr="00F9202C" w:rsidRDefault="00F9202C" w:rsidP="00F9202C">
      <w:pPr>
        <w:tabs>
          <w:tab w:val="left" w:pos="567"/>
        </w:tabs>
        <w:spacing w:after="200" w:line="360" w:lineRule="auto"/>
        <w:rPr>
          <w:rFonts w:eastAsiaTheme="minorEastAsia" w:cstheme="minorBidi"/>
          <w:b/>
          <w:sz w:val="28"/>
          <w:szCs w:val="24"/>
          <w:lang w:val="fi-FI" w:eastAsia="zh-CN"/>
        </w:rPr>
      </w:pPr>
    </w:p>
    <w:p w:rsidR="00F9202C" w:rsidRPr="00F9202C" w:rsidRDefault="00F9202C" w:rsidP="00F9202C">
      <w:pPr>
        <w:spacing w:after="200" w:line="360" w:lineRule="auto"/>
        <w:rPr>
          <w:rFonts w:eastAsiaTheme="minorEastAsia" w:cstheme="minorBidi"/>
          <w:b/>
          <w:sz w:val="22"/>
          <w:szCs w:val="22"/>
          <w:lang w:val="fi-FI" w:eastAsia="zh-CN"/>
        </w:rPr>
      </w:pPr>
      <w:r w:rsidRPr="00F9202C">
        <w:rPr>
          <w:rFonts w:eastAsiaTheme="minorEastAsia" w:cstheme="minorBidi"/>
          <w:b/>
          <w:sz w:val="22"/>
          <w:szCs w:val="22"/>
          <w:lang w:val="fi-FI" w:eastAsia="zh-CN"/>
        </w:rPr>
        <w:t xml:space="preserve">Venttiiliasiantuntija GEMÜ laajentaa ja muuttaa teollisuuden käyttöön tarkoitettujen palloventtiilien tuotevalikoimaansa. Valikoituihin rakenteisiin keskittyminen mahdollistaa monipuolisten käyttötarkoitusten kattamisen. </w:t>
      </w:r>
    </w:p>
    <w:p w:rsidR="00F9202C" w:rsidRPr="00F9202C" w:rsidRDefault="00F9202C" w:rsidP="00F9202C">
      <w:pPr>
        <w:spacing w:after="200" w:line="360" w:lineRule="auto"/>
        <w:rPr>
          <w:rFonts w:cstheme="minorBidi"/>
          <w:sz w:val="22"/>
          <w:szCs w:val="22"/>
          <w:lang w:val="fi-FI" w:eastAsia="zh-CN"/>
        </w:rPr>
      </w:pPr>
      <w:r w:rsidRPr="00F9202C">
        <w:rPr>
          <w:rFonts w:eastAsiaTheme="minorEastAsia" w:cstheme="minorBidi"/>
          <w:sz w:val="22"/>
          <w:szCs w:val="22"/>
          <w:lang w:val="fi-FI" w:eastAsia="zh-CN"/>
        </w:rPr>
        <w:t>Kaikki palloventtiilit on suunniteltu käytettäviksi teollisuussovelluksissa, etenkin kemiantekniikan, vedenkäsittelyn, koneenrakennuksen ja jalostusteollisuuden sekä energia- ja ympäristötekniikan alalla. GEMÜ-palloventtiilejä käytetään tällöin erityisesti nesteiden ohjaukseen ja säätöön.</w:t>
      </w:r>
      <w:r w:rsidRPr="00F9202C">
        <w:rPr>
          <w:rFonts w:cstheme="minorBidi"/>
          <w:sz w:val="22"/>
          <w:szCs w:val="22"/>
          <w:lang w:val="fi-FI" w:eastAsia="zh-CN"/>
        </w:rPr>
        <w:t xml:space="preserve"> </w:t>
      </w:r>
    </w:p>
    <w:p w:rsidR="00F9202C" w:rsidRPr="00F9202C" w:rsidRDefault="00F9202C" w:rsidP="00F9202C">
      <w:pPr>
        <w:spacing w:after="200" w:line="360" w:lineRule="auto"/>
        <w:rPr>
          <w:rFonts w:cstheme="minorBidi"/>
          <w:sz w:val="22"/>
          <w:szCs w:val="22"/>
          <w:lang w:val="fi-FI" w:eastAsia="zh-CN"/>
        </w:rPr>
      </w:pPr>
      <w:r w:rsidRPr="00F9202C">
        <w:rPr>
          <w:rFonts w:cstheme="minorBidi"/>
          <w:sz w:val="22"/>
          <w:szCs w:val="22"/>
          <w:lang w:val="fi-FI" w:eastAsia="zh-CN"/>
        </w:rPr>
        <w:t>Näitä teollispainotteisia sovelluksia silmällä pitäen GEMÜ on uudistanut sulkuventtiilien valikoimaansa metallisilla palloventtiileillä.</w:t>
      </w:r>
    </w:p>
    <w:p w:rsidR="00F9202C" w:rsidRPr="00F9202C" w:rsidRDefault="00F9202C" w:rsidP="00F9202C">
      <w:pPr>
        <w:spacing w:after="200" w:line="360" w:lineRule="auto"/>
        <w:rPr>
          <w:rFonts w:cstheme="minorBidi"/>
          <w:sz w:val="22"/>
          <w:szCs w:val="22"/>
          <w:lang w:val="fi-FI" w:eastAsia="zh-CN"/>
        </w:rPr>
      </w:pPr>
      <w:r w:rsidRPr="00F9202C">
        <w:rPr>
          <w:rFonts w:cstheme="minorBidi"/>
          <w:sz w:val="22"/>
          <w:szCs w:val="22"/>
          <w:lang w:val="fi-FI" w:eastAsia="zh-CN"/>
        </w:rPr>
        <w:t>Uusi palloventtiilivalikoima on kehitetty tunnetun ja käyttäjille tutun designin pohjalta, ja se täyttää kaikki nykyiset normatiiviset standardit. Lisäksi uudistuksen yhteydessä tiivistyskonsepti ja asennuksen kannalta olennaiset ominaisuudet optimoitiin. B-sarjan palloventtiilien lanseerauksen myötä nämä oleelliset optimoinnit on toteutettu GEMÜn uudessa palloventtiilisukupolvessa, mikä heijastuu myös sen uudenlaisessa nimeämisessä.</w:t>
      </w:r>
    </w:p>
    <w:p w:rsidR="00E92CD9" w:rsidRPr="00E92CD9" w:rsidRDefault="00E92CD9" w:rsidP="00E92CD9">
      <w:pPr>
        <w:spacing w:after="200" w:line="360" w:lineRule="auto"/>
        <w:rPr>
          <w:rFonts w:cstheme="minorBidi"/>
          <w:b/>
          <w:bCs/>
          <w:sz w:val="22"/>
          <w:szCs w:val="22"/>
          <w:lang w:val="fi-FI" w:eastAsia="zh-CN"/>
        </w:rPr>
      </w:pPr>
      <w:r>
        <w:rPr>
          <w:rFonts w:cstheme="minorBidi"/>
          <w:b/>
          <w:bCs/>
          <w:sz w:val="22"/>
          <w:szCs w:val="22"/>
          <w:lang w:eastAsia="zh-CN"/>
        </w:rPr>
        <w:fldChar w:fldCharType="begin"/>
      </w:r>
      <w:r w:rsidRPr="00E92CD9">
        <w:rPr>
          <w:rFonts w:cstheme="minorBidi"/>
          <w:b/>
          <w:bCs/>
          <w:sz w:val="22"/>
          <w:szCs w:val="22"/>
          <w:lang w:val="fi-FI" w:eastAsia="zh-CN"/>
        </w:rPr>
        <w:instrText xml:space="preserve"> HYPERLINK "https://www.gemu-group.com/webcode/?webcode=GW-B20" </w:instrText>
      </w:r>
      <w:r>
        <w:rPr>
          <w:rFonts w:cstheme="minorBidi"/>
          <w:b/>
          <w:bCs/>
          <w:sz w:val="22"/>
          <w:szCs w:val="22"/>
          <w:lang w:eastAsia="zh-CN"/>
        </w:rPr>
      </w:r>
      <w:r>
        <w:rPr>
          <w:rFonts w:cstheme="minorBidi"/>
          <w:b/>
          <w:bCs/>
          <w:sz w:val="22"/>
          <w:szCs w:val="22"/>
          <w:lang w:eastAsia="zh-CN"/>
        </w:rPr>
        <w:fldChar w:fldCharType="separate"/>
      </w:r>
      <w:r w:rsidRPr="00E92CD9">
        <w:rPr>
          <w:rStyle w:val="Hyperlink"/>
          <w:rFonts w:cstheme="minorBidi"/>
          <w:b/>
          <w:bCs/>
          <w:sz w:val="22"/>
          <w:szCs w:val="22"/>
          <w:lang w:val="fi-FI" w:eastAsia="zh-CN"/>
        </w:rPr>
        <w:t>GEMÜ</w:t>
      </w:r>
      <w:r w:rsidRPr="00E92CD9">
        <w:rPr>
          <w:rStyle w:val="Hyperlink"/>
          <w:rFonts w:cstheme="minorBidi"/>
          <w:b/>
          <w:bCs/>
          <w:sz w:val="22"/>
          <w:szCs w:val="22"/>
          <w:lang w:val="fi-FI" w:eastAsia="zh-CN"/>
        </w:rPr>
        <w:t xml:space="preserve"> </w:t>
      </w:r>
      <w:r w:rsidRPr="00E92CD9">
        <w:rPr>
          <w:rStyle w:val="Hyperlink"/>
          <w:rFonts w:cstheme="minorBidi"/>
          <w:b/>
          <w:bCs/>
          <w:sz w:val="22"/>
          <w:szCs w:val="22"/>
          <w:lang w:val="fi-FI" w:eastAsia="zh-CN"/>
        </w:rPr>
        <w:t>B20</w:t>
      </w:r>
      <w:r>
        <w:rPr>
          <w:rFonts w:cstheme="minorBidi"/>
          <w:b/>
          <w:bCs/>
          <w:sz w:val="22"/>
          <w:szCs w:val="22"/>
          <w:lang w:eastAsia="zh-CN"/>
        </w:rPr>
        <w:fldChar w:fldCharType="end"/>
      </w:r>
    </w:p>
    <w:p w:rsidR="00F9202C" w:rsidRPr="00F9202C" w:rsidRDefault="00F9202C" w:rsidP="00F9202C">
      <w:pPr>
        <w:spacing w:after="200" w:line="360" w:lineRule="auto"/>
        <w:rPr>
          <w:rFonts w:eastAsiaTheme="minorEastAsia" w:cstheme="minorBidi"/>
          <w:sz w:val="22"/>
          <w:szCs w:val="22"/>
          <w:lang w:val="fi-FI" w:eastAsia="zh-CN"/>
        </w:rPr>
      </w:pPr>
      <w:bookmarkStart w:id="0" w:name="_GoBack"/>
      <w:bookmarkEnd w:id="0"/>
      <w:r w:rsidRPr="00F9202C">
        <w:rPr>
          <w:rFonts w:cstheme="minorBidi"/>
          <w:sz w:val="22"/>
          <w:szCs w:val="22"/>
          <w:lang w:val="fi-FI" w:eastAsia="zh-CN"/>
        </w:rPr>
        <w:t>Palloventtiili GEMÜ B20 vakuuttaa kevyellä painollaan ja kompaktilla designillaan. Se on metallista valmistettu kaksiosainen 2/2-tiepalloventtiili, jota käytetään manuaalisesti. Muovipinnoitettu käsivipu on lukittavissa. Istukan tiivisteen materiaalina on PTFE, ja palloventtiili on yhteensopiva DIN- ja NPT-kierreliittimien kanssa.</w:t>
      </w:r>
    </w:p>
    <w:p w:rsidR="00F9202C" w:rsidRDefault="00F9202C" w:rsidP="00F9202C">
      <w:pPr>
        <w:spacing w:after="200" w:line="360" w:lineRule="auto"/>
        <w:rPr>
          <w:rFonts w:cstheme="minorBidi"/>
          <w:b/>
          <w:sz w:val="22"/>
          <w:szCs w:val="22"/>
          <w:lang w:val="fi-FI" w:eastAsia="zh-CN"/>
        </w:rPr>
      </w:pPr>
    </w:p>
    <w:p w:rsidR="00F9202C" w:rsidRDefault="00F9202C" w:rsidP="00F9202C">
      <w:pPr>
        <w:spacing w:after="200" w:line="360" w:lineRule="auto"/>
        <w:rPr>
          <w:rFonts w:cstheme="minorBidi"/>
          <w:b/>
          <w:sz w:val="22"/>
          <w:szCs w:val="22"/>
          <w:lang w:val="fi-FI" w:eastAsia="zh-CN"/>
        </w:rPr>
      </w:pPr>
    </w:p>
    <w:p w:rsidR="00E92CD9" w:rsidRPr="00E92CD9" w:rsidRDefault="00E92CD9" w:rsidP="00E92CD9">
      <w:pPr>
        <w:spacing w:after="200" w:line="360" w:lineRule="auto"/>
        <w:rPr>
          <w:rFonts w:cstheme="minorBidi"/>
          <w:b/>
          <w:bCs/>
          <w:sz w:val="22"/>
          <w:szCs w:val="22"/>
          <w:lang w:val="fi-FI" w:eastAsia="zh-CN"/>
        </w:rPr>
      </w:pPr>
      <w:r w:rsidRPr="00E92CD9">
        <w:rPr>
          <w:rFonts w:cstheme="minorBidi"/>
          <w:b/>
          <w:bCs/>
          <w:sz w:val="22"/>
          <w:szCs w:val="22"/>
          <w:lang w:val="fi-FI" w:eastAsia="zh-CN"/>
        </w:rPr>
        <w:lastRenderedPageBreak/>
        <w:t xml:space="preserve">GEMÜ </w:t>
      </w:r>
      <w:r>
        <w:rPr>
          <w:rFonts w:cstheme="minorBidi"/>
          <w:b/>
          <w:bCs/>
          <w:sz w:val="22"/>
          <w:szCs w:val="22"/>
          <w:lang w:eastAsia="zh-CN"/>
        </w:rPr>
        <w:fldChar w:fldCharType="begin"/>
      </w:r>
      <w:r w:rsidRPr="00E92CD9">
        <w:rPr>
          <w:rFonts w:cstheme="minorBidi"/>
          <w:b/>
          <w:bCs/>
          <w:sz w:val="22"/>
          <w:szCs w:val="22"/>
          <w:lang w:val="fi-FI" w:eastAsia="zh-CN"/>
        </w:rPr>
        <w:instrText xml:space="preserve"> HYPERLINK "https://www.gemu-group.com/webcode/?webcode=GW-BB02" </w:instrText>
      </w:r>
      <w:r>
        <w:rPr>
          <w:rFonts w:cstheme="minorBidi"/>
          <w:b/>
          <w:bCs/>
          <w:sz w:val="22"/>
          <w:szCs w:val="22"/>
          <w:lang w:eastAsia="zh-CN"/>
        </w:rPr>
      </w:r>
      <w:r>
        <w:rPr>
          <w:rFonts w:cstheme="minorBidi"/>
          <w:b/>
          <w:bCs/>
          <w:sz w:val="22"/>
          <w:szCs w:val="22"/>
          <w:lang w:eastAsia="zh-CN"/>
        </w:rPr>
        <w:fldChar w:fldCharType="separate"/>
      </w:r>
      <w:r w:rsidRPr="00E92CD9">
        <w:rPr>
          <w:rStyle w:val="Hyperlink"/>
          <w:rFonts w:cstheme="minorBidi"/>
          <w:b/>
          <w:bCs/>
          <w:sz w:val="22"/>
          <w:szCs w:val="22"/>
          <w:lang w:val="fi-FI" w:eastAsia="zh-CN"/>
        </w:rPr>
        <w:t>BB02</w:t>
      </w:r>
      <w:r>
        <w:rPr>
          <w:rFonts w:cstheme="minorBidi"/>
          <w:b/>
          <w:bCs/>
          <w:sz w:val="22"/>
          <w:szCs w:val="22"/>
          <w:lang w:eastAsia="zh-CN"/>
        </w:rPr>
        <w:fldChar w:fldCharType="end"/>
      </w:r>
      <w:r w:rsidRPr="00E92CD9">
        <w:rPr>
          <w:rFonts w:cstheme="minorBidi"/>
          <w:b/>
          <w:bCs/>
          <w:sz w:val="22"/>
          <w:szCs w:val="22"/>
          <w:lang w:val="fi-FI" w:eastAsia="zh-CN"/>
        </w:rPr>
        <w:t xml:space="preserve">, </w:t>
      </w:r>
      <w:hyperlink r:id="rId14" w:history="1">
        <w:r w:rsidRPr="00E92CD9">
          <w:rPr>
            <w:rStyle w:val="Hyperlink"/>
            <w:rFonts w:cstheme="minorBidi"/>
            <w:b/>
            <w:bCs/>
            <w:sz w:val="22"/>
            <w:szCs w:val="22"/>
            <w:lang w:val="fi-FI" w:eastAsia="zh-CN"/>
          </w:rPr>
          <w:t>B</w:t>
        </w:r>
        <w:r w:rsidRPr="00E92CD9">
          <w:rPr>
            <w:rStyle w:val="Hyperlink"/>
            <w:rFonts w:cstheme="minorBidi"/>
            <w:b/>
            <w:bCs/>
            <w:sz w:val="22"/>
            <w:szCs w:val="22"/>
            <w:lang w:val="fi-FI" w:eastAsia="zh-CN"/>
          </w:rPr>
          <w:t>2</w:t>
        </w:r>
        <w:r w:rsidRPr="00E92CD9">
          <w:rPr>
            <w:rStyle w:val="Hyperlink"/>
            <w:rFonts w:cstheme="minorBidi"/>
            <w:b/>
            <w:bCs/>
            <w:sz w:val="22"/>
            <w:szCs w:val="22"/>
            <w:lang w:val="fi-FI" w:eastAsia="zh-CN"/>
          </w:rPr>
          <w:t>2</w:t>
        </w:r>
      </w:hyperlink>
      <w:r w:rsidRPr="00E92CD9">
        <w:rPr>
          <w:rFonts w:cstheme="minorBidi"/>
          <w:b/>
          <w:bCs/>
          <w:sz w:val="22"/>
          <w:szCs w:val="22"/>
          <w:lang w:val="fi-FI" w:eastAsia="zh-CN"/>
        </w:rPr>
        <w:t xml:space="preserve">, </w:t>
      </w:r>
      <w:hyperlink r:id="rId15" w:history="1">
        <w:r w:rsidRPr="00E92CD9">
          <w:rPr>
            <w:rStyle w:val="Hyperlink"/>
            <w:rFonts w:cstheme="minorBidi"/>
            <w:b/>
            <w:bCs/>
            <w:sz w:val="22"/>
            <w:szCs w:val="22"/>
            <w:lang w:val="fi-FI" w:eastAsia="zh-CN"/>
          </w:rPr>
          <w:t>B</w:t>
        </w:r>
        <w:r w:rsidRPr="00E92CD9">
          <w:rPr>
            <w:rStyle w:val="Hyperlink"/>
            <w:rFonts w:cstheme="minorBidi"/>
            <w:b/>
            <w:bCs/>
            <w:sz w:val="22"/>
            <w:szCs w:val="22"/>
            <w:lang w:val="fi-FI" w:eastAsia="zh-CN"/>
          </w:rPr>
          <w:t>4</w:t>
        </w:r>
        <w:r w:rsidRPr="00E92CD9">
          <w:rPr>
            <w:rStyle w:val="Hyperlink"/>
            <w:rFonts w:cstheme="minorBidi"/>
            <w:b/>
            <w:bCs/>
            <w:sz w:val="22"/>
            <w:szCs w:val="22"/>
            <w:lang w:val="fi-FI" w:eastAsia="zh-CN"/>
          </w:rPr>
          <w:t>2</w:t>
        </w:r>
      </w:hyperlink>
      <w:r w:rsidRPr="00E92CD9">
        <w:rPr>
          <w:rFonts w:cstheme="minorBidi"/>
          <w:b/>
          <w:bCs/>
          <w:sz w:val="22"/>
          <w:szCs w:val="22"/>
          <w:lang w:val="fi-FI" w:eastAsia="zh-CN"/>
        </w:rPr>
        <w:t xml:space="preserve">, </w:t>
      </w:r>
      <w:hyperlink r:id="rId16" w:history="1">
        <w:r w:rsidRPr="00E92CD9">
          <w:rPr>
            <w:rStyle w:val="Hyperlink"/>
            <w:rFonts w:cstheme="minorBidi"/>
            <w:b/>
            <w:bCs/>
            <w:sz w:val="22"/>
            <w:szCs w:val="22"/>
            <w:lang w:val="fi-FI" w:eastAsia="zh-CN"/>
          </w:rPr>
          <w:t>B5</w:t>
        </w:r>
        <w:r w:rsidRPr="00E92CD9">
          <w:rPr>
            <w:rStyle w:val="Hyperlink"/>
            <w:rFonts w:cstheme="minorBidi"/>
            <w:b/>
            <w:bCs/>
            <w:sz w:val="22"/>
            <w:szCs w:val="22"/>
            <w:lang w:val="fi-FI" w:eastAsia="zh-CN"/>
          </w:rPr>
          <w:t>2</w:t>
        </w:r>
      </w:hyperlink>
    </w:p>
    <w:p w:rsidR="00F9202C" w:rsidRPr="00F9202C" w:rsidRDefault="00F9202C" w:rsidP="00F9202C">
      <w:pPr>
        <w:spacing w:after="200" w:line="360" w:lineRule="auto"/>
        <w:rPr>
          <w:rFonts w:eastAsiaTheme="minorEastAsia" w:cstheme="minorBidi"/>
          <w:sz w:val="22"/>
          <w:szCs w:val="22"/>
          <w:lang w:val="fi-FI" w:eastAsia="zh-CN"/>
        </w:rPr>
      </w:pPr>
      <w:r w:rsidRPr="00F9202C">
        <w:rPr>
          <w:rFonts w:eastAsiaTheme="minorEastAsia" w:cstheme="minorBidi"/>
          <w:sz w:val="22"/>
          <w:szCs w:val="22"/>
          <w:lang w:val="fi-FI" w:eastAsia="zh-CN"/>
        </w:rPr>
        <w:t>Palloventtiilimallisarja GEMÜ BB02, B22, B42 ja B52 pohjautuu metallista valmistettuihin kolmiosaisiin 2/2-tiepalloventtiileihin, joista on saatavilla nimelliskoot DN 8–100. Palloventtiilit soveltuvat tyhjiökäyttöön ja vaativat vähän huoltoa. Kolmiosaisen rakenteen ansiosta mallisarjan asennus onnistuu helposti. Standardin DIN EN ISO 5211 mukainen standardoitu asennuslaippa helpottaa toimilaitteen asennusta ja vaihtoa. Tarjolla on liitäntätyypit hitsausyhde, laippa ja kierremuhvi.</w:t>
      </w:r>
    </w:p>
    <w:p w:rsidR="00F9202C" w:rsidRPr="00F9202C" w:rsidRDefault="00F9202C" w:rsidP="00F9202C">
      <w:pPr>
        <w:spacing w:after="200" w:line="360" w:lineRule="auto"/>
        <w:rPr>
          <w:rFonts w:eastAsiaTheme="minorEastAsia" w:cstheme="minorBidi"/>
          <w:sz w:val="22"/>
          <w:szCs w:val="22"/>
          <w:lang w:val="fi-FI" w:eastAsia="zh-CN"/>
        </w:rPr>
      </w:pPr>
      <w:r w:rsidRPr="00F9202C">
        <w:rPr>
          <w:rFonts w:eastAsiaTheme="minorEastAsia" w:cstheme="minorBidi"/>
          <w:sz w:val="22"/>
          <w:szCs w:val="22"/>
          <w:lang w:val="fi-FI" w:eastAsia="zh-CN"/>
        </w:rPr>
        <w:t>Seuraavat rakenteet ovat mahdollisia:</w:t>
      </w:r>
    </w:p>
    <w:p w:rsidR="00F9202C" w:rsidRPr="00F9202C" w:rsidRDefault="00F9202C" w:rsidP="00F9202C">
      <w:pPr>
        <w:spacing w:after="200" w:line="360" w:lineRule="auto"/>
        <w:rPr>
          <w:rFonts w:eastAsiaTheme="minorEastAsia" w:cstheme="minorBidi"/>
          <w:sz w:val="22"/>
          <w:szCs w:val="22"/>
          <w:lang w:val="fi-FI" w:eastAsia="zh-CN"/>
        </w:rPr>
      </w:pPr>
      <w:r w:rsidRPr="00F9202C">
        <w:rPr>
          <w:rFonts w:eastAsiaTheme="minorEastAsia" w:cstheme="minorBidi"/>
          <w:sz w:val="22"/>
          <w:szCs w:val="22"/>
          <w:lang w:val="fi-FI" w:eastAsia="zh-CN"/>
        </w:rPr>
        <w:t>GEMÜ BB02 toimitetaan vapaalla akselinpäällä varustettuna, GEMÜ B22 -mallissa on käsivipu manuaalista käyttöä varten, GEMÜ B42 toimii pneumaattisesti, ja GEMÜ B52 on sähkömoottorikäyttöinen.</w:t>
      </w:r>
    </w:p>
    <w:p w:rsidR="00E92CD9" w:rsidRPr="00E92CD9" w:rsidRDefault="00E92CD9" w:rsidP="00E92CD9">
      <w:pPr>
        <w:spacing w:after="200" w:line="360" w:lineRule="auto"/>
        <w:rPr>
          <w:rFonts w:eastAsiaTheme="minorEastAsia" w:cstheme="minorBidi"/>
          <w:b/>
          <w:bCs/>
          <w:sz w:val="22"/>
          <w:szCs w:val="22"/>
          <w:lang w:val="fi-FI" w:eastAsia="zh-CN"/>
        </w:rPr>
      </w:pPr>
      <w:r w:rsidRPr="00E92CD9">
        <w:rPr>
          <w:rFonts w:eastAsiaTheme="minorEastAsia" w:cstheme="minorBidi"/>
          <w:b/>
          <w:bCs/>
          <w:sz w:val="22"/>
          <w:szCs w:val="22"/>
          <w:lang w:val="fi-FI" w:eastAsia="zh-CN"/>
        </w:rPr>
        <w:t xml:space="preserve">GEMÜ </w:t>
      </w:r>
      <w:r>
        <w:rPr>
          <w:rFonts w:eastAsiaTheme="minorEastAsia" w:cstheme="minorBidi"/>
          <w:b/>
          <w:bCs/>
          <w:sz w:val="22"/>
          <w:szCs w:val="22"/>
          <w:lang w:eastAsia="zh-CN"/>
        </w:rPr>
        <w:fldChar w:fldCharType="begin"/>
      </w:r>
      <w:r w:rsidRPr="00E92CD9">
        <w:rPr>
          <w:rFonts w:eastAsiaTheme="minorEastAsia" w:cstheme="minorBidi"/>
          <w:b/>
          <w:bCs/>
          <w:sz w:val="22"/>
          <w:szCs w:val="22"/>
          <w:lang w:val="fi-FI" w:eastAsia="zh-CN"/>
        </w:rPr>
        <w:instrText xml:space="preserve"> HYPERLINK "https://www.gemu-group.com/webcode/?webcode=GW-BB06" </w:instrText>
      </w:r>
      <w:r>
        <w:rPr>
          <w:rFonts w:eastAsiaTheme="minorEastAsia" w:cstheme="minorBidi"/>
          <w:b/>
          <w:bCs/>
          <w:sz w:val="22"/>
          <w:szCs w:val="22"/>
          <w:lang w:eastAsia="zh-CN"/>
        </w:rPr>
      </w:r>
      <w:r>
        <w:rPr>
          <w:rFonts w:eastAsiaTheme="minorEastAsia" w:cstheme="minorBidi"/>
          <w:b/>
          <w:bCs/>
          <w:sz w:val="22"/>
          <w:szCs w:val="22"/>
          <w:lang w:eastAsia="zh-CN"/>
        </w:rPr>
        <w:fldChar w:fldCharType="separate"/>
      </w:r>
      <w:r w:rsidRPr="00E92CD9">
        <w:rPr>
          <w:rStyle w:val="Hyperlink"/>
          <w:rFonts w:eastAsiaTheme="minorEastAsia" w:cstheme="minorBidi"/>
          <w:b/>
          <w:bCs/>
          <w:sz w:val="22"/>
          <w:szCs w:val="22"/>
          <w:lang w:val="fi-FI" w:eastAsia="zh-CN"/>
        </w:rPr>
        <w:t>BB</w:t>
      </w:r>
      <w:r w:rsidRPr="00E92CD9">
        <w:rPr>
          <w:rStyle w:val="Hyperlink"/>
          <w:rFonts w:eastAsiaTheme="minorEastAsia" w:cstheme="minorBidi"/>
          <w:b/>
          <w:bCs/>
          <w:sz w:val="22"/>
          <w:szCs w:val="22"/>
          <w:lang w:val="fi-FI" w:eastAsia="zh-CN"/>
        </w:rPr>
        <w:t>0</w:t>
      </w:r>
      <w:r w:rsidRPr="00E92CD9">
        <w:rPr>
          <w:rStyle w:val="Hyperlink"/>
          <w:rFonts w:eastAsiaTheme="minorEastAsia" w:cstheme="minorBidi"/>
          <w:b/>
          <w:bCs/>
          <w:sz w:val="22"/>
          <w:szCs w:val="22"/>
          <w:lang w:val="fi-FI" w:eastAsia="zh-CN"/>
        </w:rPr>
        <w:t>6</w:t>
      </w:r>
      <w:r>
        <w:rPr>
          <w:rFonts w:eastAsiaTheme="minorEastAsia" w:cstheme="minorBidi"/>
          <w:b/>
          <w:bCs/>
          <w:sz w:val="22"/>
          <w:szCs w:val="22"/>
          <w:lang w:eastAsia="zh-CN"/>
        </w:rPr>
        <w:fldChar w:fldCharType="end"/>
      </w:r>
      <w:r w:rsidRPr="00E92CD9">
        <w:rPr>
          <w:rFonts w:eastAsiaTheme="minorEastAsia" w:cstheme="minorBidi"/>
          <w:b/>
          <w:bCs/>
          <w:sz w:val="22"/>
          <w:szCs w:val="22"/>
          <w:lang w:val="fi-FI" w:eastAsia="zh-CN"/>
        </w:rPr>
        <w:t xml:space="preserve">, </w:t>
      </w:r>
      <w:hyperlink r:id="rId17" w:history="1">
        <w:r w:rsidRPr="00E92CD9">
          <w:rPr>
            <w:rStyle w:val="Hyperlink"/>
            <w:rFonts w:eastAsiaTheme="minorEastAsia" w:cstheme="minorBidi"/>
            <w:b/>
            <w:bCs/>
            <w:sz w:val="22"/>
            <w:szCs w:val="22"/>
            <w:lang w:val="fi-FI" w:eastAsia="zh-CN"/>
          </w:rPr>
          <w:t>B2</w:t>
        </w:r>
        <w:r w:rsidRPr="00E92CD9">
          <w:rPr>
            <w:rStyle w:val="Hyperlink"/>
            <w:rFonts w:eastAsiaTheme="minorEastAsia" w:cstheme="minorBidi"/>
            <w:b/>
            <w:bCs/>
            <w:sz w:val="22"/>
            <w:szCs w:val="22"/>
            <w:lang w:val="fi-FI" w:eastAsia="zh-CN"/>
          </w:rPr>
          <w:t>6</w:t>
        </w:r>
      </w:hyperlink>
      <w:r w:rsidRPr="00E92CD9">
        <w:rPr>
          <w:rFonts w:eastAsiaTheme="minorEastAsia" w:cstheme="minorBidi"/>
          <w:b/>
          <w:bCs/>
          <w:sz w:val="22"/>
          <w:szCs w:val="22"/>
          <w:lang w:val="fi-FI" w:eastAsia="zh-CN"/>
        </w:rPr>
        <w:t xml:space="preserve">, </w:t>
      </w:r>
      <w:hyperlink r:id="rId18" w:history="1">
        <w:r w:rsidRPr="00E92CD9">
          <w:rPr>
            <w:rStyle w:val="Hyperlink"/>
            <w:rFonts w:eastAsiaTheme="minorEastAsia" w:cstheme="minorBidi"/>
            <w:b/>
            <w:bCs/>
            <w:sz w:val="22"/>
            <w:szCs w:val="22"/>
            <w:lang w:val="fi-FI" w:eastAsia="zh-CN"/>
          </w:rPr>
          <w:t>B4</w:t>
        </w:r>
        <w:r w:rsidRPr="00E92CD9">
          <w:rPr>
            <w:rStyle w:val="Hyperlink"/>
            <w:rFonts w:eastAsiaTheme="minorEastAsia" w:cstheme="minorBidi"/>
            <w:b/>
            <w:bCs/>
            <w:sz w:val="22"/>
            <w:szCs w:val="22"/>
            <w:lang w:val="fi-FI" w:eastAsia="zh-CN"/>
          </w:rPr>
          <w:t>6</w:t>
        </w:r>
      </w:hyperlink>
      <w:r w:rsidRPr="00E92CD9">
        <w:rPr>
          <w:rFonts w:eastAsiaTheme="minorEastAsia" w:cstheme="minorBidi"/>
          <w:b/>
          <w:bCs/>
          <w:sz w:val="22"/>
          <w:szCs w:val="22"/>
          <w:lang w:val="fi-FI" w:eastAsia="zh-CN"/>
        </w:rPr>
        <w:t xml:space="preserve">, </w:t>
      </w:r>
      <w:hyperlink r:id="rId19" w:history="1">
        <w:r w:rsidRPr="00E92CD9">
          <w:rPr>
            <w:rStyle w:val="Hyperlink"/>
            <w:rFonts w:eastAsiaTheme="minorEastAsia" w:cstheme="minorBidi"/>
            <w:b/>
            <w:bCs/>
            <w:sz w:val="22"/>
            <w:szCs w:val="22"/>
            <w:lang w:val="fi-FI" w:eastAsia="zh-CN"/>
          </w:rPr>
          <w:t>B5</w:t>
        </w:r>
        <w:r w:rsidRPr="00E92CD9">
          <w:rPr>
            <w:rStyle w:val="Hyperlink"/>
            <w:rFonts w:eastAsiaTheme="minorEastAsia" w:cstheme="minorBidi"/>
            <w:b/>
            <w:bCs/>
            <w:sz w:val="22"/>
            <w:szCs w:val="22"/>
            <w:lang w:val="fi-FI" w:eastAsia="zh-CN"/>
          </w:rPr>
          <w:t>6</w:t>
        </w:r>
      </w:hyperlink>
    </w:p>
    <w:p w:rsidR="00F9202C" w:rsidRPr="00F9202C" w:rsidRDefault="00F9202C" w:rsidP="00F9202C">
      <w:pPr>
        <w:spacing w:after="200" w:line="360" w:lineRule="auto"/>
        <w:rPr>
          <w:rFonts w:eastAsiaTheme="minorEastAsia" w:cstheme="minorBidi"/>
          <w:sz w:val="22"/>
          <w:szCs w:val="22"/>
          <w:lang w:val="fi-FI" w:eastAsia="zh-CN"/>
        </w:rPr>
      </w:pPr>
      <w:r w:rsidRPr="00F9202C">
        <w:rPr>
          <w:rFonts w:eastAsiaTheme="minorEastAsia" w:cstheme="minorBidi"/>
          <w:sz w:val="22"/>
          <w:szCs w:val="22"/>
          <w:lang w:val="fi-FI" w:eastAsia="zh-CN"/>
        </w:rPr>
        <w:t>Palloventtiilimallisarja GEMÜ BB06, B26, B46 ja B56 koostuu yksiosaisista metallisista palloventtiileistä. Palloventtiileistä on saatavilla nimelliskoot DN 15–100. Palloventtiilien rakenne on kompakti ja läpivirtausarvo suuri pallon mahdollistaessa täyden läpivirtauksen. Mallisarjan GEMÜ BB02, B22, B42, B52 tavoin PED-vaatimustenmukaisuus on taattu, ja saatavilla on antistaattisella yksiköllä varustetut ATEX-mallit. Kompaktilaippamallisarjan yhteydessä erilaisten toimilaitteiden asennus onnistuu helpommin, sillä standardoitu asennuslaippa on valmistettu standardin DIN EN ISO 5211 mukaisesti.</w:t>
      </w:r>
    </w:p>
    <w:p w:rsidR="00F9202C" w:rsidRPr="00F9202C" w:rsidRDefault="00F9202C" w:rsidP="00F9202C">
      <w:pPr>
        <w:spacing w:after="200" w:line="360" w:lineRule="auto"/>
        <w:rPr>
          <w:rFonts w:eastAsiaTheme="minorEastAsia" w:cstheme="minorBidi"/>
          <w:sz w:val="22"/>
          <w:szCs w:val="22"/>
          <w:lang w:val="fi-FI" w:eastAsia="zh-CN"/>
        </w:rPr>
      </w:pPr>
      <w:r w:rsidRPr="00F9202C">
        <w:rPr>
          <w:rFonts w:eastAsiaTheme="minorEastAsia" w:cstheme="minorBidi"/>
          <w:sz w:val="22"/>
          <w:szCs w:val="22"/>
          <w:lang w:val="fi-FI" w:eastAsia="zh-CN"/>
        </w:rPr>
        <w:t>Tämän mallisarjan yhteydessä seuraavat rakenteet ovat mahdollisia:</w:t>
      </w:r>
    </w:p>
    <w:p w:rsidR="00F9202C" w:rsidRPr="00F9202C" w:rsidRDefault="00F9202C" w:rsidP="00F9202C">
      <w:pPr>
        <w:spacing w:after="200" w:line="360" w:lineRule="auto"/>
        <w:rPr>
          <w:rFonts w:eastAsiaTheme="minorEastAsia" w:cstheme="minorBidi"/>
          <w:sz w:val="22"/>
          <w:szCs w:val="22"/>
          <w:lang w:val="fi-FI" w:eastAsia="zh-CN"/>
        </w:rPr>
      </w:pPr>
      <w:r w:rsidRPr="00F9202C">
        <w:rPr>
          <w:rFonts w:eastAsiaTheme="minorEastAsia" w:cstheme="minorBidi"/>
          <w:sz w:val="22"/>
          <w:szCs w:val="22"/>
          <w:lang w:val="fi-FI" w:eastAsia="zh-CN"/>
        </w:rPr>
        <w:t>GEMÜ BB06 on saatavilla vapaalla akselinpäällä varustettuna, GEMÜ B26 on manuaalisesti käytettävä malli, GEMÜ B46 -mallia ohjataan pneumaattisesti, ja B56 on puolestaan sähkömoottoriohjattu.</w:t>
      </w:r>
    </w:p>
    <w:p w:rsidR="00F9202C" w:rsidRPr="00F9202C" w:rsidRDefault="00F9202C" w:rsidP="00F9202C">
      <w:pPr>
        <w:spacing w:after="200" w:line="360" w:lineRule="auto"/>
        <w:rPr>
          <w:rFonts w:eastAsiaTheme="minorEastAsia" w:cstheme="minorBidi"/>
          <w:sz w:val="22"/>
          <w:szCs w:val="22"/>
          <w:lang w:val="fi-FI" w:eastAsia="zh-CN"/>
        </w:rPr>
      </w:pPr>
      <w:r w:rsidRPr="00F9202C">
        <w:rPr>
          <w:rFonts w:eastAsiaTheme="minorEastAsia" w:cstheme="minorBidi"/>
          <w:sz w:val="22"/>
          <w:szCs w:val="22"/>
          <w:lang w:val="fi-FI" w:eastAsia="zh-CN"/>
        </w:rPr>
        <w:t>Erilaisten palloventtiilimallisarjojen myötä GEMÜ tarjoaa sopivan ratkaisun useille eri aloille. Uudet B-sarjan palloventtiilit ovat nyt saatavilla GEMÜltä tai GEMÜ Online Shopista.</w:t>
      </w:r>
    </w:p>
    <w:p w:rsidR="00F9202C" w:rsidRPr="00F9202C" w:rsidRDefault="00F9202C" w:rsidP="00F9202C">
      <w:pPr>
        <w:spacing w:after="200" w:line="360" w:lineRule="auto"/>
        <w:rPr>
          <w:rFonts w:eastAsiaTheme="minorEastAsia" w:cstheme="minorBidi"/>
          <w:sz w:val="22"/>
          <w:szCs w:val="22"/>
          <w:lang w:val="fi-FI" w:eastAsia="zh-CN"/>
        </w:rPr>
      </w:pPr>
      <w:r w:rsidRPr="004C4777">
        <w:rPr>
          <w:noProof/>
          <w:sz w:val="22"/>
        </w:rPr>
        <w:lastRenderedPageBreak/>
        <w:drawing>
          <wp:anchor distT="0" distB="0" distL="114300" distR="114300" simplePos="0" relativeHeight="251659264" behindDoc="0" locked="0" layoutInCell="1" allowOverlap="1" wp14:anchorId="7AB6AF7D" wp14:editId="4D7750C9">
            <wp:simplePos x="0" y="0"/>
            <wp:positionH relativeFrom="margin">
              <wp:align>left</wp:align>
            </wp:positionH>
            <wp:positionV relativeFrom="paragraph">
              <wp:posOffset>257570</wp:posOffset>
            </wp:positionV>
            <wp:extent cx="1647645" cy="1009144"/>
            <wp:effectExtent l="0" t="0" r="0" b="635"/>
            <wp:wrapThrough wrapText="bothSides">
              <wp:wrapPolygon edited="0">
                <wp:start x="0" y="0"/>
                <wp:lineTo x="0" y="21206"/>
                <wp:lineTo x="21234" y="21206"/>
                <wp:lineTo x="21234"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645" cy="1009144"/>
                    </a:xfrm>
                    <a:prstGeom prst="rect">
                      <a:avLst/>
                    </a:prstGeom>
                    <a:noFill/>
                    <a:ln>
                      <a:noFill/>
                    </a:ln>
                  </pic:spPr>
                </pic:pic>
              </a:graphicData>
            </a:graphic>
          </wp:anchor>
        </w:drawing>
      </w:r>
      <w:r w:rsidRPr="004C4777">
        <w:rPr>
          <w:noProof/>
          <w:sz w:val="22"/>
        </w:rPr>
        <w:drawing>
          <wp:inline distT="0" distB="0" distL="0" distR="0" wp14:anchorId="012B626A" wp14:editId="786B38E6">
            <wp:extent cx="1271361" cy="1535502"/>
            <wp:effectExtent l="0" t="0" r="508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1361" cy="1535502"/>
                    </a:xfrm>
                    <a:prstGeom prst="rect">
                      <a:avLst/>
                    </a:prstGeom>
                    <a:noFill/>
                    <a:ln>
                      <a:noFill/>
                    </a:ln>
                  </pic:spPr>
                </pic:pic>
              </a:graphicData>
            </a:graphic>
          </wp:inline>
        </w:drawing>
      </w:r>
      <w:r w:rsidRPr="00F9202C">
        <w:rPr>
          <w:rFonts w:eastAsiaTheme="minorEastAsia" w:cstheme="minorBidi"/>
          <w:sz w:val="22"/>
          <w:szCs w:val="22"/>
          <w:lang w:val="fi-FI" w:eastAsia="zh-CN"/>
        </w:rPr>
        <w:t xml:space="preserve"> </w:t>
      </w:r>
    </w:p>
    <w:p w:rsidR="00F9202C" w:rsidRPr="00F9202C" w:rsidRDefault="00F9202C" w:rsidP="00F9202C">
      <w:pPr>
        <w:spacing w:after="200" w:line="360" w:lineRule="auto"/>
        <w:rPr>
          <w:rFonts w:eastAsiaTheme="minorEastAsia" w:cstheme="minorBidi"/>
          <w:lang w:val="fi-FI" w:eastAsia="zh-CN"/>
        </w:rPr>
      </w:pPr>
      <w:r w:rsidRPr="00F9202C">
        <w:rPr>
          <w:rFonts w:eastAsiaTheme="minorEastAsia" w:cstheme="minorBidi"/>
          <w:lang w:val="fi-FI" w:eastAsia="zh-CN"/>
        </w:rPr>
        <w:t>Palloventtiilit GEMÜ B20 ja GEMÜ B42</w:t>
      </w:r>
    </w:p>
    <w:p w:rsidR="000B7CB3" w:rsidRPr="00F9202C" w:rsidRDefault="000B7CB3" w:rsidP="00F9202C">
      <w:pPr>
        <w:autoSpaceDE w:val="0"/>
        <w:autoSpaceDN w:val="0"/>
        <w:adjustRightInd w:val="0"/>
        <w:spacing w:line="360" w:lineRule="auto"/>
        <w:rPr>
          <w:rFonts w:cs="Arial"/>
          <w:b/>
          <w:lang w:val="fi-FI"/>
        </w:rPr>
      </w:pPr>
    </w:p>
    <w:p w:rsidR="00827B88" w:rsidRDefault="00827B88" w:rsidP="00F9202C">
      <w:pPr>
        <w:autoSpaceDE w:val="0"/>
        <w:autoSpaceDN w:val="0"/>
        <w:adjustRightInd w:val="0"/>
        <w:spacing w:line="360" w:lineRule="auto"/>
        <w:rPr>
          <w:rFonts w:cs="Arial"/>
          <w:b/>
          <w:lang w:val="fi-FI"/>
        </w:rPr>
      </w:pPr>
    </w:p>
    <w:p w:rsidR="00F9202C" w:rsidRDefault="00F9202C" w:rsidP="00F9202C">
      <w:pPr>
        <w:autoSpaceDE w:val="0"/>
        <w:autoSpaceDN w:val="0"/>
        <w:adjustRightInd w:val="0"/>
        <w:spacing w:line="360" w:lineRule="auto"/>
        <w:rPr>
          <w:rFonts w:cs="Arial"/>
          <w:b/>
          <w:lang w:val="fi-FI"/>
        </w:rPr>
      </w:pPr>
    </w:p>
    <w:p w:rsidR="00F9202C" w:rsidRDefault="00F9202C" w:rsidP="00F9202C">
      <w:pPr>
        <w:autoSpaceDE w:val="0"/>
        <w:autoSpaceDN w:val="0"/>
        <w:adjustRightInd w:val="0"/>
        <w:spacing w:line="360" w:lineRule="auto"/>
        <w:rPr>
          <w:rFonts w:cs="Arial"/>
          <w:b/>
          <w:lang w:val="fi-FI"/>
        </w:rPr>
      </w:pPr>
    </w:p>
    <w:p w:rsidR="00F9202C" w:rsidRPr="00F9202C" w:rsidRDefault="00F9202C" w:rsidP="00F9202C">
      <w:pPr>
        <w:autoSpaceDE w:val="0"/>
        <w:autoSpaceDN w:val="0"/>
        <w:adjustRightInd w:val="0"/>
        <w:spacing w:line="360" w:lineRule="auto"/>
        <w:rPr>
          <w:rFonts w:cs="Arial"/>
          <w:b/>
          <w:lang w:val="fi-FI"/>
        </w:rPr>
      </w:pPr>
    </w:p>
    <w:p w:rsidR="000B7CB3" w:rsidRPr="00F9202C" w:rsidRDefault="000B7CB3" w:rsidP="00F9202C">
      <w:pPr>
        <w:autoSpaceDE w:val="0"/>
        <w:autoSpaceDN w:val="0"/>
        <w:adjustRightInd w:val="0"/>
        <w:spacing w:line="360" w:lineRule="auto"/>
        <w:rPr>
          <w:rFonts w:cs="Arial"/>
          <w:b/>
          <w:lang w:val="fi-FI"/>
        </w:rPr>
      </w:pPr>
    </w:p>
    <w:p w:rsidR="0052138C" w:rsidRDefault="004C06A3" w:rsidP="00F9202C">
      <w:pPr>
        <w:autoSpaceDE w:val="0"/>
        <w:autoSpaceDN w:val="0"/>
        <w:adjustRightInd w:val="0"/>
        <w:spacing w:line="360" w:lineRule="auto"/>
        <w:rPr>
          <w:rFonts w:cs="Arial"/>
          <w:lang w:val="en-GB"/>
        </w:rPr>
      </w:pPr>
      <w:r w:rsidRPr="00AF788C">
        <w:rPr>
          <w:rFonts w:cs="Arial"/>
          <w:b/>
          <w:bCs/>
          <w:lang w:val="fi-FI"/>
        </w:rPr>
        <w:t>Taustatiedot</w:t>
      </w:r>
      <w:r w:rsidRPr="00AF788C">
        <w:rPr>
          <w:rFonts w:cs="Arial"/>
          <w:b/>
          <w:bCs/>
          <w:lang w:val="fi-FI"/>
        </w:rPr>
        <w:br/>
      </w:r>
      <w:r w:rsidRPr="00AF788C">
        <w:rPr>
          <w:rFonts w:cs="Arial"/>
          <w:lang w:val="fi-FI"/>
        </w:rPr>
        <w:br/>
      </w:r>
      <w:r w:rsidRPr="00AF788C">
        <w:rPr>
          <w:rFonts w:cs="Arial"/>
          <w:shd w:val="clear" w:color="auto" w:fill="FFFFFF"/>
          <w:lang w:val="fi-FI"/>
        </w:rPr>
        <w:t>GEMÜ Group kehittää ja valmistaa venttiili-, mittaus- ja säätöjärjestelmiä nesteille, höyryille ja kaasuille. Yritys on steriilien prosessien ratkaisujen maailmanlaajuinen markkinajohtaja. Maailmanlaajuisesti toimiva, riippumaton perheyritys perustettiin vuonna 1964. Vuodesta 2011 lähtien yrityksen toimitusjohtajana toimivana osakkaana on toisessa sukupolvessa toiminut Gert Müller yhdessä serkkunsa Stephan Müllerin kanssa. Vuonna 2019 yritysryhmä teki yli 330 miljoonan euron liikevaihdon, ja sen palveluksessa työskentelee ympäri maailmaa yli 1 900 työntekijää, joista noin 1 100 Saksassa. Tuotantopaikkoja on kuusi: Saksa, Sveitsi ja Ranska sekä Kiina, Brasilia ja Yhdysvallat. Maailmanlaajuista myyntiä koordinoidaan Saksasta käsin yli 27 tytäryhtiön kautta. Tiheän myyntiverkostonsa kautta GEMÜ toimii aktiivisesti yli 50 maassa kaikissa maanosissa.</w:t>
      </w:r>
      <w:r w:rsidRPr="00AF788C">
        <w:rPr>
          <w:rFonts w:cs="Arial"/>
          <w:lang w:val="fi-FI"/>
        </w:rPr>
        <w:br/>
      </w:r>
      <w:proofErr w:type="spellStart"/>
      <w:r w:rsidRPr="00AF788C">
        <w:rPr>
          <w:rFonts w:cs="Arial"/>
          <w:shd w:val="clear" w:color="auto" w:fill="FFFFFF"/>
        </w:rPr>
        <w:t>Lisätietoa</w:t>
      </w:r>
      <w:proofErr w:type="spellEnd"/>
      <w:r w:rsidRPr="00AF788C">
        <w:rPr>
          <w:rFonts w:cs="Arial"/>
          <w:shd w:val="clear" w:color="auto" w:fill="FFFFFF"/>
        </w:rPr>
        <w:t xml:space="preserve"> </w:t>
      </w:r>
      <w:proofErr w:type="spellStart"/>
      <w:r w:rsidRPr="00AF788C">
        <w:rPr>
          <w:rFonts w:cs="Arial"/>
          <w:shd w:val="clear" w:color="auto" w:fill="FFFFFF"/>
        </w:rPr>
        <w:t>osoitteesta</w:t>
      </w:r>
      <w:proofErr w:type="spellEnd"/>
      <w:r w:rsidRPr="00AF788C">
        <w:rPr>
          <w:rFonts w:cs="Arial"/>
          <w:shd w:val="clear" w:color="auto" w:fill="FFFFFF"/>
        </w:rPr>
        <w:t xml:space="preserve"> </w:t>
      </w:r>
      <w:hyperlink r:id="rId22" w:tgtFrame="_blank" w:tooltip="www.gemu-group.com" w:history="1">
        <w:r w:rsidRPr="00AF788C">
          <w:rPr>
            <w:rStyle w:val="Hyperlink"/>
            <w:rFonts w:cs="Arial"/>
            <w:color w:val="auto"/>
          </w:rPr>
          <w:t>www.gemu-group.com</w:t>
        </w:r>
      </w:hyperlink>
      <w:r w:rsidRPr="00AF788C">
        <w:rPr>
          <w:rFonts w:cs="Arial"/>
          <w:shd w:val="clear" w:color="auto" w:fill="FFFFFF"/>
        </w:rPr>
        <w:t>.</w:t>
      </w:r>
    </w:p>
    <w:sectPr w:rsidR="0052138C" w:rsidSect="003B2FE3">
      <w:headerReference w:type="even" r:id="rId23"/>
      <w:headerReference w:type="default" r:id="rId24"/>
      <w:footerReference w:type="even" r:id="rId25"/>
      <w:footerReference w:type="default" r:id="rId26"/>
      <w:headerReference w:type="first" r:id="rId27"/>
      <w:footerReference w:type="first" r:id="rId28"/>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A1A" w:rsidRDefault="00586A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A1A" w:rsidRDefault="00586A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A1A" w:rsidRDefault="00586A1A" w:rsidP="00586A1A">
                          <w:pPr>
                            <w:pStyle w:val="Kopfzeile"/>
                            <w:rPr>
                              <w:lang w:val="en-US"/>
                            </w:rPr>
                          </w:pPr>
                          <w:r>
                            <w:rPr>
                              <w:lang w:val="en-US"/>
                            </w:rPr>
                            <w:t>Corporate Communication</w:t>
                          </w:r>
                        </w:p>
                        <w:p w:rsidR="00586A1A" w:rsidRDefault="00586A1A" w:rsidP="00586A1A">
                          <w:pPr>
                            <w:pStyle w:val="Kopfzeile"/>
                            <w:rPr>
                              <w:lang w:val="en-US"/>
                            </w:rPr>
                          </w:pPr>
                          <w:r>
                            <w:rPr>
                              <w:lang w:val="en-US"/>
                            </w:rPr>
                            <w:t>E-Mail: presse@gemue.de</w:t>
                          </w:r>
                        </w:p>
                        <w:p w:rsidR="00DF0B01" w:rsidRPr="00586A1A"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586A1A" w:rsidRDefault="00586A1A" w:rsidP="00586A1A">
                    <w:pPr>
                      <w:pStyle w:val="Kopfzeile"/>
                      <w:rPr>
                        <w:lang w:val="en-US"/>
                      </w:rPr>
                    </w:pPr>
                    <w:r>
                      <w:rPr>
                        <w:lang w:val="en-US"/>
                      </w:rPr>
                      <w:t>Corporate Communication</w:t>
                    </w:r>
                  </w:p>
                  <w:p w:rsidR="00586A1A" w:rsidRDefault="00586A1A" w:rsidP="00586A1A">
                    <w:pPr>
                      <w:pStyle w:val="Kopfzeile"/>
                      <w:rPr>
                        <w:lang w:val="en-US"/>
                      </w:rPr>
                    </w:pPr>
                    <w:r>
                      <w:rPr>
                        <w:lang w:val="en-US"/>
                      </w:rPr>
                      <w:t>E-Mail: presse@gemue.de</w:t>
                    </w:r>
                  </w:p>
                  <w:p w:rsidR="00DF0B01" w:rsidRPr="00586A1A"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86A1A" w:rsidRDefault="004C06A3" w:rsidP="005645ED">
                          <w:pPr>
                            <w:pStyle w:val="Titel"/>
                            <w:rPr>
                              <w:bCs/>
                              <w:sz w:val="24"/>
                              <w:szCs w:val="24"/>
                            </w:rPr>
                          </w:pPr>
                          <w:proofErr w:type="spellStart"/>
                          <w:r w:rsidRPr="00586A1A">
                            <w:rPr>
                              <w:bCs/>
                              <w:sz w:val="24"/>
                              <w:szCs w:val="24"/>
                            </w:rPr>
                            <w:t>Lehdistötiedote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86A1A" w:rsidRDefault="004C06A3" w:rsidP="005645ED">
                    <w:pPr>
                      <w:pStyle w:val="Titel"/>
                      <w:rPr>
                        <w:bCs/>
                        <w:sz w:val="24"/>
                        <w:szCs w:val="24"/>
                      </w:rPr>
                    </w:pPr>
                    <w:bookmarkStart w:id="1" w:name="_GoBack"/>
                    <w:proofErr w:type="spellStart"/>
                    <w:r w:rsidRPr="00586A1A">
                      <w:rPr>
                        <w:bCs/>
                        <w:sz w:val="24"/>
                        <w:szCs w:val="24"/>
                      </w:rPr>
                      <w:t>Lehdistötiedote</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6A3"/>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86A1A"/>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AF788C"/>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2CD9"/>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202C"/>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shapelayout v:ext="edit">
      <o:idmap v:ext="edit" data="1"/>
    </o:shapelayout>
  </w:shapeDefaults>
  <w:decimalSymbol w:val=","/>
  <w:listSeparator w:val=";"/>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715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emu-group.com/webcode/?webcode=GW-B46" TargetMode="External"/><Relationship Id="rId26"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image" Target="media/image2.jpeg"/><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s://www.gemu-group.com/webcode/?webcode=GW-B26"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www.gemu-group.com/webcode/?webcode=GW-B52" TargetMode="External"/><Relationship Id="rId20" Type="http://schemas.openxmlformats.org/officeDocument/2006/relationships/image" Target="media/image1.jpeg"/><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4.xml"/><Relationship Id="rId15" Type="http://schemas.openxmlformats.org/officeDocument/2006/relationships/hyperlink" Target="https://www.gemu-group.com/webcode/?webcode=GW-B4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www.gemu-group.com/webcode/?webcode=GW-B56"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webcode/?webcode=GW-B22" TargetMode="External"/><Relationship Id="rId22" Type="http://schemas.openxmlformats.org/officeDocument/2006/relationships/hyperlink" Target="https://www.gemu-group.com/fi_FI/"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F42713FA-5D36-4139-BE4C-467001401095}">
  <ds:schemaRefs/>
</ds:datastoreItem>
</file>

<file path=customXml/itemProps5.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6.xml><?xml version="1.0" encoding="utf-8"?>
<ds:datastoreItem xmlns:ds="http://schemas.openxmlformats.org/officeDocument/2006/customXml" ds:itemID="{5EC19626-46F4-4EDF-98EC-F91135C5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4496</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13</cp:revision>
  <cp:lastPrinted>2017-08-14T14:05:00Z</cp:lastPrinted>
  <dcterms:created xsi:type="dcterms:W3CDTF">2020-07-20T09:17:00Z</dcterms:created>
  <dcterms:modified xsi:type="dcterms:W3CDTF">2020-12-02T15:47:00Z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