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14:paraId="2DF8A86E" w14:textId="77777777" w:rsidR="00A94614" w:rsidRPr="00697EFD" w:rsidRDefault="00A94614" w:rsidP="008F7DBE">
      <w:pPr>
        <w:sectPr w:rsidR="00A94614" w:rsidRPr="00697EFD" w:rsidSect="003F748A">
          <w:headerReference w:type="default" r:id="rId13"/>
          <w:headerReference w:type="first" r:id="rId14"/>
          <w:pgSz w:w="11906" w:h="16838" w:code="9"/>
          <w:pgMar w:top="2552" w:right="567" w:bottom="2268" w:left="1418" w:header="567" w:footer="397" w:gutter="0"/>
          <w:pgNumType w:start="1"/>
          <w:cols w:space="708"/>
          <w:titlePg/>
          <w:docGrid w:linePitch="360"/>
        </w:sectPr>
      </w:pPr>
    </w:p>
    <w:p w14:paraId="4EDF0D46" w14:textId="562D8F8E" w:rsidR="00B75F23" w:rsidRDefault="00E13E53" w:rsidP="00F6224D">
      <w:pPr>
        <w:spacing w:line="360" w:lineRule="auto"/>
        <w:rPr>
          <w:rFonts w:cs="Arial"/>
          <w:b/>
          <w:sz w:val="28"/>
          <w:szCs w:val="24"/>
        </w:rPr>
      </w:pPr>
      <w:r>
        <w:rPr>
          <w:lang w:val="nl-NL"/>
          <w:rFonts w:ascii="Arial" w:cs="Arial" w:eastAsia="Times New Roman" w:hAnsi="Arial"/>
          <w:b w:val="on"/>
          <w:sz w:val="28"/>
        </w:rPr>
        <w:t xml:space="preserve">GEMÜ ontwikkelt nieuwe elektromotorisch bediende regelafsluiter</w:t>
      </w:r>
    </w:p>
    <w:p w14:paraId="00B2437E" w14:textId="77777777" w:rsidR="00E13E53" w:rsidRPr="00E13E53" w:rsidRDefault="00E13E53" w:rsidP="00F6224D">
      <w:pPr>
        <w:spacing w:line="360" w:lineRule="auto"/>
        <w:rPr>
          <w:rFonts w:cs="Arial"/>
          <w:b/>
          <w:sz w:val="28"/>
          <w:szCs w:val="24"/>
        </w:rPr>
      </w:pPr>
    </w:p>
    <w:p w14:paraId="4467DA0C" w14:textId="40FFAD8C" w:rsidR="00384EAF" w:rsidRDefault="00384EAF" w:rsidP="00384EAF">
      <w:pPr>
        <w:spacing w:line="360" w:lineRule="auto"/>
        <w:rPr>
          <w:rFonts w:cs="Arial"/>
          <w:b/>
          <w:sz w:val="22"/>
        </w:rPr>
      </w:pPr>
      <w:proofErr w:type="spellStart"/>
      <w:proofErr w:type="spellEnd"/>
      <w:r>
        <w:rPr>
          <w:lang w:val="nl-NL"/>
          <w:rFonts w:ascii="Arial" w:cs="Arial" w:eastAsia="Times New Roman" w:hAnsi="Arial"/>
          <w:b w:val="on"/>
          <w:sz w:val="22"/>
        </w:rPr>
        <w:t xml:space="preserve">De halfgeleiderindustrie stelt hoge eisen aan de afsluiter-, meet- en regeltechniek. In toenemende mate voldoen pneumatisch bediende afsluiters niet meer aan de regeleisen van vooraanstaande fabrikanten van procesapparatuur. Om die reden heeft afsluiterspecialist GEMÜ de elektromotorisch bediende regelafsluiter GEMÜ C53 iComLine ontwikkeld.</w:t>
      </w:r>
    </w:p>
    <w:p w14:paraId="250DDC9D" w14:textId="74BC4412" w:rsidR="00384EAF" w:rsidRDefault="00384EAF" w:rsidP="00384EAF">
      <w:pPr>
        <w:spacing w:line="360" w:lineRule="auto"/>
        <w:rPr>
          <w:rFonts w:cs="Arial"/>
          <w:b/>
          <w:sz w:val="22"/>
        </w:rPr>
      </w:pPr>
    </w:p>
    <w:p w14:paraId="57E20CAC" w14:textId="250A499C" w:rsidR="00384EAF" w:rsidRPr="00384EAF" w:rsidRDefault="00384EAF" w:rsidP="00384EAF">
      <w:pPr>
        <w:spacing w:line="360" w:lineRule="auto"/>
        <w:rPr>
          <w:rFonts w:cs="Arial"/>
          <w:bCs/>
          <w:sz w:val="22"/>
        </w:rPr>
      </w:pPr>
      <w:proofErr w:type="spellStart"/>
      <w:proofErr w:type="spellEnd"/>
      <w:proofErr w:type="spellStart"/>
      <w:proofErr w:type="spellEnd"/>
      <w:r>
        <w:rPr>
          <w:lang w:val="nl-NL"/>
          <w:rFonts w:ascii="Arial" w:cs="Arial" w:eastAsia="Times New Roman" w:hAnsi="Arial"/>
          <w:sz w:val="22"/>
        </w:rPr>
        <w:t xml:space="preserve">De 2/2-weg membraan-zittingafsluiter GEMÜ C53 iComLine werd ontwikkeld voor precieze en veeleisende regeltoepassingen in de halfgeleiderproductie. Het afdichtingsprincipe van de afsluiter berust op de beproefde GEMÜ PD-technologie waarbij de aandrijving en het medium door een conusvormige regelkegel van bestendig PTFE gescheiden worden. Omdat regelkegelcontour, aandrijfslag en aansluitgroottes volgens specifieke wensen van de klant aangepast kunnen worden, voldoet GEMÜ C53 iComLine aan vrijwel alle regel- en doorstromingseisen van de technologisch hoogontwikkelde halfgeleiderindustrie. Door de combinatie van de precieze stappenmotor met ultrareine behuizingsmaterialen is de afsluiter met name geschikt voor lithografie-, CMP- en etsprocessen alsmede voor toepassingen op analytisch gebied in elke halfgeleiderproductie.</w:t>
      </w:r>
    </w:p>
    <w:p w14:paraId="2DF8A872" w14:textId="7BD30B29" w:rsidR="0051628D" w:rsidRPr="005C3F51" w:rsidRDefault="0051628D" w:rsidP="00F6224D">
      <w:pPr>
        <w:spacing w:line="360" w:lineRule="auto"/>
      </w:pPr>
    </w:p>
    <w:p w14:paraId="4D486F63" w14:textId="374D91B6" w:rsidR="004D48FE" w:rsidRDefault="00905B7B" w:rsidP="00F36299">
      <w:pPr>
        <w:spacing w:line="360" w:lineRule="auto"/>
        <w:rPr>
          <w:rFonts w:cs="Arial"/>
          <w:sz w:val="22"/>
        </w:rPr>
      </w:pPr>
      <w:proofErr w:type="spellStart"/>
      <w:proofErr w:type="spellEnd"/>
      <w:proofErr w:type="spellStart"/>
      <w:proofErr w:type="spellEnd"/>
      <w:proofErr w:type="gramStart"/>
      <w:proofErr w:type="gramEnd"/>
      <w:proofErr w:type="spellStart"/>
      <w:proofErr w:type="spellEnd"/>
      <w:r>
        <w:rPr>
          <w:lang w:val="nl-NL"/>
          <w:rFonts w:ascii="Arial" w:cs="Arial" w:eastAsia="Times New Roman" w:hAnsi="Arial"/>
          <w:sz w:val="22"/>
        </w:rPr>
        <w:t xml:space="preserve">De membraan-zittingafsluiter GEMÜ C53 iComLine kan daarbij niet alleen als enkele doorgangsafsluiter gemonteerd worden. Een integratie in een M-blok GEMÜ PC50 iComLine is eveneens mogelijk om complexe stroomschema</w:t>
      </w:r>
      <w:r>
        <w:rPr>
          <w:lang w:val="nl-NL"/>
          <w:rFonts w:ascii="Arial" w:cs="Arial" w:eastAsia="Times New Roman" w:hAnsi="Arial"/>
          <w:sz w:val="22"/>
        </w:rPr>
        <w:t xml:space="preserve">'s op minimale ruimte te realiseren. Bij de bewerking van siliciumwafers kan een meerwegafsluiterblok bijvoorbeeld in FOUP-cleaners voor de temperatuurregeling van het DI-water worden toegepast. Hiertoe kunnen in het M-blok GEMÜ PC50 iComLine terugslagafsluiters en sensoren geïntegreerd worden.</w:t>
      </w:r>
    </w:p>
    <w:p w14:paraId="09CF0337" w14:textId="504CB68B" w:rsidR="004D48FE" w:rsidRDefault="004D48FE" w:rsidP="00F36299">
      <w:pPr>
        <w:spacing w:line="360" w:lineRule="auto"/>
        <w:rPr>
          <w:rFonts w:cs="Arial"/>
          <w:sz w:val="22"/>
        </w:rPr>
      </w:pPr>
    </w:p>
    <w:p w14:paraId="2F379253" w14:textId="05693AB0" w:rsidR="004D48FE" w:rsidRPr="001F3530" w:rsidRDefault="004D48FE" w:rsidP="00F36299">
      <w:pPr>
        <w:spacing w:line="360" w:lineRule="auto"/>
        <w:rPr>
          <w:rFonts w:cs="Arial"/>
          <w:i/>
          <w:iCs/>
          <w:szCs w:val="16"/>
        </w:rPr>
      </w:pPr>
      <w:proofErr w:type="spellStart"/>
      <w:proofErr w:type="spellEnd"/>
      <w:r>
        <w:rPr>
          <w:lang w:val="nl-NL"/>
          <w:rFonts w:ascii="Arial" w:cs="Arial" w:eastAsia="Times New Roman" w:hAnsi="Arial"/>
          <w:i w:val="on"/>
          <w:sz w:val="20"/>
        </w:rPr>
        <w:t xml:space="preserve">Afbeelding 1: Elektromotorisch bediende membraan-zittingafsluiter GEMÜ C53 iComLine voor ultrareine processen</w:t>
      </w:r>
    </w:p>
    <w:sectPr w:rsidR="004D48FE" w:rsidRPr="001F3530" w:rsidSect="003F748A">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endnote w:type="separator" w:id="-1">
    <w:p w14:paraId="2DF8A889" w14:textId="77777777" w:rsidR="001F3530" w:rsidRDefault="001F3530">
      <w:r>
        <w:separator/>
      </w:r>
    </w:p>
  </w:endnote>
  <w:endnote w:type="continuationSeparator" w:id="0">
    <w:p w14:paraId="2DF8A88A" w14:textId="77777777" w:rsidR="001F3530" w:rsidRDefault="001F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footnote w:type="separator" w:id="-1">
    <w:p w14:paraId="2DF8A887" w14:textId="77777777" w:rsidR="001F3530" w:rsidRDefault="001F3530">
      <w:r>
        <w:separator/>
      </w:r>
    </w:p>
  </w:footnote>
  <w:footnote w:type="continuationSeparator" w:id="0">
    <w:p w14:paraId="2DF8A888" w14:textId="77777777" w:rsidR="001F3530" w:rsidRDefault="001F3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2DF8A88B" w14:textId="77777777" w:rsidR="001F3530" w:rsidRDefault="001F3530" w:rsidP="008F1259">
    <w:pPr>
      <w:pStyle w:val="Kopfzeile"/>
      <w:tabs>
        <w:tab w:val="clear" w:pos="9072"/>
      </w:tabs>
      <w:ind w:right="-186"/>
      <w:jc w:val="right"/>
    </w:pPr>
  </w:p>
  <w:p w14:paraId="2DF8A88C" w14:textId="32D389F7" w:rsidR="001F3530" w:rsidRPr="00BC617B" w:rsidRDefault="001F3530" w:rsidP="00D251F2">
    <w:pPr>
      <w:pStyle w:val="Kopfzeile"/>
      <w:tabs>
        <w:tab w:val="clear" w:pos="9072"/>
      </w:tabs>
      <w:ind w:right="-3288"/>
      <w:rPr>
        <w:b/>
      </w:rPr>
    </w:pPr>
    <w:r>
      <w:rPr>
        <w:lang w:val="nl-NL"/>
        <w:rFonts w:ascii="Arial" w:cs="Times New Roman" w:eastAsia="Times New Roman" w:hAnsi="Arial"/>
        <w:b w:val="on"/>
        <w:sz w:val="18"/>
      </w:rPr>
      <w:tab/>
    </w:r>
    <w:r>
      <w:rPr>
        <w:lang w:val="nl-NL"/>
        <w:rFonts w:ascii="Arial" w:cs="Times New Roman" w:eastAsia="Times New Roman" w:hAnsi="Arial"/>
        <w:b w:val="on"/>
        <w:sz w:val="18"/>
      </w:rPr>
      <w:tab/>
    </w:r>
    <w:r>
      <w:rPr>
        <w:lang w:val="nl-NL"/>
        <w:rFonts w:ascii="Arial" w:cs="Times New Roman" w:eastAsia="Times New Roman" w:hAnsi="Arial"/>
        <w:b w:val="on"/>
        <w:sz w:val="18"/>
      </w:rPr>
      <w:tab/>
    </w:r>
    <w:r>
      <w:rPr>
        <w:lang w:val="nl-NL"/>
        <w:rFonts w:ascii="Arial" w:cs="Times New Roman" w:eastAsia="Times New Roman" w:hAnsi="Arial"/>
        <w:b w:val="on"/>
        <w:sz w:val="18"/>
      </w:rPr>
      <w:tab/>
    </w:r>
    <w:r>
      <w:rPr>
        <w:lang w:val="nl-NL"/>
        <w:rFonts w:ascii="Arial" w:cs="Times New Roman" w:eastAsia="Times New Roman" w:hAnsi="Arial"/>
        <w:b w:val="on"/>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2DF8A894" w14:textId="13851D28" w:rsidR="001F3530" w:rsidRDefault="001F3530" w:rsidP="00BA7E08">
    <w:pPr>
      <w:pStyle w:val="Kopfzeile"/>
      <w:tabs>
        <w:tab w:val="clear" w:pos="9072"/>
        <w:tab w:val="right" w:pos="7088"/>
      </w:tabs>
    </w:pPr>
    <w:r>
      <w:rPr>
        <w:lang w:val="nl-NL"/>
        <w:rFonts w:ascii="Arial" w:cs="Times New Roman" w:eastAsia="Times New Roman" w:hAnsi="Arial"/>
        <w:sz w:val="18"/>
      </w:rPr>
      <w:tab/>
    </w:r>
    <w:r>
      <w:rPr>
        <w:lang w:val="nl-NL"/>
        <w:rFonts w:ascii="Arial" w:cs="Times New Roman" w:eastAsia="Times New Roman" w:hAnsi="Arial"/>
        <w:sz w:val="18"/>
      </w:rPr>
      <w:tab/>
    </w:r>
    <w:r>
      <w:rPr>
        <w:lang w:val="nl-NL"/>
        <w:rFonts w:ascii="Arial" w:cs="Times New Roman" w:eastAsia="Times New Roman" w:hAnsi="Arial"/>
        <w:sz w:val="18"/>
      </w:rPr>
      <w:tab/>
    </w:r>
    <w:r>
      <w:rPr>
        <w:lang w:val="nl-NL"/>
        <w:rFonts w:ascii="Arial" w:cs="Times New Roman" w:eastAsia="Times New Roman" w:hAnsi="Arial"/>
        <w:sz w:val="18"/>
      </w:rPr>
      <w:tab/>
    </w:r>
    <w:r>
      <w:rPr>
        <w:lang w:val="nl-NL"/>
        <w:rFonts w:ascii="Arial" w:cs="Times New Roman" w:eastAsia="Times New Roman" w:hAnsi="Arial"/>
        <w:sz w:val="18"/>
      </w:rPr>
      <w:tab/>
    </w:r>
    <w:r>
      <w:rPr>
        <w:lang w:val="nl-NL"/>
        <w:rFonts w:ascii="Arial" w:cs="Times New Roman" w:eastAsia="Times New Roman" w:hAnsi="Arial"/>
        <w:sz w:val="18"/>
      </w:rPr>
      <w:tab/>
    </w:r>
    <w:r>
      <w:rPr>
        <w:lang w:val="nl-NL"/>
        <w:rFonts w:ascii="Arial" w:cs="Times New Roman" w:eastAsia="Times New Roman" w:hAnsi="Arial"/>
        <w:sz w:val="18"/>
      </w:rPr>
      <w:tab/>
    </w:r>
    <w:r>
      <w:rPr>
        <w:lang w:val="nl-NL"/>
        <w:rFonts w:ascii="Arial" w:cs="Times New Roman" w:eastAsia="Times New Roman" w:hAnsi="Arial"/>
        <w:sz w:val="18"/>
      </w:rPr>
      <w:tab/>
    </w:r>
    <w:r>
      <w:rPr>
        <w:lang w:val="nl-NL"/>
        <w:rFonts w:ascii="Arial" w:cs="Times New Roman" w:eastAsia="Times New Roman" w:hAnsi="Arial"/>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7DB4"/>
    <w:rsid w:val="00043833"/>
    <w:rsid w:val="000460C8"/>
    <w:rsid w:val="00050DB0"/>
    <w:rsid w:val="00092213"/>
    <w:rsid w:val="000B788E"/>
    <w:rsid w:val="000F0D01"/>
    <w:rsid w:val="0010051D"/>
    <w:rsid w:val="00130D38"/>
    <w:rsid w:val="001515AC"/>
    <w:rsid w:val="001652F1"/>
    <w:rsid w:val="00165612"/>
    <w:rsid w:val="00181F6B"/>
    <w:rsid w:val="001854C6"/>
    <w:rsid w:val="001976BD"/>
    <w:rsid w:val="001A02BE"/>
    <w:rsid w:val="001A1E3F"/>
    <w:rsid w:val="001F3530"/>
    <w:rsid w:val="001F7B46"/>
    <w:rsid w:val="0021145E"/>
    <w:rsid w:val="00213155"/>
    <w:rsid w:val="00232566"/>
    <w:rsid w:val="0023585A"/>
    <w:rsid w:val="00235AEA"/>
    <w:rsid w:val="002429B4"/>
    <w:rsid w:val="00251978"/>
    <w:rsid w:val="00294B5A"/>
    <w:rsid w:val="002A0855"/>
    <w:rsid w:val="002A204C"/>
    <w:rsid w:val="00305F51"/>
    <w:rsid w:val="0031460C"/>
    <w:rsid w:val="00316E53"/>
    <w:rsid w:val="00322CB1"/>
    <w:rsid w:val="00333604"/>
    <w:rsid w:val="00351701"/>
    <w:rsid w:val="00353F39"/>
    <w:rsid w:val="00360B23"/>
    <w:rsid w:val="00372B94"/>
    <w:rsid w:val="00375C23"/>
    <w:rsid w:val="00382444"/>
    <w:rsid w:val="00383575"/>
    <w:rsid w:val="00383CC0"/>
    <w:rsid w:val="00384EAF"/>
    <w:rsid w:val="00390B46"/>
    <w:rsid w:val="00390F08"/>
    <w:rsid w:val="00394792"/>
    <w:rsid w:val="003B6A50"/>
    <w:rsid w:val="003B7E25"/>
    <w:rsid w:val="003E5D55"/>
    <w:rsid w:val="003F040C"/>
    <w:rsid w:val="003F748A"/>
    <w:rsid w:val="00401E5B"/>
    <w:rsid w:val="0041214D"/>
    <w:rsid w:val="004138C6"/>
    <w:rsid w:val="00416142"/>
    <w:rsid w:val="004205AD"/>
    <w:rsid w:val="004673E1"/>
    <w:rsid w:val="0049316D"/>
    <w:rsid w:val="004A01E1"/>
    <w:rsid w:val="004A5F7D"/>
    <w:rsid w:val="004C52F6"/>
    <w:rsid w:val="004C6A28"/>
    <w:rsid w:val="004D48FE"/>
    <w:rsid w:val="005137A3"/>
    <w:rsid w:val="0051628D"/>
    <w:rsid w:val="0051628F"/>
    <w:rsid w:val="00517635"/>
    <w:rsid w:val="00523FC0"/>
    <w:rsid w:val="00524529"/>
    <w:rsid w:val="00546804"/>
    <w:rsid w:val="00552C4E"/>
    <w:rsid w:val="0056398C"/>
    <w:rsid w:val="0057388F"/>
    <w:rsid w:val="00574C6D"/>
    <w:rsid w:val="005B5508"/>
    <w:rsid w:val="005B622D"/>
    <w:rsid w:val="005C3F51"/>
    <w:rsid w:val="005D2037"/>
    <w:rsid w:val="005D3771"/>
    <w:rsid w:val="005E571A"/>
    <w:rsid w:val="005E75E6"/>
    <w:rsid w:val="005E7988"/>
    <w:rsid w:val="005F1067"/>
    <w:rsid w:val="0062099D"/>
    <w:rsid w:val="00637169"/>
    <w:rsid w:val="00642478"/>
    <w:rsid w:val="00650358"/>
    <w:rsid w:val="00656F6C"/>
    <w:rsid w:val="0069406E"/>
    <w:rsid w:val="00697EFD"/>
    <w:rsid w:val="006A393C"/>
    <w:rsid w:val="006B12C6"/>
    <w:rsid w:val="006D4B66"/>
    <w:rsid w:val="00702357"/>
    <w:rsid w:val="0071741A"/>
    <w:rsid w:val="00731EB5"/>
    <w:rsid w:val="00740880"/>
    <w:rsid w:val="00747743"/>
    <w:rsid w:val="00753936"/>
    <w:rsid w:val="00766A2D"/>
    <w:rsid w:val="00775196"/>
    <w:rsid w:val="007827C9"/>
    <w:rsid w:val="00796C60"/>
    <w:rsid w:val="007A08CC"/>
    <w:rsid w:val="007B2565"/>
    <w:rsid w:val="007B6EB1"/>
    <w:rsid w:val="007C5A73"/>
    <w:rsid w:val="007E392B"/>
    <w:rsid w:val="007E7946"/>
    <w:rsid w:val="007F606E"/>
    <w:rsid w:val="00817547"/>
    <w:rsid w:val="008279E1"/>
    <w:rsid w:val="00831819"/>
    <w:rsid w:val="00874B37"/>
    <w:rsid w:val="008819AD"/>
    <w:rsid w:val="0088749B"/>
    <w:rsid w:val="008A5C29"/>
    <w:rsid w:val="008C5A36"/>
    <w:rsid w:val="008D7016"/>
    <w:rsid w:val="008F1259"/>
    <w:rsid w:val="008F7DBE"/>
    <w:rsid w:val="009021DB"/>
    <w:rsid w:val="00905B7B"/>
    <w:rsid w:val="00922EA4"/>
    <w:rsid w:val="009369BE"/>
    <w:rsid w:val="00936DA0"/>
    <w:rsid w:val="00961638"/>
    <w:rsid w:val="00963325"/>
    <w:rsid w:val="00963CD3"/>
    <w:rsid w:val="009662C2"/>
    <w:rsid w:val="009707CA"/>
    <w:rsid w:val="009879D4"/>
    <w:rsid w:val="009A501D"/>
    <w:rsid w:val="009A64AE"/>
    <w:rsid w:val="009B6416"/>
    <w:rsid w:val="009C04D6"/>
    <w:rsid w:val="009C4B9E"/>
    <w:rsid w:val="009C725F"/>
    <w:rsid w:val="009D061B"/>
    <w:rsid w:val="009D220E"/>
    <w:rsid w:val="009E13CF"/>
    <w:rsid w:val="00A01290"/>
    <w:rsid w:val="00A039F4"/>
    <w:rsid w:val="00A10CE8"/>
    <w:rsid w:val="00A14AE6"/>
    <w:rsid w:val="00A42B3F"/>
    <w:rsid w:val="00A70AB5"/>
    <w:rsid w:val="00A84F3C"/>
    <w:rsid w:val="00A868DC"/>
    <w:rsid w:val="00A9074D"/>
    <w:rsid w:val="00A9268D"/>
    <w:rsid w:val="00A94614"/>
    <w:rsid w:val="00AA0D1C"/>
    <w:rsid w:val="00AA3CFB"/>
    <w:rsid w:val="00AB4A32"/>
    <w:rsid w:val="00AC52E8"/>
    <w:rsid w:val="00AD58AD"/>
    <w:rsid w:val="00AE3BEC"/>
    <w:rsid w:val="00AE4759"/>
    <w:rsid w:val="00AF65F0"/>
    <w:rsid w:val="00B22DB8"/>
    <w:rsid w:val="00B26548"/>
    <w:rsid w:val="00B27787"/>
    <w:rsid w:val="00B33AB5"/>
    <w:rsid w:val="00B33CE0"/>
    <w:rsid w:val="00B34796"/>
    <w:rsid w:val="00B369C0"/>
    <w:rsid w:val="00B55B7C"/>
    <w:rsid w:val="00B75138"/>
    <w:rsid w:val="00B75F23"/>
    <w:rsid w:val="00B76EC4"/>
    <w:rsid w:val="00B8709C"/>
    <w:rsid w:val="00B918B1"/>
    <w:rsid w:val="00B91E47"/>
    <w:rsid w:val="00B9217D"/>
    <w:rsid w:val="00BA09A7"/>
    <w:rsid w:val="00BA7E08"/>
    <w:rsid w:val="00BB1983"/>
    <w:rsid w:val="00BC617B"/>
    <w:rsid w:val="00BE0C8C"/>
    <w:rsid w:val="00C016C3"/>
    <w:rsid w:val="00C1306E"/>
    <w:rsid w:val="00C266DB"/>
    <w:rsid w:val="00C41618"/>
    <w:rsid w:val="00C44B03"/>
    <w:rsid w:val="00C5559A"/>
    <w:rsid w:val="00C6663D"/>
    <w:rsid w:val="00C72D6F"/>
    <w:rsid w:val="00CA3B5D"/>
    <w:rsid w:val="00CC1849"/>
    <w:rsid w:val="00CC348E"/>
    <w:rsid w:val="00CE54FD"/>
    <w:rsid w:val="00CF6387"/>
    <w:rsid w:val="00D251F2"/>
    <w:rsid w:val="00D34C12"/>
    <w:rsid w:val="00D40D7E"/>
    <w:rsid w:val="00D92FED"/>
    <w:rsid w:val="00DB2188"/>
    <w:rsid w:val="00DB52D9"/>
    <w:rsid w:val="00DC0DEF"/>
    <w:rsid w:val="00DE3226"/>
    <w:rsid w:val="00DE7E33"/>
    <w:rsid w:val="00E13E53"/>
    <w:rsid w:val="00E233F6"/>
    <w:rsid w:val="00E508E3"/>
    <w:rsid w:val="00E51A8D"/>
    <w:rsid w:val="00E76A3E"/>
    <w:rsid w:val="00E77CB9"/>
    <w:rsid w:val="00E867C7"/>
    <w:rsid w:val="00EA5058"/>
    <w:rsid w:val="00EE0F26"/>
    <w:rsid w:val="00EE7089"/>
    <w:rsid w:val="00EF7DC5"/>
    <w:rsid w:val="00F06DD8"/>
    <w:rsid w:val="00F3337C"/>
    <w:rsid w:val="00F36299"/>
    <w:rsid w:val="00F40C82"/>
    <w:rsid w:val="00F517FE"/>
    <w:rsid w:val="00F6224D"/>
    <w:rsid w:val="00F959FC"/>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DF8A867"/>
  <w15:docId w15:val="{52B67F99-31D7-4086-BC1A-AD60AE4C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imes New Roman" w:hAnsi="Arial" w:cs="Times New Roman"/>
        <w:lang w:val="nl-NL" w:eastAsia="de-DE"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nl-NL"/>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nl-NL"/>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paragraph" w:styleId="StandardWeb">
    <w:name w:val="Normal (Web)"/>
    <w:basedOn w:val="Standard"/>
    <w:uiPriority w:val="99"/>
    <w:unhideWhenUsed/>
    <w:rsid w:val="00B33AB5"/>
    <w:pPr>
      <w:spacing w:before="100" w:beforeAutospacing="1" w:after="100" w:afterAutospacing="1" w:line="240" w:lineRule="auto"/>
    </w:pPr>
    <w:rPr>
      <w:rFonts w:ascii="Times New Roman" w:eastAsiaTheme="minorHAnsi" w:hAnsi="Times New Roman"/>
      <w:sz w:val="24"/>
      <w:szCs w:val="24"/>
    </w:rPr>
  </w:style>
  <w:style w:type="character" w:styleId="Kommentarzeichen">
    <w:name w:val="annotation reference"/>
    <w:basedOn w:val="Absatz-Standardschriftart"/>
    <w:uiPriority w:val="99"/>
    <w:semiHidden/>
    <w:unhideWhenUsed/>
    <w:rsid w:val="00E13E53"/>
    <w:rPr>
      <w:sz w:val="16"/>
      <w:szCs w:val="16"/>
    </w:rPr>
  </w:style>
  <w:style w:type="paragraph" w:styleId="Kommentartext">
    <w:name w:val="annotation text"/>
    <w:basedOn w:val="Standard"/>
    <w:link w:val="KommentartextZchn"/>
    <w:uiPriority w:val="99"/>
    <w:semiHidden/>
    <w:unhideWhenUsed/>
    <w:rsid w:val="00E13E53"/>
    <w:pPr>
      <w:spacing w:line="240" w:lineRule="auto"/>
    </w:pPr>
  </w:style>
  <w:style w:type="character" w:customStyle="1" w:styleId="KommentartextZchn">
    <w:name w:val="Kommentartext Zchn"/>
    <w:basedOn w:val="Absatz-Standardschriftart"/>
    <w:link w:val="Kommentartext"/>
    <w:uiPriority w:val="99"/>
    <w:semiHidden/>
    <w:rsid w:val="00E13E53"/>
  </w:style>
  <w:style w:type="paragraph" w:styleId="Kommentarthema">
    <w:name w:val="annotation subject"/>
    <w:basedOn w:val="Kommentartext"/>
    <w:next w:val="Kommentartext"/>
    <w:link w:val="KommentarthemaZchn"/>
    <w:uiPriority w:val="99"/>
    <w:semiHidden/>
    <w:unhideWhenUsed/>
    <w:rsid w:val="00E13E53"/>
    <w:rPr>
      <w:b/>
      <w:bCs/>
    </w:rPr>
  </w:style>
  <w:style w:type="character" w:customStyle="1" w:styleId="KommentarthemaZchn">
    <w:name w:val="Kommentarthema Zchn"/>
    <w:basedOn w:val="KommentartextZchn"/>
    <w:link w:val="Kommentarthema"/>
    <w:uiPriority w:val="99"/>
    <w:semiHidden/>
    <w:rsid w:val="00E13E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 xmlns:star_td="http://www.star-group.net/schemas/transit/filters/textdata"><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xmlns:star_td="http://www.star-group.net/schemas/transit/filters/textdata"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ormTemplates xmlns="http://schemas.microsoft.com/sharepoint/v3/contenttype/forms" xmlns:star_td="http://www.star-group.net/schemas/transit/filters/textdata">
  <Display>NFListDisplayForm</Display>
  <Edit>NFListEditForm</Edit>
  <New>NFListEditForm</New>
</FormTemplates>
</file>

<file path=customXml/item2.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ST4_Produktart xmlns="6d837a18-9c47-40c7-a629-f0c5c0049791">
      <Value>42</Value>
    </ST4_Produktart>
    <ST4_Branchen xmlns="6d837a18-9c47-40c7-a629-f0c5c0049791">
      <Value>3</Value>
      <Value>6</Value>
      <Value>8</Value>
    </ST4_Branchen>
    <GEMUEpedia_SoftwareVersion xmlns="6d837a18-9c47-40c7-a629-f0c5c0049791" xsi:nil="true"/>
    <GEMUEpedia_DokumentationAktuell xmlns="6d837a18-9c47-40c7-a629-f0c5c0049791" xsi:nil="true"/>
    <GEMUEpedia_FreigabestatusLookup xmlns="6d837a18-9c47-40c7-a629-f0c5c0049791">1</GEMUEpedia_FreigabestatusLookup>
    <GEMUEpedia_DokumenttypLookup xmlns="6d837a18-9c47-40c7-a629-f0c5c0049791">127</GEMUEpedia_DokumenttypLookup>
    <GEMUEpedia_Dokument_Artikelnummer xmlns="6d837a18-9c47-40c7-a629-f0c5c0049791" xsi:nil="true"/>
    <GEMUEpedia_BroschuerenkennerLookup xmlns="6d837a18-9c47-40c7-a629-f0c5c0049791" xsi:nil="true"/>
    <GEMUEpedia_DokumentsprachenLookup xmlns="6d837a18-9c47-40c7-a629-f0c5c0049791">
      <Value>40</Value>
    </GEMUEpedia_DokumentsprachenLookup>
    <FormData xmlns="http://schemas.microsoft.com/sharepoint/v3" xsi:nil="true"/>
    <GEMUEpedia_Dokumentname_Internet xmlns="6d837a18-9c47-40c7-a629-f0c5c0049791" xsi:nil="true"/>
    <GEMUEProdukttypLookup xmlns="6d837a18-9c47-40c7-a629-f0c5c0049791">
      <Value>2374</Value>
      <Value>2376</Value>
      <Value>2375</Value>
    </GEMUEProdukttypLookup>
    <IconOverlay xmlns="http://schemas.microsoft.com/sharepoint/v4" xsi:nil="true"/>
    <GEMUEpedia_WettberwerberLookup xmlns="6d837a18-9c47-40c7-a629-f0c5c0049791" xsi:nil="true"/>
    <ST4_Konformitaeten_Zulassungen xmlns="6d837a18-9c47-40c7-a629-f0c5c0049791"/>
    <GEMUEpedia_DokumentSpracheLookup xmlns="6d837a18-9c47-40c7-a629-f0c5c0049791"/>
    <GEMUEpedia_gueltig_ab xmlns="6d837a18-9c47-40c7-a629-f0c5c0049791" xsi:nil="true"/>
    <GEMUEpedia_gueltig_bis xmlns="6d837a18-9c47-40c7-a629-f0c5c0049791" xsi:nil="true"/>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2016.03.15</GEMUEpedia_customVersion>
    <GEMUEpedia_Export_Conexo xmlns="6d837a18-9c47-40c7-a629-f0c5c0049791">false</GEMUEpedia_Export_Conexo>
    <GEMUEpedia_Dokument_Masterartikelnummer xmlns="6d837a18-9c47-40c7-a629-f0c5c0049791" xsi:nil="true"/>
    <FilenameforEdit xmlns="ebf21f6b-8323-40ce-9958-0876ccbe7baf" xsi:nil="true"/>
    <GEMUEpedia_forceUpdate xmlns="6d837a18-9c47-40c7-a629-f0c5c0049791">false</GEMUEpedia_forceUpdate>
    <GEMUEpedia_Dokumentdatum xmlns="6d837a18-9c47-40c7-a629-f0c5c0049791">15.03.2016 00:00:00</GEMUEpedia_Dokumentdatum>
    <GEMUEpedia_Vorgaenger_Dokument xmlns="6d837a18-9c47-40c7-a629-f0c5c0049791" xsi:nil="true"/>
    <GEMUEpedia_ST4_Dokument xmlns="6d837a18-9c47-40c7-a629-f0c5c0049791">false</GEMUEpedia_ST4_Dokument>
    <GEMUEpedia_SchemaImport xmlns="6d837a18-9c47-40c7-a629-f0c5c0049791">false</GEMUEpedia_SchemaImport>
    <GEMUEpedia_showItemToUser xmlns="6d837a18-9c47-40c7-a629-f0c5c0049791">true</GEMUEpedia_showItemToUser>
    <GEMUEpedia_Haendler_Mitarbeiter xmlns="6d837a18-9c47-40c7-a629-f0c5c0049791"/>
    <GEMUEpedia_Haendlerfreigabe xmlns="6d837a18-9c47-40c7-a629-f0c5c0049791"/>
    <GP_Verwendung_Produktion_Logistik xmlns="6d837a18-9c47-40c7-a629-f0c5c0049791">false</GP_Verwendung_Produktion_Logistik>
  </documentManagement>
</p:properties>
</file>

<file path=customXml/item3.xml><?xml version="1.0" encoding="utf-8"?>
<ct:contentTypeSchema xmlns:ct="http://schemas.microsoft.com/office/2006/metadata/contentType" xmlns:ma="http://schemas.microsoft.com/office/2006/metadata/properties/metaAttributes" xmlns:star_td="http://www.star-group.net/schemas/transit/filters/textdata" ct:_="" ma:_="" ma:contentTypeName="GEMUEpedia_Produktdokument" ma:contentTypeID="0x010100ADE3F3D7C850F94C8B1F971DDB546BF80200FD9DF41FD4B23D44B453F9AFBDA1408E" ma:contentTypeVersion="138" ma:contentTypeDescription="Create a new document." ma:contentTypeScope="" ma:versionID="2e2218b3a8ac3b7e359d672cb63c7766">
  <xsd:schema xmlns:xsd="http://www.w3.org/2001/XMLSchema" xmlns:p="http://schemas.microsoft.com/office/2006/metadata/properties" xmlns:ns1="http://schemas.microsoft.com/sharepoint/v3" xmlns:ns2="6d837a18-9c47-40c7-a629-f0c5c0049791" xmlns:ns3="http://schemas.microsoft.com/sharepoint/v4" xmlns:ns4="ebf21f6b-8323-40ce-9958-0876ccbe7baf" xmlns:xs="http://www.w3.org/2001/XMLSchema" targetNamespace="http://schemas.microsoft.com/office/2006/metadata/properties" ma:root="true" ma:fieldsID="a6d0bc90454cb0a37b52033e227c5962" ns1:_="" ns2:_="" ns3:_="" ns4:_="">
    <xsd:import xmlns:xs="http://www.w3.org/2001/XMLSchema" xmlns:xsd="http://www.w3.org/2001/XMLSchema" namespace="http://schemas.microsoft.com/sharepoint/v3"/>
    <xsd:import xmlns:xs="http://www.w3.org/2001/XMLSchema" xmlns:xsd="http://www.w3.org/2001/XMLSchema" namespace="6d837a18-9c47-40c7-a629-f0c5c0049791"/>
    <xsd:import xmlns:xs="http://www.w3.org/2001/XMLSchema" xmlns:xsd="http://www.w3.org/2001/XMLSchema" namespace="http://schemas.microsoft.com/sharepoint/v4"/>
    <xsd:import xmlns:xs="http://www.w3.org/2001/XMLSchema" xmlns:xsd="http://www.w3.org/2001/XMLSchema" namespace="ebf21f6b-8323-40ce-9958-0876ccbe7baf"/>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GEMUEpedia_FreigabestatusLookup" minOccurs="0"/>
                <xsd:element xmlns:xs="http://www.w3.org/2001/XMLSchema" xmlns:xsd="http://www.w3.org/2001/XMLSchema" ref="ns2:GEMUEpedia_FreigabestatusLookup_x003a_GEMUEpedia_TitelEN" minOccurs="0"/>
                <xsd:element xmlns:xs="http://www.w3.org/2001/XMLSchema" xmlns:xsd="http://www.w3.org/2001/XMLSchema" ref="ns2:GEMUEpedia_Dokumentname_Internet" minOccurs="0"/>
                <xsd:element xmlns:xs="http://www.w3.org/2001/XMLSchema" xmlns:xsd="http://www.w3.org/2001/XMLSchema" ref="ns2:GEMUEpedia_Dokument_Artikelnummer" minOccurs="0"/>
                <xsd:element xmlns:xs="http://www.w3.org/2001/XMLSchema" xmlns:xsd="http://www.w3.org/2001/XMLSchema" ref="ns2:GEMUEpedia_BroschuerenkennerLookup" minOccurs="0"/>
                <xsd:element xmlns:xs="http://www.w3.org/2001/XMLSchema" xmlns:xsd="http://www.w3.org/2001/XMLSchema" ref="ns2:GEMUEpedia_BroschuerenkennerLookup_x003a_Text_EN" minOccurs="0"/>
                <xsd:element xmlns:xs="http://www.w3.org/2001/XMLSchema" xmlns:xsd="http://www.w3.org/2001/XMLSchema" ref="ns2:GEMUEpedia_DokumenttypLookup" minOccurs="0"/>
                <xsd:element xmlns:xs="http://www.w3.org/2001/XMLSchema" xmlns:xsd="http://www.w3.org/2001/XMLSchema" ref="ns2:GEMUEpedia_DokumenttypLookup_x003a_GEMUEpedia_TitelEN" minOccurs="0"/>
                <xsd:element xmlns:xs="http://www.w3.org/2001/XMLSchema" xmlns:xsd="http://www.w3.org/2001/XMLSchema" ref="ns2:GEMUEProdukttypLookup" minOccurs="0"/>
                <xsd:element xmlns:xs="http://www.w3.org/2001/XMLSchema" xmlns:xsd="http://www.w3.org/2001/XMLSchema" ref="ns2:GEMUEProdukttypLookup_x003a_ID" minOccurs="0"/>
                <xsd:element xmlns:xs="http://www.w3.org/2001/XMLSchema" xmlns:xsd="http://www.w3.org/2001/XMLSchema" ref="ns2:ST4_Branchen" minOccurs="0"/>
                <xsd:element xmlns:xs="http://www.w3.org/2001/XMLSchema" xmlns:xsd="http://www.w3.org/2001/XMLSchema" ref="ns2:ST4_Branchen_x003a_GEMUEpedia_TitelEN" minOccurs="0"/>
                <xsd:element xmlns:xs="http://www.w3.org/2001/XMLSchema" xmlns:xsd="http://www.w3.org/2001/XMLSchema" ref="ns2:ST4_Branchen_x003a_ID" minOccurs="0"/>
                <xsd:element xmlns:xs="http://www.w3.org/2001/XMLSchema" xmlns:xsd="http://www.w3.org/2001/XMLSchema" ref="ns2:ST4_Produktart" minOccurs="0"/>
                <xsd:element xmlns:xs="http://www.w3.org/2001/XMLSchema" xmlns:xsd="http://www.w3.org/2001/XMLSchema" ref="ns2:ST4_Produktart_x003a_GEMUEpedia_TitelEN" minOccurs="0"/>
                <xsd:element xmlns:xs="http://www.w3.org/2001/XMLSchema" xmlns:xsd="http://www.w3.org/2001/XMLSchema" ref="ns2:ST4_Produktart_x003a_ID" minOccurs="0"/>
                <xsd:element xmlns:xs="http://www.w3.org/2001/XMLSchema" xmlns:xsd="http://www.w3.org/2001/XMLSchema" ref="ns2:GEMUEpedia_SoftwareVersion" minOccurs="0"/>
                <xsd:element xmlns:xs="http://www.w3.org/2001/XMLSchema" xmlns:xsd="http://www.w3.org/2001/XMLSchema" ref="ns2:GEMUEpedia_DokumentationAktuell" minOccurs="0"/>
                <xsd:element xmlns:xs="http://www.w3.org/2001/XMLSchema" xmlns:xsd="http://www.w3.org/2001/XMLSchema" ref="ns1:FormData" minOccurs="0"/>
                <xsd:element xmlns:xs="http://www.w3.org/2001/XMLSchema" xmlns:xsd="http://www.w3.org/2001/XMLSchema" ref="ns2:GEMUEpedia_DokumentsprachenLookup" minOccurs="0"/>
                <xsd:element xmlns:xs="http://www.w3.org/2001/XMLSchema" xmlns:xsd="http://www.w3.org/2001/XMLSchema" ref="ns2:GEMUEpedia_DokumentsprachenLookup_x003a_GEMUEpedia_TitelDE" minOccurs="0"/>
                <xsd:element xmlns:xs="http://www.w3.org/2001/XMLSchema" xmlns:xsd="http://www.w3.org/2001/XMLSchema" ref="ns3:IconOverlay" minOccurs="0"/>
                <xsd:element xmlns:xs="http://www.w3.org/2001/XMLSchema" xmlns:xsd="http://www.w3.org/2001/XMLSchema" ref="ns2:GEMUEpedia_DokumentSpracheLookup" minOccurs="0"/>
                <xsd:element xmlns:xs="http://www.w3.org/2001/XMLSchema" xmlns:xsd="http://www.w3.org/2001/XMLSchema" ref="ns2:GEMUEpedia_DokumentSpracheLookup_x003a_GEMUEpedia_TitelDE" minOccurs="0"/>
                <xsd:element xmlns:xs="http://www.w3.org/2001/XMLSchema" xmlns:xsd="http://www.w3.org/2001/XMLSchema" ref="ns2:GEMUEpedia_DokumentSpracheLookup_x003a_GEMUEpedia_TitelEN" minOccurs="0"/>
                <xsd:element xmlns:xs="http://www.w3.org/2001/XMLSchema" xmlns:xsd="http://www.w3.org/2001/XMLSchema" ref="ns2:GEMUEpedia_DokumentSpracheLookup_x003a_GEMUEpedia_Sprachsortierung" minOccurs="0"/>
                <xsd:element xmlns:xs="http://www.w3.org/2001/XMLSchema" xmlns:xsd="http://www.w3.org/2001/XMLSchema" ref="ns2:GEMUEpedia_WettberwerberLookup" minOccurs="0"/>
                <xsd:element xmlns:xs="http://www.w3.org/2001/XMLSchema" xmlns:xsd="http://www.w3.org/2001/XMLSchema" ref="ns2:GEMUEpedia_WettberwerberLookup_x003a_Titel_EN" minOccurs="0"/>
                <xsd:element xmlns:xs="http://www.w3.org/2001/XMLSchema" xmlns:xsd="http://www.w3.org/2001/XMLSchema" ref="ns2:ST4_Konformitaeten_Zulassungen" minOccurs="0"/>
                <xsd:element xmlns:xs="http://www.w3.org/2001/XMLSchema" xmlns:xsd="http://www.w3.org/2001/XMLSchema" ref="ns2:GEMUEpedia_gueltig_ab" minOccurs="0"/>
                <xsd:element xmlns:xs="http://www.w3.org/2001/XMLSchema" xmlns:xsd="http://www.w3.org/2001/XMLSchema" ref="ns2:GEMUEpedia_gueltig_bis" minOccurs="0"/>
                <xsd:element xmlns:xs="http://www.w3.org/2001/XMLSchema" xmlns:xsd="http://www.w3.org/2001/XMLSchema" ref="ns2:GEMUEpedia_Druckdatei" minOccurs="0"/>
                <xsd:element xmlns:xs="http://www.w3.org/2001/XMLSchema" xmlns:xsd="http://www.w3.org/2001/XMLSchema" ref="ns4:FilenameforEdit" minOccurs="0"/>
                <xsd:element xmlns:xs="http://www.w3.org/2001/XMLSchema" xmlns:xsd="http://www.w3.org/2001/XMLSchema" ref="ns2:GEMUEpedia_Dokument_Masterartikelnummer" minOccurs="0"/>
                <xsd:element xmlns:xs="http://www.w3.org/2001/XMLSchema" xmlns:xsd="http://www.w3.org/2001/XMLSchema" ref="ns2:GEMUEpedia_Export_Conexo" minOccurs="0"/>
                <xsd:element xmlns:xs="http://www.w3.org/2001/XMLSchema" xmlns:xsd="http://www.w3.org/2001/XMLSchema" ref="ns2:GEMUEpedia_Verantwortlicher" minOccurs="0"/>
                <xsd:element xmlns:xs="http://www.w3.org/2001/XMLSchema" xmlns:xsd="http://www.w3.org/2001/XMLSchema" ref="ns2:GEMUEpedia_customVersion" minOccurs="0"/>
                <xsd:element xmlns:xs="http://www.w3.org/2001/XMLSchema" xmlns:xsd="http://www.w3.org/2001/XMLSchema" ref="ns2:GEMUEpedia_forceUpdate" minOccurs="0"/>
                <xsd:element xmlns:xs="http://www.w3.org/2001/XMLSchema" xmlns:xsd="http://www.w3.org/2001/XMLSchema" ref="ns2:GEMUEpedia_Dokumentdatum" minOccurs="0"/>
                <xsd:element xmlns:xs="http://www.w3.org/2001/XMLSchema" xmlns:xsd="http://www.w3.org/2001/XMLSchema" ref="ns2:GEMUEpedia_Vorgaenger_Dokument" minOccurs="0"/>
                <xsd:element xmlns:xs="http://www.w3.org/2001/XMLSchema" xmlns:xsd="http://www.w3.org/2001/XMLSchema" ref="ns2:GEMUEpedia_ST4_Dokument" minOccurs="0"/>
                <xsd:element xmlns:xs="http://www.w3.org/2001/XMLSchema" xmlns:xsd="http://www.w3.org/2001/XMLSchema" ref="ns2:GEMUEpedia_SchemaImport" minOccurs="0"/>
                <xsd:element xmlns:xs="http://www.w3.org/2001/XMLSchema" xmlns:xsd="http://www.w3.org/2001/XMLSchema" ref="ns2:GP_Verwendung_Produktion_Logistik" minOccurs="0"/>
                <xsd:element xmlns:xs="http://www.w3.org/2001/XMLSchema" xmlns:xsd="http://www.w3.org/2001/XMLSchema" ref="ns2:GEMUEpedia_showItemToUser" minOccurs="0"/>
                <xsd:element xmlns:xs="http://www.w3.org/2001/XMLSchema" xmlns:xsd="http://www.w3.org/2001/XMLSchema" ref="ns2:GEMUEpedia_Haendler_Mitarbeiter" minOccurs="0"/>
                <xsd:element xmlns:xs="http://www.w3.org/2001/XMLSchema" xmlns:xsd="http://www.w3.org/2001/XMLSchema" ref="ns2:GEMUEpedia_Haendler_Mitarbeiter_x003a_PISA_ID" minOccurs="0"/>
                <xsd:element xmlns:xs="http://www.w3.org/2001/XMLSchema" xmlns:xsd="http://www.w3.org/2001/XMLSchema" ref="ns2:GEMUEpedia_Haendler_Mitarbeiter_x003a_ID" minOccurs="0"/>
                <xsd:element xmlns:xs="http://www.w3.org/2001/XMLSchema" xmlns:xsd="http://www.w3.org/2001/XMLSchema" ref="ns2:GEMUEpedia_Haendler_Mitarbeiter_x003a_Distributor_ID" minOccurs="0"/>
                <xsd:element xmlns:xs="http://www.w3.org/2001/XMLSchema" xmlns:xsd="http://www.w3.org/2001/XMLSchema" ref="ns2:GEMUEpedia_Haendlerfreigabe" minOccurs="0"/>
                <xsd:element xmlns:xs="http://www.w3.org/2001/XMLSchema" xmlns:xsd="http://www.w3.org/2001/XMLSchema" ref="ns2:GEMUEpedia_Haendlerfreigabe_x003a_PISA_ID" minOccurs="0"/>
                <xsd:element xmlns:xs="http://www.w3.org/2001/XMLSchema" xmlns:xsd="http://www.w3.org/2001/XMLSchema" ref="ns2:GEMUEpedia_Haendlerfreigabe_x003a_ID"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http://schemas.microsoft.com/sharepoint/v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FormData" ma:index="26" nillable="true" ma:displayName="Form Data" ma:hidden="true" ma:internalName="FormData" ma:readOnly="false">
      <xs:simpleType xmlns:xsd="http://www.w3.org/2001/XMLSchema" xmlns:xs="http://www.w3.org/2001/XMLSchema">
        <xsd:restriction xmlns:xs="http://www.w3.org/2001/XMLSchema" xmlns:xsd="http://www.w3.org/2001/XMLSchema" base="dms:Note"/>
      </xs:simpleType>
    </xsd:element>
  </xsd:schema>
  <xsd:schema xmlns:xsd="http://www.w3.org/2001/XMLSchema" xmlns:dms="http://schemas.microsoft.com/office/2006/documentManagement/types" xmlns:pc="http://schemas.microsoft.com/office/infopath/2007/PartnerControls" xmlns:xs="http://www.w3.org/2001/XMLSchema" targetNamespace="6d837a18-9c47-40c7-a629-f0c5c0049791"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GEMUEpedia_FreigabestatusLookup" ma:index="8" nillable="true" ma:displayName="GEMUEpedia_FreigabestatusLookup" ma:list="{b6fbacbc-8b6c-40d7-8b71-ed5af54d0450}" ma:internalName="GEMUEpedia_FreigabestatusLookup" ma:showField="GEMUEpedia_TitelD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Dokumentname_Internet" ma:index="10" nillable="true" ma:displayName="GEMUEpedia_Dokumentname_Internet" ma:internalName="GEMUEpedia_Dokumentname_Internet">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Dokument_Artikelnummer" ma:index="11" nillable="true" ma:displayName="GEMUEpedia_Dokument_Artikelnummer" ma:internalName="GEMUEpedia_Dokument_Artikelnummer">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BroschuerenkennerLookup" ma:index="12" nillable="true" ma:displayName="GEMUEpedia_BroschuerenkennerLookup" ma:list="{08072aed-54c7-47b9-8c39-f04570728996}" ma:internalName="GEMUEpedia_BroschuerenkennerLookup" ma:showField="Titl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DokumenttypLookup" ma:index="14" nillable="true" ma:displayName="GEMUEpedia_DokumenttypLookup" ma:list="{f4acba3d-f17e-4a0e-bd72-bc4089075859}" ma:internalName="GEMUEpedia_DokumenttypLookup" ma:showField="GEMUEpedia_TitelD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rodukttypLookup" ma:index="16" nillable="true" ma:displayName="GEMUEProdukttypLookup" ma:list="{5c28eefe-1dde-4866-886b-c300e1afeb9a}" ma:internalName="GEMUEProdukttypLookup" ma:showField="GEMUEProdukttyp"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rodukttypLookup_x003a_ID" ma:index="17" nillable="true" ma:displayName="GEMUEProdukttypLookup:ID" ma:list="{5c28eefe-1dde-4866-886b-c300e1afeb9a}" ma:internalName="GEMUEProdukttypLookup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Branchen" ma:index="18" nillable="true" ma:displayName="ST4_Branchen" ma:list="{f7082812-d4c9-4a73-ade6-279ff95ac574}" ma:internalName="ST4_Branchen"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Branchen_x003a_ID" ma:index="20" nillable="true" ma:displayName="ST4_Branchen:ID" ma:list="{f7082812-d4c9-4a73-ade6-279ff95ac574}" ma:internalName="ST4_Branchen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Produktart" ma:index="21" nillable="true" ma:displayName="ST4_Produktart" ma:list="{ec47aa61-9db5-4bf0-b542-f82062c86eb3}" ma:internalName="ST4_Produktart"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Produktart_x003a_ID" ma:index="23" nillable="true" ma:displayName="ST4_Produktart:ID" ma:list="{ec47aa61-9db5-4bf0-b542-f82062c86eb3}" ma:internalName="ST4_Produktart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SoftwareVersion" ma:index="24" nillable="true" ma:displayName="GEMUEpedia_SoftwareVersion" ma:internalName="GEMUEpedia_SoftwareVersion">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DokumentationAktuell" ma:index="25" nillable="true" ma:displayName="GEMUEpedia_DokumentationAktuell" ma:default="1" ma:internalName="GEMUEpedia_DokumentationAktuell">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 ma:index="30" nillable="true" ma:displayName="GEMUEpedia_DokumentSpracheLookup" ma:list="{f1567404-bdca-475f-9831-6dab645fab26}" ma:internalName="GEMUEpedia_DokumentSpracheLookup" ma:showField="GEMUEpedia_Identifier"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WettberwerberLookup" ma:index="34" nillable="true" ma:displayName="GEMUEpedia_WettberwerberLookup" ma:list="{f125baa0-9fb3-4ee3-9bca-bf51fe1dea15}" ma:internalName="GEMUEpedia_WettberwerberLookup" ma:showField="Titl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ST4_Konformitaeten_Zulassungen" ma:index="36" nillable="true" ma:displayName="ST4_Konformitaeten_Zulassungen" ma:list="{6b87bce5-cfff-418d-a3f6-e6c578a20309}" ma:internalName="ST4_Konformitaeten_Zulassungen0"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gueltig_ab" ma:index="37" nillable="true" ma:displayName="GEMUEpedia_gueltig_ab" ma:format="DateOnly" ma:internalName="GEMUEpedia_gueltig_ab">
      <xs:simpleType xmlns:xsd="http://www.w3.org/2001/XMLSchema" xmlns:xs="http://www.w3.org/2001/XMLSchema">
        <xsd:restriction xmlns:xs="http://www.w3.org/2001/XMLSchema" xmlns:xsd="http://www.w3.org/2001/XMLSchema" base="dms:DateTime"/>
      </xs:simpleType>
    </xsd:element>
    <xsd:element xmlns:xs="http://www.w3.org/2001/XMLSchema" xmlns:xsd="http://www.w3.org/2001/XMLSchema" name="GEMUEpedia_gueltig_bis" ma:index="38" nillable="true" ma:displayName="GEMUEpedia_gueltig_bis" ma:format="DateOnly" ma:internalName="GEMUEpedia_gueltig_bis">
      <xs:simpleType xmlns:xsd="http://www.w3.org/2001/XMLSchema" xmlns:xs="http://www.w3.org/2001/XMLSchema">
        <xsd:restriction xmlns:xs="http://www.w3.org/2001/XMLSchema" xmlns:xsd="http://www.w3.org/2001/XMLSchema" base="dms:DateTime"/>
      </xs:simpleType>
    </xsd:element>
    <xsd:element xmlns:xs="http://www.w3.org/2001/XMLSchema" xmlns:xsd="http://www.w3.org/2001/XMLSchema" name="GEMUEpedia_Druckdatei" ma:index="41" nillable="true" ma:displayName="GEMUEpedia_Druckdatei" ma:default="0" ma:internalName="GEMUEpedia_Druckdatei">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Dokument_Masterartikelnummer" ma:index="43" nillable="true" ma:displayName="GEMUEpedia_Dokument_Masterartikelnummer" ma:internalName="GEMUEpedia_Dokument_Masterartikelnummer">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Export_Conexo" ma:index="44" nillable="true" ma:displayName="GEMUEpedia_Export_Conexo" ma:default="0" ma:internalName="GEMUEpedia_Export_Conexo" ma:readOnly="false">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Verantwortlicher" ma:index="45" nillable="true" ma:displayName="GEMUEpedia_Verantwortlicher" ma:list="UserInfo" ma:SharePointGroup="0" ma:internalName="GEMUEpedia_Verantwortlicher" ma:showField="ImnName">
      <xs:complexType xmlns:xsd="http://www.w3.org/2001/XMLSchema" xmlns:xs="http://www.w3.org/2001/XMLSchema">
        <xsd:complexContent xmlns:xs="http://www.w3.org/2001/XMLSchema" xmlns:xsd="http://www.w3.org/2001/XMLSchema">
          <xs:extension xmlns:xsd="http://www.w3.org/2001/XMLSchema" xmlns:xs="http://www.w3.org/2001/XMLSchema" base="dms:User">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GEMUEpedia_customVersion" ma:index="46" nillable="true" ma:displayName="GEMUEpedia_customVersion" ma:default="0000.00.00" ma:internalName="GEMUEpedia_customVersion">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forceUpdate" ma:index="48" nillable="true" ma:displayName="GEMUEpedia_forceUpdate" ma:default="0" ma:internalName="GEMUEpedia_forceUpdate">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Dokumentdatum" ma:index="49" nillable="true" ma:displayName="GEMUEpedia_Dokumentdatum" ma:default="00.00.0000 00:00:00" ma:internalName="GEMUEpedia_Dokumentdatum" ma:readOnly="false">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Vorgaenger_Dokument" ma:index="50" nillable="true" ma:displayName="GEMUEpedia_Vorgaenger_Dokument" ma:list="{405aea2d-9136-450b-8d67-90eb7c631499}" ma:internalName="GEMUEpedia_Vorgaenger_Dokument" ma:showField="GEMUEpedia_Dokument_Artikelnummer"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ST4_Dokument" ma:index="52" nillable="true" ma:displayName="GEMUEpedia_ST4_Dokument" ma:default="0" ma:internalName="GEMUEpedia_ST4_Dokument">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SchemaImport" ma:index="53" nillable="true" ma:displayName="GEMUEpedia_SchemaImport" ma:default="0" ma:internalName="GEMUEpedia_SchemaImport">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P_Verwendung_Produktion_Logistik" ma:index="54" nillable="true" ma:displayName="GP_Verwendung_Produktion_Logistik" ma:default="0" ma:internalName="GP_Verwendung_Produktion_Logistik">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showItemToUser" ma:index="56" nillable="true" ma:displayName="GEMUEpedia_showItemToUser" ma:default="1" ma:internalName="GEMUEpedia_showItemToUser">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Haendler_Mitarbeiter" ma:index="57" nillable="true" ma:displayName="GEMUEpedia_Haendler_Mitarbeiter" ma:list="{51ba883c-1403-4636-b296-d8322a2aa031}" ma:internalName="GEMUEpedia_Haendler_Mitarbeiter" ma:showField="Titl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Haendler_Mitarbeiter_x003a_ID" ma:index="59" nillable="true" ma:displayName="GEMUEpedia_Haendler_Mitarbeiter:ID" ma:list="{51ba883c-1403-4636-b296-d8322a2aa031}" ma:internalName="GEMUEpedia_Haendler_Mitarbeiter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Haendlerfreigabe" ma:index="61" nillable="true" ma:displayName="GEMUEpedia_Haendlerfreigabe" ma:list="{51ba883c-1403-4636-b296-d8322a2aa031}" ma:internalName="GEMUEpedia_Haendlerfreigabe" ma:showField="Titl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Haendlerfreigabe_x003a_ID" ma:index="63" nillable="true" ma:displayName="GEMUEpedia_Haendlerfreigabe:ID" ma:list="{51ba883c-1403-4636-b296-d8322a2aa031}" ma:internalName="GEMUEpedia_Haendlerfreigabe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schema>
  <xsd:schema xmlns:xsd="http://www.w3.org/2001/XMLSchema" xmlns:dms="http://schemas.microsoft.com/office/2006/documentManagement/types" xmlns:pc="http://schemas.microsoft.com/office/infopath/2007/PartnerControls" xmlns:xs="http://www.w3.org/2001/XMLSchema" targetNamespace="http://schemas.microsoft.com/sharepoint/v4"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IconOverlay" ma:index="29" nillable="true" ma:displayName="IconOverlay" ma:hidden="true" ma:internalName="IconOverlay">
      <xs:simpleType xmlns:xsd="http://www.w3.org/2001/XMLSchema" xmlns:xs="http://www.w3.org/2001/XMLSchema">
        <xsd:restriction xmlns:xs="http://www.w3.org/2001/XMLSchema" xmlns:xsd="http://www.w3.org/2001/XMLSchema" base="dms:Text"/>
      </xs:simpleType>
    </xsd:element>
  </xsd:schema>
  <xsd:schema xmlns:xsd="http://www.w3.org/2001/XMLSchema" xmlns:dms="http://schemas.microsoft.com/office/2006/documentManagement/types" xmlns:pc="http://schemas.microsoft.com/office/infopath/2007/PartnerControls" xmlns:xs="http://www.w3.org/2001/XMLSchema" targetNamespace="ebf21f6b-8323-40ce-9958-0876ccbe7baf"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FilenameforEdit" ma:index="42" nillable="true" ma:displayName="FilenameforEdit" ma:internalName="FilenameforEdit">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star_td="http://www.star-group.net/schemas/transit/filters/textdata">
  <Display>DocumentLibraryForm</Display>
  <Edit>DocumentLibraryForm</Edit>
  <New>DocumentLibraryForm</New>
  <MobileDisplayFormUrl/>
  <MobileEditFormUrl/>
  <MobileNewFormUrl/>
</FormTemplates>
</file>

<file path=customXml/item5.xml><?xml version="1.0" encoding="utf-8"?>
<FormUrls xmlns="http://schemas.microsoft.com/sharepoint/v3/contenttype/forms/url" xmlns:star_td="http://www.star-group.net/schemas/transit/filters/textdata">
  <MobileDisplay>_layouts/15/NintexForms/Mobile/DispForm.aspx</MobileDisplay>
  <MobileEdit>_layouts/15/NintexForms/Mobile/EditForm.aspx</MobileEdit>
  <MobileNew>_layouts/15/NintexForms/Mobile/NewForm.aspx</MobileNew>
</FormUrls>
</file>

<file path=customXml/item6.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926A398C-0A12-4EA8-BA5F-210D2708712A}">
  <ds:schemaRefs>
    <ds:schemaRef ds:uri="http://schemas.microsoft.com/sharepoint/v3/contenttype/forms"/>
  </ds:schemaRefs>
</ds:datastoreItem>
</file>

<file path=customXml/itemProps2.xml><?xml version="1.0" encoding="utf-8"?>
<ds:datastoreItem xmlns:ds="http://schemas.openxmlformats.org/officeDocument/2006/customXml" ds:itemID="{7FBC2A3E-FFA9-4D4A-8EE7-AEC321C508EF}">
  <ds:schemaRefs>
    <ds:schemaRef ds:uri="http://schemas.microsoft.com/sharepoint/v4"/>
    <ds:schemaRef ds:uri="http://schemas.microsoft.com/office/2006/documentManagement/types"/>
    <ds:schemaRef ds:uri="http://schemas.openxmlformats.org/package/2006/metadata/core-properties"/>
    <ds:schemaRef ds:uri="http://schemas.microsoft.com/sharepoint/v3"/>
    <ds:schemaRef ds:uri="http://purl.org/dc/elements/1.1/"/>
    <ds:schemaRef ds:uri="http://schemas.microsoft.com/office/2006/metadata/properties"/>
    <ds:schemaRef ds:uri="ebf21f6b-8323-40ce-9958-0876ccbe7baf"/>
    <ds:schemaRef ds:uri="http://schemas.microsoft.com/office/infopath/2007/PartnerControls"/>
    <ds:schemaRef ds:uri="http://purl.org/dc/terms/"/>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466E83D9-0CDD-4F58-9B34-2B1DDD53F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3EBFA-6D7F-46DF-B99B-43364232EEC1}">
  <ds:schemaRefs/>
</ds:datastoreItem>
</file>

<file path=customXml/itemProps5.xml><?xml version="1.0" encoding="utf-8"?>
<ds:datastoreItem xmlns:ds="http://schemas.openxmlformats.org/officeDocument/2006/customXml" ds:itemID="{754C2CCD-FD3E-4505-AFD0-6F974F5442F4}">
  <ds:schemaRefs>
    <ds:schemaRef ds:uri="http://schemas.microsoft.com/sharepoint/v3/contenttype/forms/url"/>
  </ds:schemaRefs>
</ds:datastoreItem>
</file>

<file path=customXml/itemProps6.xml><?xml version="1.0" encoding="utf-8"?>
<ds:datastoreItem xmlns:ds="http://schemas.openxmlformats.org/officeDocument/2006/customXml" ds:itemID="{F29560AC-DF2C-4B14-A507-B69C9580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Normal.dotm</Template>
  <TotalTime>0</TotalTime>
  <Pages>1</Pages>
  <Words>211</Words>
  <Characters>1570</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Gebr. Mueller Apparatebau GmbH &amp; Co.KG</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creator>Zink, Eva</dc:creator>
  <cp:lastModifiedBy>Irouschek, Margit</cp:lastModifiedBy>
  <cp:revision>3</cp:revision>
  <cp:lastPrinted>2014-04-15T08:09:00Z</cp:lastPrinted>
  <dcterms:created xsi:type="dcterms:W3CDTF">2020-07-06T14:03:00Z</dcterms:created>
  <dcterms:modified xsi:type="dcterms:W3CDTF">2020-07-07T09:19:00Z</dcterms:modified>
</cp:coreProperties>
</file>

<file path=docProps/custom.xml><?xml version="1.0" encoding="utf-8"?>
<Properties xmlns="http://schemas.openxmlformats.org/officeDocument/2006/custom-properties" xmlns:vt="http://schemas.openxmlformats.org/officeDocument/2006/docPropsVTypes" xmlns:star_td="http://www.star-group.net/schemas/transit/filters/textdata">
  <property fmtid="{D5CDD505-2E9C-101B-9397-08002B2CF9AE}" pid="2" name="ContentTypeId">
    <vt:lpwstr>0x010100ADE3F3D7C850F94C8B1F971DDB546BF80200FD9DF41FD4B23D44B453F9AFBDA1408E</vt:lpwstr>
  </property>
  <property fmtid="{D5CDD505-2E9C-101B-9397-08002B2CF9AE}" pid="3" name="Order">
    <vt:r8>1041700</vt:r8>
  </property>
  <property fmtid="{D5CDD505-2E9C-101B-9397-08002B2CF9AE}" pid="4" name="Branchen">
    <vt:lpwstr>6;#;#1;#;#3;#</vt:lpwstr>
  </property>
  <property fmtid="{D5CDD505-2E9C-101B-9397-08002B2CF9AE}" pid="5" name="Produktart">
    <vt:lpwstr>29;#</vt:lpwstr>
  </property>
  <property fmtid="{D5CDD505-2E9C-101B-9397-08002B2CF9AE}" pid="6" name="WorkflowChangePath">
    <vt:lpwstr>07538479-09a6-45f6-8fa1-f642b43ef8b7,18;</vt:lpwstr>
  </property>
  <property fmtid="{D5CDD505-2E9C-101B-9397-08002B2CF9AE}" pid="7" name="PSATYP">
    <vt:lpwstr>12</vt:lpwstr>
  </property>
  <property fmtid="{D5CDD505-2E9C-101B-9397-08002B2CF9AE}" pid="8" name="PSACUBCTL">
    <vt:lpwstr>n</vt:lpwstr>
  </property>
  <property fmtid="{D5CDD505-2E9C-101B-9397-08002B2CF9AE}" pid="9" name="PSAPRPSET">
    <vt:lpwstr>y</vt:lpwstr>
  </property>
  <property fmtid="{D5CDD505-2E9C-101B-9397-08002B2CF9AE}" pid="10" name="PSAGID">
    <vt:lpwstr>A258424FAEB94D8DBCB586ED1B444163</vt:lpwstr>
  </property>
  <property fmtid="{D5CDD505-2E9C-101B-9397-08002B2CF9AE}" pid="11" name="PSAGID_NEW">
    <vt:lpwstr/>
  </property>
  <property fmtid="{D5CDD505-2E9C-101B-9397-08002B2CF9AE}" pid="12" name="PSAMSG">
    <vt:lpwstr>Dokument in PiSA sales einchecken?</vt:lpwstr>
  </property>
  <property fmtid="{D5CDD505-2E9C-101B-9397-08002B2CF9AE}" pid="13" name="PSAMSG2">
    <vt:lpwstr>Dokument in Bearbeitung lassen?</vt:lpwstr>
  </property>
  <property fmtid="{D5CDD505-2E9C-101B-9397-08002B2CF9AE}" pid="14" name="PSAMSG3">
    <vt:lpwstr>"Speichern unter" ist beim Bearbeiten von PiSA sales Dokumenten nicht erlaubt!</vt:lpwstr>
  </property>
  <property fmtid="{D5CDD505-2E9C-101B-9397-08002B2CF9AE}" pid="15" name="PSASET">
    <vt:lpwstr>PiSAsales</vt:lpwstr>
  </property>
  <property fmtid="{D5CDD505-2E9C-101B-9397-08002B2CF9AE}" pid="16" name="PSAUSX">
    <vt:lpwstr>de.pisa.psa.com.off.OffImp.impDoc</vt:lpwstr>
  </property>
  <property fmtid="{D5CDD505-2E9C-101B-9397-08002B2CF9AE}" pid="17" name="PSADTO">
    <vt:lpwstr>DOC</vt:lpwstr>
  </property>
  <property fmtid="{D5CDD505-2E9C-101B-9397-08002B2CF9AE}" pid="18" name="PSANEWPAR">
    <vt:lpwstr>y</vt:lpwstr>
  </property>
  <property fmtid="{D5CDD505-2E9C-101B-9397-08002B2CF9AE}" pid="19" name="PSA_ORG_FIL">
    <vt:lpwstr>C:\Users\jclaus\AppData\Local\Temp\PSC-5EE34E3D-00004588\Pressemitteilung_iComLine C53_de_5.docx</vt:lpwstr>
  </property>
  <property fmtid="{D5CDD505-2E9C-101B-9397-08002B2CF9AE}" pid="20" name="PSAHST">
    <vt:lpwstr>NB1048</vt:lpwstr>
  </property>
  <property fmtid="{D5CDD505-2E9C-101B-9397-08002B2CF9AE}" pid="21" name="PSASAVASALW">
    <vt:lpwstr>n</vt:lpwstr>
  </property>
  <property fmtid="{D5CDD505-2E9C-101B-9397-08002B2CF9AE}" pid="22" name="PSADOCVER">
    <vt:lpwstr>0</vt:lpwstr>
  </property>
  <property fmtid="{D5CDD505-2E9C-101B-9397-08002B2CF9AE}" pid="23" name="PSADOCREV">
    <vt:lpwstr>0</vt:lpwstr>
  </property>
  <property fmtid="{D5CDD505-2E9C-101B-9397-08002B2CF9AE}" pid="24" name="PSADOCNUM">
    <vt:lpwstr>D-20-855930</vt:lpwstr>
  </property>
</Properties>
</file>