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B37265" w:rsidP="00B37265">
      <w:pPr>
        <w:tabs>
          <w:tab w:val="left" w:pos="7088"/>
        </w:tabs>
        <w:spacing w:line="360" w:lineRule="auto"/>
        <w:rPr>
          <w:sz w:val="14"/>
          <w:szCs w:val="18"/>
          <w:lang w:val="en-US"/>
        </w:rPr>
      </w:pPr>
    </w:p>
    <w:p w:rsidR="00A65266" w:rsidRPr="000B7CB3" w:rsidRDefault="00A65266" w:rsidP="000B7CB3">
      <w:pPr>
        <w:tabs>
          <w:tab w:val="left" w:pos="7088"/>
        </w:tabs>
        <w:spacing w:line="360" w:lineRule="auto"/>
        <w:rPr>
          <w:rFonts w:cs="Arial"/>
          <w:sz w:val="22"/>
          <w:szCs w:val="22"/>
          <w:lang w:val="en-US"/>
        </w:rPr>
      </w:pPr>
    </w:p>
    <w:p w:rsidR="007630C5" w:rsidRDefault="00582963" w:rsidP="007630C5">
      <w:pPr>
        <w:spacing w:line="360" w:lineRule="auto"/>
        <w:rPr>
          <w:rFonts w:eastAsiaTheme="minorEastAsia" w:cstheme="minorBidi"/>
          <w:b/>
          <w:sz w:val="28"/>
          <w:szCs w:val="22"/>
          <w:lang w:val="sv-SE"/>
        </w:rPr>
      </w:pPr>
      <w:r w:rsidRPr="00582963">
        <w:rPr>
          <w:rFonts w:eastAsiaTheme="minorEastAsia" w:cstheme="minorBidi"/>
          <w:b/>
          <w:sz w:val="28"/>
          <w:szCs w:val="22"/>
          <w:lang w:val="sv-SE"/>
        </w:rPr>
        <w:t>Beröringsfri och exakt mätning av volymflödet i anläggningar och rörledningar</w:t>
      </w:r>
    </w:p>
    <w:p w:rsidR="00582963" w:rsidRPr="00582963" w:rsidRDefault="00582963" w:rsidP="007630C5">
      <w:pPr>
        <w:spacing w:line="360" w:lineRule="auto"/>
        <w:rPr>
          <w:b/>
          <w:sz w:val="32"/>
          <w:szCs w:val="24"/>
          <w:lang w:val="sv-SE"/>
        </w:rPr>
      </w:pPr>
    </w:p>
    <w:p w:rsidR="007630C5" w:rsidRDefault="00582963" w:rsidP="007630C5">
      <w:pPr>
        <w:spacing w:line="360" w:lineRule="auto"/>
        <w:rPr>
          <w:rFonts w:eastAsiaTheme="minorEastAsia" w:cstheme="minorBidi"/>
          <w:b/>
          <w:bCs/>
          <w:iCs/>
          <w:sz w:val="22"/>
          <w:szCs w:val="22"/>
          <w:lang w:val="sv-SE"/>
        </w:rPr>
      </w:pPr>
      <w:r w:rsidRPr="00582963">
        <w:rPr>
          <w:rFonts w:eastAsiaTheme="minorEastAsia" w:cstheme="minorBidi"/>
          <w:b/>
          <w:bCs/>
          <w:iCs/>
          <w:sz w:val="22"/>
          <w:szCs w:val="22"/>
          <w:lang w:val="sv-SE"/>
        </w:rPr>
        <w:t xml:space="preserve">GEMÜ, som tillverkar ventilations-, mät- och reglersystem, lanserar den nya ultraljudsflödesmätaren </w:t>
      </w:r>
      <w:hyperlink r:id="rId14" w:history="1">
        <w:r w:rsidRPr="00634B8E">
          <w:rPr>
            <w:rStyle w:val="Hyperlink"/>
            <w:rFonts w:eastAsiaTheme="minorEastAsia" w:cstheme="minorBidi"/>
            <w:b/>
            <w:bCs/>
            <w:iCs/>
            <w:sz w:val="22"/>
            <w:szCs w:val="22"/>
            <w:lang w:val="sv-SE"/>
          </w:rPr>
          <w:t>GEMÜ 3040</w:t>
        </w:r>
      </w:hyperlink>
      <w:bookmarkStart w:id="0" w:name="_GoBack"/>
      <w:bookmarkEnd w:id="0"/>
      <w:r w:rsidRPr="00582963">
        <w:rPr>
          <w:rFonts w:eastAsiaTheme="minorEastAsia" w:cstheme="minorBidi"/>
          <w:b/>
          <w:bCs/>
          <w:iCs/>
          <w:sz w:val="22"/>
          <w:szCs w:val="22"/>
          <w:lang w:val="sv-SE"/>
        </w:rPr>
        <w:t>. Mätaren kan beröringsfritt mäta ledande och icke-ledande volymflöden i vätskor.</w:t>
      </w:r>
    </w:p>
    <w:p w:rsidR="00582963" w:rsidRPr="00582963" w:rsidRDefault="00582963" w:rsidP="007630C5">
      <w:pPr>
        <w:spacing w:line="360" w:lineRule="auto"/>
        <w:rPr>
          <w:bCs/>
          <w:i/>
          <w:iCs/>
          <w:sz w:val="22"/>
          <w:szCs w:val="22"/>
          <w:lang w:val="sv-SE"/>
        </w:rPr>
      </w:pPr>
    </w:p>
    <w:p w:rsidR="00582963" w:rsidRPr="00582963" w:rsidRDefault="00582963" w:rsidP="00582963">
      <w:pPr>
        <w:autoSpaceDE w:val="0"/>
        <w:autoSpaceDN w:val="0"/>
        <w:adjustRightInd w:val="0"/>
        <w:spacing w:line="360" w:lineRule="auto"/>
        <w:rPr>
          <w:rFonts w:eastAsiaTheme="minorEastAsia" w:cstheme="minorBidi"/>
          <w:sz w:val="22"/>
          <w:szCs w:val="22"/>
          <w:lang w:val="sv-SE"/>
        </w:rPr>
      </w:pPr>
      <w:r w:rsidRPr="00582963">
        <w:rPr>
          <w:rFonts w:eastAsiaTheme="minorEastAsia" w:cstheme="minorBidi"/>
          <w:sz w:val="22"/>
          <w:szCs w:val="22"/>
          <w:lang w:val="sv-SE"/>
        </w:rPr>
        <w:t>Ultraljudsflödesmätaren GEMÜ 3040 kännetecknas av en hög nominell diameterkapacitet (DN 10 till 50), inga rörliga delar i det medieberörda området, samt förbättrad mätnoggrannhet och reproducerbarhet av mätresultaten. Både ledande och icke-ledande medier kan mätas i ett tryckintervall från 0 till 16 bar med en mätnoggrannhet på 2 % från det aktuella mätvärdet. Flödesmätaren kan användas i ett temperaturområde mellan -10 och 80 °C.</w:t>
      </w:r>
    </w:p>
    <w:p w:rsidR="00582963" w:rsidRPr="00582963" w:rsidRDefault="00582963" w:rsidP="00582963">
      <w:pPr>
        <w:autoSpaceDE w:val="0"/>
        <w:autoSpaceDN w:val="0"/>
        <w:adjustRightInd w:val="0"/>
        <w:spacing w:line="360" w:lineRule="auto"/>
        <w:rPr>
          <w:rFonts w:eastAsiaTheme="minorEastAsia" w:cstheme="minorBidi"/>
          <w:sz w:val="22"/>
          <w:szCs w:val="22"/>
          <w:lang w:val="sv-SE"/>
        </w:rPr>
      </w:pPr>
      <w:r w:rsidRPr="00582963">
        <w:rPr>
          <w:rFonts w:eastAsiaTheme="minorEastAsia" w:cstheme="minorBidi"/>
          <w:sz w:val="22"/>
          <w:szCs w:val="22"/>
          <w:lang w:val="sv-SE"/>
        </w:rPr>
        <w:t xml:space="preserve">Tack vare plasthusen av hög kvalitet kan flödesmätaren användas för aggressiva medier som t.ex. syra och lut. Kylsystem, kemiska processer och vattenförsörjning är bara ett par exempel på de många olika användningsområden som GEMÜ 3040 passar för. </w:t>
      </w:r>
    </w:p>
    <w:p w:rsidR="00582963" w:rsidRPr="00582963" w:rsidRDefault="00582963" w:rsidP="00582963">
      <w:pPr>
        <w:autoSpaceDE w:val="0"/>
        <w:autoSpaceDN w:val="0"/>
        <w:adjustRightInd w:val="0"/>
        <w:spacing w:line="360" w:lineRule="auto"/>
        <w:rPr>
          <w:rFonts w:eastAsiaTheme="minorEastAsia" w:cstheme="minorBidi"/>
          <w:sz w:val="22"/>
          <w:szCs w:val="22"/>
          <w:lang w:val="sv-SE"/>
        </w:rPr>
      </w:pPr>
      <w:r w:rsidRPr="00582963">
        <w:rPr>
          <w:rFonts w:eastAsiaTheme="minorEastAsia" w:cstheme="minorBidi"/>
          <w:sz w:val="22"/>
          <w:szCs w:val="22"/>
          <w:lang w:val="sv-SE"/>
        </w:rPr>
        <w:t xml:space="preserve">Genom den upplysta skärmen som är standard för mätaren kan programmeringen genomföras på plats. Dessutom kan alla viktiga driftparametrar avläsas direkt på flödesmätaren och mätinstrumentet har i standardutförandet en integrerad övervakning av tomma rör, samt en volymmätare. För att anpassa mätaren på bästa sätt för alla olika användningsområden finns även konventionella elektriska och mekaniska anslutningar tillgängliga. </w:t>
      </w:r>
    </w:p>
    <w:p w:rsidR="00582963" w:rsidRPr="00582963" w:rsidRDefault="00582963" w:rsidP="00582963">
      <w:pPr>
        <w:autoSpaceDE w:val="0"/>
        <w:autoSpaceDN w:val="0"/>
        <w:adjustRightInd w:val="0"/>
        <w:spacing w:line="360" w:lineRule="auto"/>
        <w:rPr>
          <w:rFonts w:eastAsiaTheme="minorEastAsia" w:cstheme="minorBidi"/>
          <w:sz w:val="22"/>
          <w:szCs w:val="22"/>
          <w:lang w:val="sv-SE"/>
        </w:rPr>
      </w:pPr>
      <w:r w:rsidRPr="00582963">
        <w:rPr>
          <w:rFonts w:eastAsiaTheme="minorEastAsia" w:cstheme="minorBidi"/>
          <w:sz w:val="22"/>
          <w:szCs w:val="22"/>
          <w:lang w:val="sv-SE"/>
        </w:rPr>
        <w:t xml:space="preserve">Eftersom sensorsystem inom ramen för processautomatisering eller -övervakning många gånger även används i regelkretsar kan mätinstrumentet GEMÜ 3040 kombineras med en GEMÜ-ventil och en läges- eller processregulator från GEMÜ för att skapa ett komplett tryckregleringssystem. </w:t>
      </w:r>
    </w:p>
    <w:p w:rsidR="000B7CB3" w:rsidRPr="00582963" w:rsidRDefault="00582963" w:rsidP="00582963">
      <w:pPr>
        <w:autoSpaceDE w:val="0"/>
        <w:autoSpaceDN w:val="0"/>
        <w:adjustRightInd w:val="0"/>
        <w:spacing w:line="360" w:lineRule="auto"/>
        <w:rPr>
          <w:rFonts w:cs="Arial"/>
          <w:b/>
          <w:lang w:val="sv-SE"/>
        </w:rPr>
      </w:pPr>
      <w:r w:rsidRPr="00582963">
        <w:rPr>
          <w:rFonts w:eastAsiaTheme="minorEastAsia" w:cstheme="minorBidi"/>
          <w:sz w:val="22"/>
          <w:szCs w:val="22"/>
          <w:lang w:val="sv-SE"/>
        </w:rPr>
        <w:t>I samband med lanseringen av ultraljudsflödesmätaren utökar GEMÜ sitt sortiment av mätteknik ytterligare. För högrena användningar finns ultraljudsflödesmätaren GEMÜ C38 SonicLine.</w:t>
      </w:r>
    </w:p>
    <w:p w:rsidR="00827B88" w:rsidRPr="00582963" w:rsidRDefault="00827B88" w:rsidP="00F3788D">
      <w:pPr>
        <w:autoSpaceDE w:val="0"/>
        <w:autoSpaceDN w:val="0"/>
        <w:adjustRightInd w:val="0"/>
        <w:spacing w:line="360" w:lineRule="auto"/>
        <w:rPr>
          <w:rFonts w:cs="Arial"/>
          <w:b/>
          <w:lang w:val="sv-SE"/>
        </w:rPr>
      </w:pPr>
    </w:p>
    <w:p w:rsidR="00827B88" w:rsidRPr="00582963" w:rsidRDefault="00827B88" w:rsidP="00F3788D">
      <w:pPr>
        <w:autoSpaceDE w:val="0"/>
        <w:autoSpaceDN w:val="0"/>
        <w:adjustRightInd w:val="0"/>
        <w:spacing w:line="360" w:lineRule="auto"/>
        <w:rPr>
          <w:rFonts w:cs="Arial"/>
          <w:b/>
          <w:lang w:val="sv-SE"/>
        </w:rPr>
      </w:pPr>
    </w:p>
    <w:p w:rsidR="0052138C" w:rsidRDefault="00EC7B3B" w:rsidP="00EC7B3B">
      <w:pPr>
        <w:autoSpaceDE w:val="0"/>
        <w:autoSpaceDN w:val="0"/>
        <w:adjustRightInd w:val="0"/>
        <w:spacing w:line="360" w:lineRule="auto"/>
        <w:rPr>
          <w:rFonts w:cs="Arial"/>
          <w:lang w:val="en-GB"/>
        </w:rPr>
      </w:pPr>
      <w:r w:rsidRPr="00EC7B3B">
        <w:rPr>
          <w:rFonts w:cs="Arial"/>
          <w:b/>
          <w:bCs/>
          <w:lang w:val="sv-SE"/>
        </w:rPr>
        <w:t>Bakgrundsinformation</w:t>
      </w:r>
      <w:r w:rsidRPr="00EC7B3B">
        <w:rPr>
          <w:rFonts w:cs="Arial"/>
          <w:b/>
          <w:bCs/>
          <w:lang w:val="sv-SE"/>
        </w:rPr>
        <w:br/>
      </w:r>
      <w:r w:rsidRPr="00EC7B3B">
        <w:rPr>
          <w:rFonts w:cs="Arial"/>
          <w:lang w:val="sv-SE"/>
        </w:rPr>
        <w:br/>
      </w:r>
      <w:r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2019 en omsättning på över 330 miljoner Euro och har idag över 1 900 medarbetare över hela världen, varav fler än 1 100 i Tyskland. Produktionen sker på sex olika platser: i Tyskland, Schweiz och Frankrike, samt i Kina, Brasilien och USA. Den världsomspännande distributionen sker via 27 dotterbolag och koordineras från Tyskland. GEMÜ är aktivt i fler än 50 länder och på alla kontinenter via ett stabilt nätverk av återförsäljare.</w:t>
      </w:r>
      <w:r w:rsidRPr="00EC7B3B">
        <w:rPr>
          <w:rFonts w:cs="Arial"/>
          <w:lang w:val="sv-SE"/>
        </w:rPr>
        <w:br/>
      </w:r>
      <w:proofErr w:type="spellStart"/>
      <w:r w:rsidRPr="00EC7B3B">
        <w:rPr>
          <w:rFonts w:cs="Arial"/>
          <w:shd w:val="clear" w:color="auto" w:fill="FFFFFF"/>
        </w:rPr>
        <w:t>Mer</w:t>
      </w:r>
      <w:proofErr w:type="spellEnd"/>
      <w:r w:rsidRPr="00EC7B3B">
        <w:rPr>
          <w:rFonts w:cs="Arial"/>
          <w:shd w:val="clear" w:color="auto" w:fill="FFFFFF"/>
        </w:rPr>
        <w:t xml:space="preserve"> </w:t>
      </w:r>
      <w:proofErr w:type="spellStart"/>
      <w:r w:rsidRPr="00EC7B3B">
        <w:rPr>
          <w:rFonts w:cs="Arial"/>
          <w:shd w:val="clear" w:color="auto" w:fill="FFFFFF"/>
        </w:rPr>
        <w:t>information</w:t>
      </w:r>
      <w:proofErr w:type="spellEnd"/>
      <w:r w:rsidRPr="00EC7B3B">
        <w:rPr>
          <w:rFonts w:cs="Arial"/>
          <w:shd w:val="clear" w:color="auto" w:fill="FFFFFF"/>
        </w:rPr>
        <w:t xml:space="preserve"> </w:t>
      </w:r>
      <w:proofErr w:type="spellStart"/>
      <w:r w:rsidRPr="00EC7B3B">
        <w:rPr>
          <w:rFonts w:cs="Arial"/>
          <w:shd w:val="clear" w:color="auto" w:fill="FFFFFF"/>
        </w:rPr>
        <w:t>finns</w:t>
      </w:r>
      <w:proofErr w:type="spellEnd"/>
      <w:r w:rsidRPr="00EC7B3B">
        <w:rPr>
          <w:rFonts w:cs="Arial"/>
          <w:shd w:val="clear" w:color="auto" w:fill="FFFFFF"/>
        </w:rPr>
        <w:t xml:space="preserve"> </w:t>
      </w:r>
      <w:proofErr w:type="spellStart"/>
      <w:r w:rsidRPr="00EC7B3B">
        <w:rPr>
          <w:rFonts w:cs="Arial"/>
          <w:shd w:val="clear" w:color="auto" w:fill="FFFFFF"/>
        </w:rPr>
        <w:t>på</w:t>
      </w:r>
      <w:proofErr w:type="spellEnd"/>
      <w:r w:rsidRPr="00EC7B3B">
        <w:rPr>
          <w:rFonts w:cs="Arial"/>
          <w:shd w:val="clear" w:color="auto" w:fill="FFFFFF"/>
        </w:rPr>
        <w:t xml:space="preserve"> </w:t>
      </w:r>
      <w:proofErr w:type="spellStart"/>
      <w:r w:rsidRPr="00EC7B3B">
        <w:rPr>
          <w:rFonts w:cs="Arial"/>
          <w:shd w:val="clear" w:color="auto" w:fill="FFFFFF"/>
        </w:rPr>
        <w:t>adressen</w:t>
      </w:r>
      <w:proofErr w:type="spellEnd"/>
      <w:r w:rsidRPr="00EC7B3B">
        <w:rPr>
          <w:rFonts w:cs="Arial"/>
          <w:shd w:val="clear" w:color="auto" w:fill="FFFFFF"/>
        </w:rPr>
        <w:t xml:space="preserve"> </w:t>
      </w:r>
      <w:hyperlink r:id="rId15" w:tgtFrame="_blank" w:tooltip="www.gemu-group.com" w:history="1">
        <w:r w:rsidRPr="00EC7B3B">
          <w:rPr>
            <w:rStyle w:val="Hyperlink"/>
            <w:rFonts w:cs="Arial"/>
            <w:color w:val="auto"/>
          </w:rPr>
          <w:t>www.gemu-group.com</w:t>
        </w:r>
      </w:hyperlink>
      <w:r w:rsidRPr="00EC7B3B">
        <w:rPr>
          <w:rFonts w:cs="Arial"/>
          <w:color w:val="666666"/>
          <w:shd w:val="clear" w:color="auto" w:fill="FFFFFF"/>
        </w:rPr>
        <w:t>.</w:t>
      </w:r>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59B" w:rsidRDefault="007A759B" w:rsidP="007A759B">
                          <w:pPr>
                            <w:pStyle w:val="Kopfzeile"/>
                            <w:rPr>
                              <w:lang w:val="en-US"/>
                            </w:rPr>
                          </w:pPr>
                          <w:r>
                            <w:rPr>
                              <w:lang w:val="en-US"/>
                            </w:rPr>
                            <w:t>Corporate Communication</w:t>
                          </w:r>
                        </w:p>
                        <w:p w:rsidR="007A759B" w:rsidRDefault="007A759B" w:rsidP="007A759B">
                          <w:pPr>
                            <w:pStyle w:val="Kopfzeile"/>
                            <w:rPr>
                              <w:lang w:val="en-US"/>
                            </w:rPr>
                          </w:pPr>
                          <w:r>
                            <w:rPr>
                              <w:lang w:val="en-US"/>
                            </w:rPr>
                            <w:t>E-Mail: presse@gemue.de</w:t>
                          </w:r>
                        </w:p>
                        <w:p w:rsidR="00DF0B01" w:rsidRPr="007A759B"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7A759B" w:rsidRDefault="007A759B" w:rsidP="007A759B">
                    <w:pPr>
                      <w:pStyle w:val="Kopfzeile"/>
                      <w:rPr>
                        <w:lang w:val="en-US"/>
                      </w:rPr>
                    </w:pPr>
                    <w:r>
                      <w:rPr>
                        <w:lang w:val="en-US"/>
                      </w:rPr>
                      <w:t>Corporate Communication</w:t>
                    </w:r>
                  </w:p>
                  <w:p w:rsidR="007A759B" w:rsidRDefault="007A759B" w:rsidP="007A759B">
                    <w:pPr>
                      <w:pStyle w:val="Kopfzeile"/>
                      <w:rPr>
                        <w:lang w:val="en-US"/>
                      </w:rPr>
                    </w:pPr>
                    <w:r>
                      <w:rPr>
                        <w:lang w:val="en-US"/>
                      </w:rPr>
                      <w:t>E-Mail: presse@gemue.de</w:t>
                    </w:r>
                  </w:p>
                  <w:p w:rsidR="00DF0B01" w:rsidRPr="007A759B"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82963"/>
    <w:rsid w:val="005B5508"/>
    <w:rsid w:val="005B622D"/>
    <w:rsid w:val="005B77BA"/>
    <w:rsid w:val="005D4C43"/>
    <w:rsid w:val="005E1D00"/>
    <w:rsid w:val="005E571A"/>
    <w:rsid w:val="005E7146"/>
    <w:rsid w:val="005E75E6"/>
    <w:rsid w:val="005E7988"/>
    <w:rsid w:val="005F1067"/>
    <w:rsid w:val="005F41F3"/>
    <w:rsid w:val="00604EEF"/>
    <w:rsid w:val="00634B8E"/>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sv_S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30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B98E74E4-3BA9-46EE-A176-A7F776F5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2020-12-01T08:49:00Z</dcterms:created>
  <dcterms:modified xsi:type="dcterms:W3CDTF">2020-12-02T15:29:00Z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