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565E50D7" w14:textId="77777777" w:rsidR="00B47655" w:rsidRPr="00B47655" w:rsidRDefault="00B47655" w:rsidP="00B47655">
      <w:pPr>
        <w:spacing w:line="360" w:lineRule="auto"/>
        <w:rPr>
          <w:b/>
          <w:sz w:val="28"/>
        </w:rPr>
      </w:pPr>
      <w:r w:rsidRPr="00B47655">
        <w:rPr>
          <w:b/>
          <w:sz w:val="28"/>
        </w:rPr>
        <w:t xml:space="preserve">Maximale </w:t>
      </w:r>
      <w:proofErr w:type="spellStart"/>
      <w:r w:rsidRPr="00B47655">
        <w:rPr>
          <w:b/>
          <w:sz w:val="28"/>
        </w:rPr>
        <w:t>compatibiliteit</w:t>
      </w:r>
      <w:proofErr w:type="spellEnd"/>
      <w:r w:rsidRPr="00B47655">
        <w:rPr>
          <w:b/>
          <w:sz w:val="28"/>
        </w:rPr>
        <w:t xml:space="preserve"> en </w:t>
      </w:r>
      <w:proofErr w:type="spellStart"/>
      <w:r w:rsidRPr="00B47655">
        <w:rPr>
          <w:b/>
          <w:sz w:val="28"/>
        </w:rPr>
        <w:t>zekerheid</w:t>
      </w:r>
      <w:proofErr w:type="spellEnd"/>
      <w:r w:rsidRPr="00B47655">
        <w:rPr>
          <w:b/>
          <w:sz w:val="28"/>
        </w:rPr>
        <w:t xml:space="preserve">: </w:t>
      </w:r>
    </w:p>
    <w:p w14:paraId="6905CBFB" w14:textId="7B501A09" w:rsidR="000916F0" w:rsidRDefault="00B47655" w:rsidP="00B47655">
      <w:pPr>
        <w:spacing w:line="360" w:lineRule="auto"/>
        <w:rPr>
          <w:b/>
          <w:sz w:val="28"/>
        </w:rPr>
      </w:pPr>
      <w:r w:rsidRPr="00B47655">
        <w:rPr>
          <w:b/>
          <w:sz w:val="28"/>
        </w:rPr>
        <w:t>de Nexus Connect®-</w:t>
      </w:r>
      <w:proofErr w:type="spellStart"/>
      <w:r w:rsidRPr="00B47655">
        <w:rPr>
          <w:b/>
          <w:sz w:val="28"/>
        </w:rPr>
        <w:t>aansluiting</w:t>
      </w:r>
      <w:proofErr w:type="spellEnd"/>
      <w:r w:rsidRPr="00B47655">
        <w:rPr>
          <w:b/>
          <w:sz w:val="28"/>
        </w:rPr>
        <w:t xml:space="preserve"> van GEMÜ</w:t>
      </w:r>
    </w:p>
    <w:p w14:paraId="63833757" w14:textId="77777777" w:rsidR="00E54E57" w:rsidRDefault="00E54E57" w:rsidP="000916F0">
      <w:pPr>
        <w:spacing w:line="360" w:lineRule="auto"/>
      </w:pPr>
    </w:p>
    <w:p w14:paraId="1E6F538C" w14:textId="6C32E76F" w:rsidR="000916F0" w:rsidRPr="000916F0" w:rsidRDefault="00B47655" w:rsidP="000916F0">
      <w:pPr>
        <w:spacing w:line="360" w:lineRule="auto"/>
        <w:rPr>
          <w:sz w:val="22"/>
          <w:szCs w:val="22"/>
        </w:rPr>
      </w:pPr>
      <w:r w:rsidRPr="00B47655">
        <w:rPr>
          <w:b/>
          <w:sz w:val="22"/>
          <w:szCs w:val="21"/>
        </w:rPr>
        <w:t xml:space="preserve">Met de </w:t>
      </w:r>
      <w:proofErr w:type="spellStart"/>
      <w:r w:rsidRPr="00B47655">
        <w:rPr>
          <w:b/>
          <w:sz w:val="22"/>
          <w:szCs w:val="21"/>
        </w:rPr>
        <w:t>nieuwe</w:t>
      </w:r>
      <w:proofErr w:type="spellEnd"/>
      <w:r w:rsidRPr="00B47655">
        <w:rPr>
          <w:b/>
          <w:sz w:val="22"/>
          <w:szCs w:val="21"/>
        </w:rPr>
        <w:t xml:space="preserve"> </w:t>
      </w:r>
      <w:proofErr w:type="spellStart"/>
      <w:r w:rsidRPr="00B47655">
        <w:rPr>
          <w:b/>
          <w:sz w:val="22"/>
          <w:szCs w:val="21"/>
        </w:rPr>
        <w:t>geoptimaliseerde</w:t>
      </w:r>
      <w:proofErr w:type="spellEnd"/>
      <w:r w:rsidRPr="00B47655">
        <w:rPr>
          <w:b/>
          <w:sz w:val="22"/>
          <w:szCs w:val="21"/>
        </w:rPr>
        <w:t xml:space="preserve"> </w:t>
      </w:r>
      <w:proofErr w:type="spellStart"/>
      <w:r w:rsidRPr="00B47655">
        <w:rPr>
          <w:b/>
          <w:sz w:val="22"/>
          <w:szCs w:val="21"/>
        </w:rPr>
        <w:t>flare-aansluiting</w:t>
      </w:r>
      <w:proofErr w:type="spellEnd"/>
      <w:r w:rsidRPr="00B47655">
        <w:rPr>
          <w:b/>
          <w:sz w:val="22"/>
          <w:szCs w:val="21"/>
        </w:rPr>
        <w:t xml:space="preserve"> Nexus Connect®* </w:t>
      </w:r>
      <w:proofErr w:type="spellStart"/>
      <w:r w:rsidRPr="00B47655">
        <w:rPr>
          <w:b/>
          <w:sz w:val="22"/>
          <w:szCs w:val="21"/>
        </w:rPr>
        <w:t>introduceert</w:t>
      </w:r>
      <w:proofErr w:type="spellEnd"/>
      <w:r w:rsidRPr="00B47655">
        <w:rPr>
          <w:b/>
          <w:sz w:val="22"/>
          <w:szCs w:val="21"/>
        </w:rPr>
        <w:t xml:space="preserve"> </w:t>
      </w:r>
      <w:proofErr w:type="spellStart"/>
      <w:r w:rsidRPr="00B47655">
        <w:rPr>
          <w:b/>
          <w:sz w:val="22"/>
          <w:szCs w:val="21"/>
        </w:rPr>
        <w:t>technologieonderneming</w:t>
      </w:r>
      <w:proofErr w:type="spellEnd"/>
      <w:r w:rsidRPr="00B47655">
        <w:rPr>
          <w:b/>
          <w:sz w:val="22"/>
          <w:szCs w:val="21"/>
        </w:rPr>
        <w:t xml:space="preserve"> GEMÜ </w:t>
      </w:r>
      <w:proofErr w:type="spellStart"/>
      <w:r w:rsidRPr="00B47655">
        <w:rPr>
          <w:b/>
          <w:sz w:val="22"/>
          <w:szCs w:val="21"/>
        </w:rPr>
        <w:t>uit</w:t>
      </w:r>
      <w:proofErr w:type="spellEnd"/>
      <w:r w:rsidRPr="00B47655">
        <w:rPr>
          <w:b/>
          <w:sz w:val="22"/>
          <w:szCs w:val="21"/>
        </w:rPr>
        <w:t xml:space="preserve"> Ingelfingen </w:t>
      </w:r>
      <w:proofErr w:type="spellStart"/>
      <w:r w:rsidRPr="00B47655">
        <w:rPr>
          <w:b/>
          <w:sz w:val="22"/>
          <w:szCs w:val="21"/>
        </w:rPr>
        <w:t>vanaf</w:t>
      </w:r>
      <w:proofErr w:type="spellEnd"/>
      <w:r w:rsidRPr="00B47655">
        <w:rPr>
          <w:b/>
          <w:sz w:val="22"/>
          <w:szCs w:val="21"/>
        </w:rPr>
        <w:t xml:space="preserve"> </w:t>
      </w:r>
      <w:proofErr w:type="spellStart"/>
      <w:r w:rsidRPr="00B47655">
        <w:rPr>
          <w:b/>
          <w:sz w:val="22"/>
          <w:szCs w:val="21"/>
        </w:rPr>
        <w:t>heden</w:t>
      </w:r>
      <w:proofErr w:type="spellEnd"/>
      <w:r w:rsidRPr="00B47655">
        <w:rPr>
          <w:b/>
          <w:sz w:val="22"/>
          <w:szCs w:val="21"/>
        </w:rPr>
        <w:t xml:space="preserve"> </w:t>
      </w:r>
      <w:proofErr w:type="spellStart"/>
      <w:r w:rsidRPr="00B47655">
        <w:rPr>
          <w:b/>
          <w:sz w:val="22"/>
          <w:szCs w:val="21"/>
        </w:rPr>
        <w:t>een</w:t>
      </w:r>
      <w:proofErr w:type="spellEnd"/>
      <w:r w:rsidRPr="00B47655">
        <w:rPr>
          <w:b/>
          <w:sz w:val="22"/>
          <w:szCs w:val="21"/>
        </w:rPr>
        <w:t xml:space="preserve"> </w:t>
      </w:r>
      <w:proofErr w:type="spellStart"/>
      <w:r w:rsidRPr="00B47655">
        <w:rPr>
          <w:b/>
          <w:sz w:val="22"/>
          <w:szCs w:val="21"/>
        </w:rPr>
        <w:t>innovatieve</w:t>
      </w:r>
      <w:proofErr w:type="spellEnd"/>
      <w:r w:rsidRPr="00B47655">
        <w:rPr>
          <w:b/>
          <w:sz w:val="22"/>
          <w:szCs w:val="21"/>
        </w:rPr>
        <w:t xml:space="preserve"> </w:t>
      </w:r>
      <w:proofErr w:type="spellStart"/>
      <w:r w:rsidRPr="00B47655">
        <w:rPr>
          <w:b/>
          <w:sz w:val="22"/>
          <w:szCs w:val="21"/>
        </w:rPr>
        <w:t>flare-aansluiting</w:t>
      </w:r>
      <w:proofErr w:type="spellEnd"/>
      <w:r w:rsidRPr="00B47655">
        <w:rPr>
          <w:b/>
          <w:sz w:val="22"/>
          <w:szCs w:val="21"/>
        </w:rPr>
        <w:t xml:space="preserve"> </w:t>
      </w:r>
      <w:proofErr w:type="spellStart"/>
      <w:r w:rsidRPr="00B47655">
        <w:rPr>
          <w:b/>
          <w:sz w:val="22"/>
          <w:szCs w:val="21"/>
        </w:rPr>
        <w:t>voor</w:t>
      </w:r>
      <w:proofErr w:type="spellEnd"/>
      <w:r w:rsidRPr="00B47655">
        <w:rPr>
          <w:b/>
          <w:sz w:val="22"/>
          <w:szCs w:val="21"/>
        </w:rPr>
        <w:t xml:space="preserve"> </w:t>
      </w:r>
      <w:proofErr w:type="spellStart"/>
      <w:r w:rsidRPr="00B47655">
        <w:rPr>
          <w:b/>
          <w:sz w:val="22"/>
          <w:szCs w:val="21"/>
        </w:rPr>
        <w:t>zijn</w:t>
      </w:r>
      <w:proofErr w:type="spellEnd"/>
      <w:r w:rsidRPr="00B47655">
        <w:rPr>
          <w:b/>
          <w:sz w:val="22"/>
          <w:szCs w:val="21"/>
        </w:rPr>
        <w:t xml:space="preserve"> </w:t>
      </w:r>
      <w:proofErr w:type="spellStart"/>
      <w:r w:rsidRPr="00B47655">
        <w:rPr>
          <w:b/>
          <w:sz w:val="22"/>
          <w:szCs w:val="21"/>
        </w:rPr>
        <w:t>afsluiterseries</w:t>
      </w:r>
      <w:proofErr w:type="spellEnd"/>
      <w:r w:rsidRPr="00B47655">
        <w:rPr>
          <w:b/>
          <w:sz w:val="22"/>
          <w:szCs w:val="21"/>
        </w:rPr>
        <w:t xml:space="preserve"> </w:t>
      </w:r>
      <w:proofErr w:type="spellStart"/>
      <w:r w:rsidRPr="00B47655">
        <w:rPr>
          <w:b/>
          <w:sz w:val="22"/>
          <w:szCs w:val="21"/>
        </w:rPr>
        <w:t>CleanStar</w:t>
      </w:r>
      <w:proofErr w:type="spellEnd"/>
      <w:r w:rsidRPr="00B47655">
        <w:rPr>
          <w:b/>
          <w:sz w:val="22"/>
          <w:szCs w:val="21"/>
        </w:rPr>
        <w:t xml:space="preserve"> en </w:t>
      </w:r>
      <w:proofErr w:type="spellStart"/>
      <w:r w:rsidRPr="00B47655">
        <w:rPr>
          <w:b/>
          <w:sz w:val="22"/>
          <w:szCs w:val="21"/>
        </w:rPr>
        <w:t>iComLine</w:t>
      </w:r>
      <w:proofErr w:type="spellEnd"/>
      <w:r w:rsidRPr="00B47655">
        <w:rPr>
          <w:b/>
          <w:sz w:val="22"/>
          <w:szCs w:val="21"/>
        </w:rPr>
        <w:t xml:space="preserve">. </w:t>
      </w:r>
      <w:proofErr w:type="spellStart"/>
      <w:r w:rsidRPr="00B47655">
        <w:rPr>
          <w:b/>
          <w:sz w:val="22"/>
          <w:szCs w:val="21"/>
        </w:rPr>
        <w:t>Hiermee</w:t>
      </w:r>
      <w:proofErr w:type="spellEnd"/>
      <w:r w:rsidRPr="00B47655">
        <w:rPr>
          <w:b/>
          <w:sz w:val="22"/>
          <w:szCs w:val="21"/>
        </w:rPr>
        <w:t xml:space="preserve"> </w:t>
      </w:r>
      <w:proofErr w:type="spellStart"/>
      <w:r w:rsidRPr="00B47655">
        <w:rPr>
          <w:b/>
          <w:sz w:val="22"/>
          <w:szCs w:val="21"/>
        </w:rPr>
        <w:t>levert</w:t>
      </w:r>
      <w:proofErr w:type="spellEnd"/>
      <w:r w:rsidRPr="00B47655">
        <w:rPr>
          <w:b/>
          <w:sz w:val="22"/>
          <w:szCs w:val="21"/>
        </w:rPr>
        <w:t xml:space="preserve"> GEMÜ </w:t>
      </w:r>
      <w:proofErr w:type="spellStart"/>
      <w:r w:rsidRPr="00B47655">
        <w:rPr>
          <w:b/>
          <w:sz w:val="22"/>
          <w:szCs w:val="21"/>
        </w:rPr>
        <w:t>klanten</w:t>
      </w:r>
      <w:proofErr w:type="spellEnd"/>
      <w:r w:rsidRPr="00B47655">
        <w:rPr>
          <w:b/>
          <w:sz w:val="22"/>
          <w:szCs w:val="21"/>
        </w:rPr>
        <w:t xml:space="preserve"> </w:t>
      </w:r>
      <w:proofErr w:type="spellStart"/>
      <w:r w:rsidRPr="00B47655">
        <w:rPr>
          <w:b/>
          <w:sz w:val="22"/>
          <w:szCs w:val="21"/>
        </w:rPr>
        <w:t>opnieuw</w:t>
      </w:r>
      <w:proofErr w:type="spellEnd"/>
      <w:r w:rsidRPr="00B47655">
        <w:rPr>
          <w:b/>
          <w:sz w:val="22"/>
          <w:szCs w:val="21"/>
        </w:rPr>
        <w:t xml:space="preserve"> </w:t>
      </w:r>
      <w:proofErr w:type="spellStart"/>
      <w:r w:rsidRPr="00B47655">
        <w:rPr>
          <w:b/>
          <w:sz w:val="22"/>
          <w:szCs w:val="21"/>
        </w:rPr>
        <w:t>een</w:t>
      </w:r>
      <w:proofErr w:type="spellEnd"/>
      <w:r w:rsidRPr="00B47655">
        <w:rPr>
          <w:b/>
          <w:sz w:val="22"/>
          <w:szCs w:val="21"/>
        </w:rPr>
        <w:t xml:space="preserve"> </w:t>
      </w:r>
      <w:proofErr w:type="spellStart"/>
      <w:r w:rsidRPr="00B47655">
        <w:rPr>
          <w:b/>
          <w:sz w:val="22"/>
          <w:szCs w:val="21"/>
        </w:rPr>
        <w:t>geoptimaliseerde</w:t>
      </w:r>
      <w:proofErr w:type="spellEnd"/>
      <w:r w:rsidRPr="00B47655">
        <w:rPr>
          <w:b/>
          <w:sz w:val="22"/>
          <w:szCs w:val="21"/>
        </w:rPr>
        <w:t xml:space="preserve"> </w:t>
      </w:r>
      <w:proofErr w:type="spellStart"/>
      <w:r w:rsidRPr="00B47655">
        <w:rPr>
          <w:b/>
          <w:sz w:val="22"/>
          <w:szCs w:val="21"/>
        </w:rPr>
        <w:t>flare-aansluiting</w:t>
      </w:r>
      <w:proofErr w:type="spellEnd"/>
      <w:r w:rsidRPr="00B47655">
        <w:rPr>
          <w:b/>
          <w:sz w:val="22"/>
          <w:szCs w:val="21"/>
        </w:rPr>
        <w:t xml:space="preserve"> </w:t>
      </w:r>
      <w:proofErr w:type="spellStart"/>
      <w:r w:rsidRPr="00B47655">
        <w:rPr>
          <w:b/>
          <w:sz w:val="22"/>
          <w:szCs w:val="21"/>
        </w:rPr>
        <w:t>voor</w:t>
      </w:r>
      <w:proofErr w:type="spellEnd"/>
      <w:r w:rsidRPr="00B47655">
        <w:rPr>
          <w:b/>
          <w:sz w:val="22"/>
          <w:szCs w:val="21"/>
        </w:rPr>
        <w:t xml:space="preserve"> </w:t>
      </w:r>
      <w:proofErr w:type="spellStart"/>
      <w:r w:rsidRPr="00B47655">
        <w:rPr>
          <w:b/>
          <w:sz w:val="22"/>
          <w:szCs w:val="21"/>
        </w:rPr>
        <w:t>zijn</w:t>
      </w:r>
      <w:proofErr w:type="spellEnd"/>
      <w:r w:rsidRPr="00B47655">
        <w:rPr>
          <w:b/>
          <w:sz w:val="22"/>
          <w:szCs w:val="21"/>
        </w:rPr>
        <w:t xml:space="preserve"> </w:t>
      </w:r>
      <w:proofErr w:type="spellStart"/>
      <w:r w:rsidRPr="00B47655">
        <w:rPr>
          <w:b/>
          <w:sz w:val="22"/>
          <w:szCs w:val="21"/>
        </w:rPr>
        <w:t>afsluiters</w:t>
      </w:r>
      <w:proofErr w:type="spellEnd"/>
      <w:r w:rsidRPr="00B47655">
        <w:rPr>
          <w:b/>
          <w:sz w:val="22"/>
          <w:szCs w:val="21"/>
        </w:rPr>
        <w:t xml:space="preserve"> en </w:t>
      </w:r>
      <w:proofErr w:type="spellStart"/>
      <w:r w:rsidRPr="00B47655">
        <w:rPr>
          <w:b/>
          <w:sz w:val="22"/>
          <w:szCs w:val="21"/>
        </w:rPr>
        <w:t>het</w:t>
      </w:r>
      <w:proofErr w:type="spellEnd"/>
      <w:r w:rsidRPr="00B47655">
        <w:rPr>
          <w:b/>
          <w:sz w:val="22"/>
          <w:szCs w:val="21"/>
        </w:rPr>
        <w:t xml:space="preserve"> </w:t>
      </w:r>
      <w:proofErr w:type="spellStart"/>
      <w:r w:rsidRPr="00B47655">
        <w:rPr>
          <w:b/>
          <w:sz w:val="22"/>
          <w:szCs w:val="21"/>
        </w:rPr>
        <w:t>bijbehorende</w:t>
      </w:r>
      <w:proofErr w:type="spellEnd"/>
      <w:r w:rsidRPr="00B47655">
        <w:rPr>
          <w:b/>
          <w:sz w:val="22"/>
          <w:szCs w:val="21"/>
        </w:rPr>
        <w:t xml:space="preserve"> </w:t>
      </w:r>
      <w:proofErr w:type="spellStart"/>
      <w:r w:rsidRPr="00B47655">
        <w:rPr>
          <w:b/>
          <w:sz w:val="22"/>
          <w:szCs w:val="21"/>
        </w:rPr>
        <w:t>fittingenassortiment</w:t>
      </w:r>
      <w:proofErr w:type="spellEnd"/>
      <w:r w:rsidRPr="00B47655">
        <w:rPr>
          <w:b/>
          <w:sz w:val="22"/>
          <w:szCs w:val="21"/>
        </w:rPr>
        <w:t>.</w:t>
      </w:r>
      <w:r w:rsidR="000916F0" w:rsidRPr="000916F0">
        <w:rPr>
          <w:sz w:val="22"/>
          <w:szCs w:val="21"/>
        </w:rPr>
        <w:br/>
      </w:r>
    </w:p>
    <w:p w14:paraId="36DBD743" w14:textId="77777777" w:rsidR="00B47655" w:rsidRPr="00CD2F2D" w:rsidRDefault="00B47655" w:rsidP="00B47655">
      <w:pPr>
        <w:spacing w:line="360" w:lineRule="auto"/>
        <w:rPr>
          <w:sz w:val="22"/>
          <w:szCs w:val="21"/>
          <w:lang w:val="sv-SE"/>
        </w:rPr>
      </w:pPr>
      <w:r w:rsidRPr="00CD2F2D">
        <w:rPr>
          <w:sz w:val="22"/>
          <w:szCs w:val="21"/>
          <w:lang w:val="sv-SE"/>
        </w:rPr>
        <w:t xml:space="preserve">In de </w:t>
      </w:r>
      <w:proofErr w:type="spellStart"/>
      <w:r w:rsidRPr="00CD2F2D">
        <w:rPr>
          <w:sz w:val="22"/>
          <w:szCs w:val="21"/>
          <w:lang w:val="sv-SE"/>
        </w:rPr>
        <w:t>halfgeleiderindustrie</w:t>
      </w:r>
      <w:proofErr w:type="spellEnd"/>
      <w:r w:rsidRPr="00CD2F2D">
        <w:rPr>
          <w:sz w:val="22"/>
          <w:szCs w:val="21"/>
          <w:lang w:val="sv-SE"/>
        </w:rPr>
        <w:t xml:space="preserve"> is de flare-</w:t>
      </w:r>
      <w:proofErr w:type="spellStart"/>
      <w:r w:rsidRPr="00CD2F2D">
        <w:rPr>
          <w:sz w:val="22"/>
          <w:szCs w:val="21"/>
          <w:lang w:val="sv-SE"/>
        </w:rPr>
        <w:t>aansluiting</w:t>
      </w:r>
      <w:proofErr w:type="spellEnd"/>
      <w:r w:rsidRPr="00CD2F2D">
        <w:rPr>
          <w:sz w:val="22"/>
          <w:szCs w:val="21"/>
          <w:lang w:val="sv-SE"/>
        </w:rPr>
        <w:t xml:space="preserve"> al </w:t>
      </w:r>
      <w:proofErr w:type="spellStart"/>
      <w:r w:rsidRPr="00CD2F2D">
        <w:rPr>
          <w:sz w:val="22"/>
          <w:szCs w:val="21"/>
          <w:lang w:val="sv-SE"/>
        </w:rPr>
        <w:t>lange</w:t>
      </w:r>
      <w:proofErr w:type="spellEnd"/>
      <w:r w:rsidRPr="00CD2F2D">
        <w:rPr>
          <w:sz w:val="22"/>
          <w:szCs w:val="21"/>
          <w:lang w:val="sv-SE"/>
        </w:rPr>
        <w:t xml:space="preserve"> </w:t>
      </w:r>
      <w:proofErr w:type="spellStart"/>
      <w:r w:rsidRPr="00CD2F2D">
        <w:rPr>
          <w:sz w:val="22"/>
          <w:szCs w:val="21"/>
          <w:lang w:val="sv-SE"/>
        </w:rPr>
        <w:t>tijd</w:t>
      </w:r>
      <w:proofErr w:type="spellEnd"/>
      <w:r w:rsidRPr="00CD2F2D">
        <w:rPr>
          <w:sz w:val="22"/>
          <w:szCs w:val="21"/>
          <w:lang w:val="sv-SE"/>
        </w:rPr>
        <w:t xml:space="preserve"> </w:t>
      </w:r>
      <w:proofErr w:type="spellStart"/>
      <w:r w:rsidRPr="00CD2F2D">
        <w:rPr>
          <w:sz w:val="22"/>
          <w:szCs w:val="21"/>
          <w:lang w:val="sv-SE"/>
        </w:rPr>
        <w:t>een</w:t>
      </w:r>
      <w:proofErr w:type="spellEnd"/>
      <w:r w:rsidRPr="00CD2F2D">
        <w:rPr>
          <w:sz w:val="22"/>
          <w:szCs w:val="21"/>
          <w:lang w:val="sv-SE"/>
        </w:rPr>
        <w:t xml:space="preserve"> </w:t>
      </w:r>
      <w:proofErr w:type="spellStart"/>
      <w:r w:rsidRPr="00CD2F2D">
        <w:rPr>
          <w:sz w:val="22"/>
          <w:szCs w:val="21"/>
          <w:lang w:val="sv-SE"/>
        </w:rPr>
        <w:t>algemene</w:t>
      </w:r>
      <w:proofErr w:type="spellEnd"/>
      <w:r w:rsidRPr="00CD2F2D">
        <w:rPr>
          <w:sz w:val="22"/>
          <w:szCs w:val="21"/>
          <w:lang w:val="sv-SE"/>
        </w:rPr>
        <w:t xml:space="preserve"> </w:t>
      </w:r>
      <w:proofErr w:type="spellStart"/>
      <w:r w:rsidRPr="00CD2F2D">
        <w:rPr>
          <w:sz w:val="22"/>
          <w:szCs w:val="21"/>
          <w:lang w:val="sv-SE"/>
        </w:rPr>
        <w:t>standaard</w:t>
      </w:r>
      <w:proofErr w:type="spellEnd"/>
      <w:r w:rsidRPr="00CD2F2D">
        <w:rPr>
          <w:sz w:val="22"/>
          <w:szCs w:val="21"/>
          <w:lang w:val="sv-SE"/>
        </w:rPr>
        <w:t xml:space="preserve"> </w:t>
      </w:r>
      <w:proofErr w:type="spellStart"/>
      <w:r w:rsidRPr="00CD2F2D">
        <w:rPr>
          <w:sz w:val="22"/>
          <w:szCs w:val="21"/>
          <w:lang w:val="sv-SE"/>
        </w:rPr>
        <w:t>voor</w:t>
      </w:r>
      <w:proofErr w:type="spellEnd"/>
      <w:r w:rsidRPr="00CD2F2D">
        <w:rPr>
          <w:sz w:val="22"/>
          <w:szCs w:val="21"/>
          <w:lang w:val="sv-SE"/>
        </w:rPr>
        <w:t xml:space="preserve"> de </w:t>
      </w:r>
      <w:proofErr w:type="spellStart"/>
      <w:r w:rsidRPr="00CD2F2D">
        <w:rPr>
          <w:sz w:val="22"/>
          <w:szCs w:val="21"/>
          <w:lang w:val="sv-SE"/>
        </w:rPr>
        <w:t>verdeling</w:t>
      </w:r>
      <w:proofErr w:type="spellEnd"/>
      <w:r w:rsidRPr="00CD2F2D">
        <w:rPr>
          <w:sz w:val="22"/>
          <w:szCs w:val="21"/>
          <w:lang w:val="sv-SE"/>
        </w:rPr>
        <w:t xml:space="preserve"> en </w:t>
      </w:r>
      <w:proofErr w:type="spellStart"/>
      <w:r w:rsidRPr="00CD2F2D">
        <w:rPr>
          <w:sz w:val="22"/>
          <w:szCs w:val="21"/>
          <w:lang w:val="sv-SE"/>
        </w:rPr>
        <w:t>levering</w:t>
      </w:r>
      <w:proofErr w:type="spellEnd"/>
      <w:r w:rsidRPr="00CD2F2D">
        <w:rPr>
          <w:sz w:val="22"/>
          <w:szCs w:val="21"/>
          <w:lang w:val="sv-SE"/>
        </w:rPr>
        <w:t xml:space="preserve"> van media. </w:t>
      </w:r>
      <w:proofErr w:type="spellStart"/>
      <w:r w:rsidRPr="00CD2F2D">
        <w:rPr>
          <w:sz w:val="22"/>
          <w:szCs w:val="21"/>
          <w:lang w:val="sv-SE"/>
        </w:rPr>
        <w:t>Bij</w:t>
      </w:r>
      <w:proofErr w:type="spellEnd"/>
      <w:r w:rsidRPr="00CD2F2D">
        <w:rPr>
          <w:sz w:val="22"/>
          <w:szCs w:val="21"/>
          <w:lang w:val="sv-SE"/>
        </w:rPr>
        <w:t xml:space="preserve"> extreme </w:t>
      </w:r>
      <w:proofErr w:type="spellStart"/>
      <w:r w:rsidRPr="00CD2F2D">
        <w:rPr>
          <w:sz w:val="22"/>
          <w:szCs w:val="21"/>
          <w:lang w:val="sv-SE"/>
        </w:rPr>
        <w:t>eisen</w:t>
      </w:r>
      <w:proofErr w:type="spellEnd"/>
      <w:r w:rsidRPr="00CD2F2D">
        <w:rPr>
          <w:sz w:val="22"/>
          <w:szCs w:val="21"/>
          <w:lang w:val="sv-SE"/>
        </w:rPr>
        <w:t xml:space="preserve"> </w:t>
      </w:r>
      <w:proofErr w:type="spellStart"/>
      <w:r w:rsidRPr="00CD2F2D">
        <w:rPr>
          <w:sz w:val="22"/>
          <w:szCs w:val="21"/>
          <w:lang w:val="sv-SE"/>
        </w:rPr>
        <w:t>aan</w:t>
      </w:r>
      <w:proofErr w:type="spellEnd"/>
      <w:r w:rsidRPr="00CD2F2D">
        <w:rPr>
          <w:sz w:val="22"/>
          <w:szCs w:val="21"/>
          <w:lang w:val="sv-SE"/>
        </w:rPr>
        <w:t xml:space="preserve"> de </w:t>
      </w:r>
      <w:proofErr w:type="spellStart"/>
      <w:r w:rsidRPr="00CD2F2D">
        <w:rPr>
          <w:sz w:val="22"/>
          <w:szCs w:val="21"/>
          <w:lang w:val="sv-SE"/>
        </w:rPr>
        <w:t>druk</w:t>
      </w:r>
      <w:proofErr w:type="spellEnd"/>
      <w:r w:rsidRPr="00CD2F2D">
        <w:rPr>
          <w:sz w:val="22"/>
          <w:szCs w:val="21"/>
          <w:lang w:val="sv-SE"/>
        </w:rPr>
        <w:t xml:space="preserve"> en </w:t>
      </w:r>
      <w:proofErr w:type="spellStart"/>
      <w:r w:rsidRPr="00CD2F2D">
        <w:rPr>
          <w:sz w:val="22"/>
          <w:szCs w:val="21"/>
          <w:lang w:val="sv-SE"/>
        </w:rPr>
        <w:t>temperatuur</w:t>
      </w:r>
      <w:proofErr w:type="spellEnd"/>
      <w:r w:rsidRPr="00CD2F2D">
        <w:rPr>
          <w:sz w:val="22"/>
          <w:szCs w:val="21"/>
          <w:lang w:val="sv-SE"/>
        </w:rPr>
        <w:t xml:space="preserve"> </w:t>
      </w:r>
      <w:proofErr w:type="spellStart"/>
      <w:r w:rsidRPr="00CD2F2D">
        <w:rPr>
          <w:sz w:val="22"/>
          <w:szCs w:val="21"/>
          <w:lang w:val="sv-SE"/>
        </w:rPr>
        <w:t>loopt</w:t>
      </w:r>
      <w:proofErr w:type="spellEnd"/>
      <w:r w:rsidRPr="00CD2F2D">
        <w:rPr>
          <w:sz w:val="22"/>
          <w:szCs w:val="21"/>
          <w:lang w:val="sv-SE"/>
        </w:rPr>
        <w:t xml:space="preserve"> dit </w:t>
      </w:r>
      <w:proofErr w:type="spellStart"/>
      <w:r w:rsidRPr="00CD2F2D">
        <w:rPr>
          <w:sz w:val="22"/>
          <w:szCs w:val="21"/>
          <w:lang w:val="sv-SE"/>
        </w:rPr>
        <w:t>aansluittype</w:t>
      </w:r>
      <w:proofErr w:type="spellEnd"/>
      <w:r w:rsidRPr="00CD2F2D">
        <w:rPr>
          <w:sz w:val="22"/>
          <w:szCs w:val="21"/>
          <w:lang w:val="sv-SE"/>
        </w:rPr>
        <w:t xml:space="preserve"> </w:t>
      </w:r>
      <w:proofErr w:type="spellStart"/>
      <w:r w:rsidRPr="00CD2F2D">
        <w:rPr>
          <w:sz w:val="22"/>
          <w:szCs w:val="21"/>
          <w:lang w:val="sv-SE"/>
        </w:rPr>
        <w:t>echter</w:t>
      </w:r>
      <w:proofErr w:type="spellEnd"/>
      <w:r w:rsidRPr="00CD2F2D">
        <w:rPr>
          <w:sz w:val="22"/>
          <w:szCs w:val="21"/>
          <w:lang w:val="sv-SE"/>
        </w:rPr>
        <w:t xml:space="preserve"> tegen </w:t>
      </w:r>
      <w:proofErr w:type="spellStart"/>
      <w:r w:rsidRPr="00CD2F2D">
        <w:rPr>
          <w:sz w:val="22"/>
          <w:szCs w:val="21"/>
          <w:lang w:val="sv-SE"/>
        </w:rPr>
        <w:t>zijn</w:t>
      </w:r>
      <w:proofErr w:type="spellEnd"/>
      <w:r w:rsidRPr="00CD2F2D">
        <w:rPr>
          <w:sz w:val="22"/>
          <w:szCs w:val="21"/>
          <w:lang w:val="sv-SE"/>
        </w:rPr>
        <w:t xml:space="preserve"> </w:t>
      </w:r>
      <w:proofErr w:type="spellStart"/>
      <w:r w:rsidRPr="00CD2F2D">
        <w:rPr>
          <w:sz w:val="22"/>
          <w:szCs w:val="21"/>
          <w:lang w:val="sv-SE"/>
        </w:rPr>
        <w:t>grenzen</w:t>
      </w:r>
      <w:proofErr w:type="spellEnd"/>
      <w:r w:rsidRPr="00CD2F2D">
        <w:rPr>
          <w:sz w:val="22"/>
          <w:szCs w:val="21"/>
          <w:lang w:val="sv-SE"/>
        </w:rPr>
        <w:t xml:space="preserve"> </w:t>
      </w:r>
      <w:proofErr w:type="spellStart"/>
      <w:r w:rsidRPr="00CD2F2D">
        <w:rPr>
          <w:sz w:val="22"/>
          <w:szCs w:val="21"/>
          <w:lang w:val="sv-SE"/>
        </w:rPr>
        <w:t>aan</w:t>
      </w:r>
      <w:proofErr w:type="spellEnd"/>
      <w:r w:rsidRPr="00CD2F2D">
        <w:rPr>
          <w:sz w:val="22"/>
          <w:szCs w:val="21"/>
          <w:lang w:val="sv-SE"/>
        </w:rPr>
        <w:t xml:space="preserve">. GEMÜ </w:t>
      </w:r>
      <w:proofErr w:type="spellStart"/>
      <w:r w:rsidRPr="00CD2F2D">
        <w:rPr>
          <w:sz w:val="22"/>
          <w:szCs w:val="21"/>
          <w:lang w:val="sv-SE"/>
        </w:rPr>
        <w:t>komt</w:t>
      </w:r>
      <w:proofErr w:type="spellEnd"/>
      <w:r w:rsidRPr="00CD2F2D">
        <w:rPr>
          <w:sz w:val="22"/>
          <w:szCs w:val="21"/>
          <w:lang w:val="sv-SE"/>
        </w:rPr>
        <w:t xml:space="preserve"> nu </w:t>
      </w:r>
      <w:proofErr w:type="spellStart"/>
      <w:r w:rsidRPr="00CD2F2D">
        <w:rPr>
          <w:sz w:val="22"/>
          <w:szCs w:val="21"/>
          <w:lang w:val="sv-SE"/>
        </w:rPr>
        <w:t>met</w:t>
      </w:r>
      <w:proofErr w:type="spellEnd"/>
      <w:r w:rsidRPr="00CD2F2D">
        <w:rPr>
          <w:sz w:val="22"/>
          <w:szCs w:val="21"/>
          <w:lang w:val="sv-SE"/>
        </w:rPr>
        <w:t xml:space="preserve"> </w:t>
      </w:r>
      <w:proofErr w:type="spellStart"/>
      <w:r w:rsidRPr="00CD2F2D">
        <w:rPr>
          <w:sz w:val="22"/>
          <w:szCs w:val="21"/>
          <w:lang w:val="sv-SE"/>
        </w:rPr>
        <w:t>een</w:t>
      </w:r>
      <w:proofErr w:type="spellEnd"/>
      <w:r w:rsidRPr="00CD2F2D">
        <w:rPr>
          <w:sz w:val="22"/>
          <w:szCs w:val="21"/>
          <w:lang w:val="sv-SE"/>
        </w:rPr>
        <w:t xml:space="preserve"> </w:t>
      </w:r>
      <w:proofErr w:type="spellStart"/>
      <w:r w:rsidRPr="00CD2F2D">
        <w:rPr>
          <w:sz w:val="22"/>
          <w:szCs w:val="21"/>
          <w:lang w:val="sv-SE"/>
        </w:rPr>
        <w:t>innovatieve</w:t>
      </w:r>
      <w:proofErr w:type="spellEnd"/>
      <w:r w:rsidRPr="00CD2F2D">
        <w:rPr>
          <w:sz w:val="22"/>
          <w:szCs w:val="21"/>
          <w:lang w:val="sv-SE"/>
        </w:rPr>
        <w:t xml:space="preserve"> </w:t>
      </w:r>
      <w:proofErr w:type="spellStart"/>
      <w:r w:rsidRPr="00CD2F2D">
        <w:rPr>
          <w:sz w:val="22"/>
          <w:szCs w:val="21"/>
          <w:lang w:val="sv-SE"/>
        </w:rPr>
        <w:t>oplossing</w:t>
      </w:r>
      <w:proofErr w:type="spellEnd"/>
      <w:r w:rsidRPr="00CD2F2D">
        <w:rPr>
          <w:sz w:val="22"/>
          <w:szCs w:val="21"/>
          <w:lang w:val="sv-SE"/>
        </w:rPr>
        <w:t xml:space="preserve">: de Nexus </w:t>
      </w:r>
      <w:proofErr w:type="spellStart"/>
      <w:r w:rsidRPr="00CD2F2D">
        <w:rPr>
          <w:sz w:val="22"/>
          <w:szCs w:val="21"/>
          <w:lang w:val="sv-SE"/>
        </w:rPr>
        <w:t>Connect</w:t>
      </w:r>
      <w:proofErr w:type="spellEnd"/>
      <w:r w:rsidRPr="00CD2F2D">
        <w:rPr>
          <w:sz w:val="22"/>
          <w:szCs w:val="21"/>
          <w:lang w:val="sv-SE"/>
        </w:rPr>
        <w:t xml:space="preserve">®. </w:t>
      </w:r>
      <w:proofErr w:type="spellStart"/>
      <w:r w:rsidRPr="00CD2F2D">
        <w:rPr>
          <w:sz w:val="22"/>
          <w:szCs w:val="21"/>
          <w:lang w:val="sv-SE"/>
        </w:rPr>
        <w:t>Deze</w:t>
      </w:r>
      <w:proofErr w:type="spellEnd"/>
      <w:r w:rsidRPr="00CD2F2D">
        <w:rPr>
          <w:sz w:val="22"/>
          <w:szCs w:val="21"/>
          <w:lang w:val="sv-SE"/>
        </w:rPr>
        <w:t xml:space="preserve"> </w:t>
      </w:r>
      <w:proofErr w:type="spellStart"/>
      <w:r w:rsidRPr="00CD2F2D">
        <w:rPr>
          <w:sz w:val="22"/>
          <w:szCs w:val="21"/>
          <w:lang w:val="sv-SE"/>
        </w:rPr>
        <w:t>aansluiting</w:t>
      </w:r>
      <w:proofErr w:type="spellEnd"/>
      <w:r w:rsidRPr="00CD2F2D">
        <w:rPr>
          <w:sz w:val="22"/>
          <w:szCs w:val="21"/>
          <w:lang w:val="sv-SE"/>
        </w:rPr>
        <w:t xml:space="preserve"> </w:t>
      </w:r>
      <w:proofErr w:type="spellStart"/>
      <w:r w:rsidRPr="00CD2F2D">
        <w:rPr>
          <w:sz w:val="22"/>
          <w:szCs w:val="21"/>
          <w:lang w:val="sv-SE"/>
        </w:rPr>
        <w:t>biedt</w:t>
      </w:r>
      <w:proofErr w:type="spellEnd"/>
      <w:r w:rsidRPr="00CD2F2D">
        <w:rPr>
          <w:sz w:val="22"/>
          <w:szCs w:val="21"/>
          <w:lang w:val="sv-SE"/>
        </w:rPr>
        <w:t xml:space="preserve"> </w:t>
      </w:r>
      <w:proofErr w:type="spellStart"/>
      <w:r w:rsidRPr="00CD2F2D">
        <w:rPr>
          <w:sz w:val="22"/>
          <w:szCs w:val="21"/>
          <w:lang w:val="sv-SE"/>
        </w:rPr>
        <w:t>niet</w:t>
      </w:r>
      <w:proofErr w:type="spellEnd"/>
      <w:r w:rsidRPr="00CD2F2D">
        <w:rPr>
          <w:sz w:val="22"/>
          <w:szCs w:val="21"/>
          <w:lang w:val="sv-SE"/>
        </w:rPr>
        <w:t xml:space="preserve"> </w:t>
      </w:r>
      <w:proofErr w:type="spellStart"/>
      <w:r w:rsidRPr="00CD2F2D">
        <w:rPr>
          <w:sz w:val="22"/>
          <w:szCs w:val="21"/>
          <w:lang w:val="sv-SE"/>
        </w:rPr>
        <w:t>alleen</w:t>
      </w:r>
      <w:proofErr w:type="spellEnd"/>
      <w:r w:rsidRPr="00CD2F2D">
        <w:rPr>
          <w:sz w:val="22"/>
          <w:szCs w:val="21"/>
          <w:lang w:val="sv-SE"/>
        </w:rPr>
        <w:t xml:space="preserve"> </w:t>
      </w:r>
      <w:proofErr w:type="spellStart"/>
      <w:r w:rsidRPr="00CD2F2D">
        <w:rPr>
          <w:sz w:val="22"/>
          <w:szCs w:val="21"/>
          <w:lang w:val="sv-SE"/>
        </w:rPr>
        <w:t>meer</w:t>
      </w:r>
      <w:proofErr w:type="spellEnd"/>
      <w:r w:rsidRPr="00CD2F2D">
        <w:rPr>
          <w:sz w:val="22"/>
          <w:szCs w:val="21"/>
          <w:lang w:val="sv-SE"/>
        </w:rPr>
        <w:t xml:space="preserve"> </w:t>
      </w:r>
      <w:proofErr w:type="spellStart"/>
      <w:r w:rsidRPr="00CD2F2D">
        <w:rPr>
          <w:sz w:val="22"/>
          <w:szCs w:val="21"/>
          <w:lang w:val="sv-SE"/>
        </w:rPr>
        <w:t>zekerheid</w:t>
      </w:r>
      <w:proofErr w:type="spellEnd"/>
      <w:r w:rsidRPr="00CD2F2D">
        <w:rPr>
          <w:sz w:val="22"/>
          <w:szCs w:val="21"/>
          <w:lang w:val="sv-SE"/>
        </w:rPr>
        <w:t xml:space="preserve"> </w:t>
      </w:r>
      <w:proofErr w:type="spellStart"/>
      <w:r w:rsidRPr="00CD2F2D">
        <w:rPr>
          <w:sz w:val="22"/>
          <w:szCs w:val="21"/>
          <w:lang w:val="sv-SE"/>
        </w:rPr>
        <w:t>maar</w:t>
      </w:r>
      <w:proofErr w:type="spellEnd"/>
      <w:r w:rsidRPr="00CD2F2D">
        <w:rPr>
          <w:sz w:val="22"/>
          <w:szCs w:val="21"/>
          <w:lang w:val="sv-SE"/>
        </w:rPr>
        <w:t xml:space="preserve"> </w:t>
      </w:r>
      <w:proofErr w:type="spellStart"/>
      <w:r w:rsidRPr="00CD2F2D">
        <w:rPr>
          <w:sz w:val="22"/>
          <w:szCs w:val="21"/>
          <w:lang w:val="sv-SE"/>
        </w:rPr>
        <w:t>ook</w:t>
      </w:r>
      <w:proofErr w:type="spellEnd"/>
      <w:r w:rsidRPr="00CD2F2D">
        <w:rPr>
          <w:sz w:val="22"/>
          <w:szCs w:val="21"/>
          <w:lang w:val="sv-SE"/>
        </w:rPr>
        <w:t xml:space="preserve"> </w:t>
      </w:r>
      <w:proofErr w:type="spellStart"/>
      <w:r w:rsidRPr="00CD2F2D">
        <w:rPr>
          <w:sz w:val="22"/>
          <w:szCs w:val="21"/>
          <w:lang w:val="sv-SE"/>
        </w:rPr>
        <w:t>naadloze</w:t>
      </w:r>
      <w:proofErr w:type="spellEnd"/>
      <w:r w:rsidRPr="00CD2F2D">
        <w:rPr>
          <w:sz w:val="22"/>
          <w:szCs w:val="21"/>
          <w:lang w:val="sv-SE"/>
        </w:rPr>
        <w:t xml:space="preserve"> </w:t>
      </w:r>
      <w:proofErr w:type="spellStart"/>
      <w:r w:rsidRPr="00CD2F2D">
        <w:rPr>
          <w:sz w:val="22"/>
          <w:szCs w:val="21"/>
          <w:lang w:val="sv-SE"/>
        </w:rPr>
        <w:t>compatibiliteit</w:t>
      </w:r>
      <w:proofErr w:type="spellEnd"/>
      <w:r w:rsidRPr="00CD2F2D">
        <w:rPr>
          <w:sz w:val="22"/>
          <w:szCs w:val="21"/>
          <w:lang w:val="sv-SE"/>
        </w:rPr>
        <w:t xml:space="preserve"> </w:t>
      </w:r>
      <w:proofErr w:type="spellStart"/>
      <w:r w:rsidRPr="00CD2F2D">
        <w:rPr>
          <w:sz w:val="22"/>
          <w:szCs w:val="21"/>
          <w:lang w:val="sv-SE"/>
        </w:rPr>
        <w:t>met</w:t>
      </w:r>
      <w:proofErr w:type="spellEnd"/>
      <w:r w:rsidRPr="00CD2F2D">
        <w:rPr>
          <w:sz w:val="22"/>
          <w:szCs w:val="21"/>
          <w:lang w:val="sv-SE"/>
        </w:rPr>
        <w:t xml:space="preserve"> </w:t>
      </w:r>
      <w:proofErr w:type="spellStart"/>
      <w:r w:rsidRPr="00CD2F2D">
        <w:rPr>
          <w:sz w:val="22"/>
          <w:szCs w:val="21"/>
          <w:lang w:val="sv-SE"/>
        </w:rPr>
        <w:t>bestaande</w:t>
      </w:r>
      <w:proofErr w:type="spellEnd"/>
      <w:r w:rsidRPr="00CD2F2D">
        <w:rPr>
          <w:sz w:val="22"/>
          <w:szCs w:val="21"/>
          <w:lang w:val="sv-SE"/>
        </w:rPr>
        <w:t xml:space="preserve"> </w:t>
      </w:r>
      <w:proofErr w:type="spellStart"/>
      <w:r w:rsidRPr="00CD2F2D">
        <w:rPr>
          <w:sz w:val="22"/>
          <w:szCs w:val="21"/>
          <w:lang w:val="sv-SE"/>
        </w:rPr>
        <w:t>aansluitsystemen</w:t>
      </w:r>
      <w:proofErr w:type="spellEnd"/>
      <w:r w:rsidRPr="00CD2F2D">
        <w:rPr>
          <w:sz w:val="22"/>
          <w:szCs w:val="21"/>
          <w:lang w:val="sv-SE"/>
        </w:rPr>
        <w:t xml:space="preserve">. </w:t>
      </w:r>
    </w:p>
    <w:p w14:paraId="2ADDEA80" w14:textId="77777777" w:rsidR="00B47655" w:rsidRPr="00CD2F2D" w:rsidRDefault="00B47655" w:rsidP="00B47655">
      <w:pPr>
        <w:spacing w:line="360" w:lineRule="auto"/>
        <w:rPr>
          <w:sz w:val="22"/>
          <w:szCs w:val="21"/>
          <w:lang w:val="sv-SE"/>
        </w:rPr>
      </w:pPr>
    </w:p>
    <w:p w14:paraId="1E79FD14" w14:textId="77777777" w:rsidR="00B47655" w:rsidRPr="00CD2F2D" w:rsidRDefault="00B47655" w:rsidP="00B47655">
      <w:pPr>
        <w:spacing w:line="360" w:lineRule="auto"/>
        <w:rPr>
          <w:sz w:val="22"/>
          <w:szCs w:val="21"/>
          <w:lang w:val="sv-SE"/>
        </w:rPr>
      </w:pPr>
      <w:r w:rsidRPr="00CD2F2D">
        <w:rPr>
          <w:sz w:val="22"/>
          <w:szCs w:val="21"/>
          <w:lang w:val="sv-SE"/>
        </w:rPr>
        <w:t xml:space="preserve">GEMÜ </w:t>
      </w:r>
      <w:proofErr w:type="spellStart"/>
      <w:r w:rsidRPr="00CD2F2D">
        <w:rPr>
          <w:sz w:val="22"/>
          <w:szCs w:val="21"/>
          <w:lang w:val="sv-SE"/>
        </w:rPr>
        <w:t>brengt</w:t>
      </w:r>
      <w:proofErr w:type="spellEnd"/>
      <w:r w:rsidRPr="00CD2F2D">
        <w:rPr>
          <w:sz w:val="22"/>
          <w:szCs w:val="21"/>
          <w:lang w:val="sv-SE"/>
        </w:rPr>
        <w:t xml:space="preserve"> nu al de </w:t>
      </w:r>
      <w:proofErr w:type="spellStart"/>
      <w:r w:rsidRPr="00CD2F2D">
        <w:rPr>
          <w:sz w:val="22"/>
          <w:szCs w:val="21"/>
          <w:lang w:val="sv-SE"/>
        </w:rPr>
        <w:t>gangbare</w:t>
      </w:r>
      <w:proofErr w:type="spellEnd"/>
      <w:r w:rsidRPr="00CD2F2D">
        <w:rPr>
          <w:sz w:val="22"/>
          <w:szCs w:val="21"/>
          <w:lang w:val="sv-SE"/>
        </w:rPr>
        <w:t xml:space="preserve"> </w:t>
      </w:r>
      <w:proofErr w:type="spellStart"/>
      <w:r w:rsidRPr="00CD2F2D">
        <w:rPr>
          <w:sz w:val="22"/>
          <w:szCs w:val="21"/>
          <w:lang w:val="sv-SE"/>
        </w:rPr>
        <w:t>geoptimaliseerde</w:t>
      </w:r>
      <w:proofErr w:type="spellEnd"/>
      <w:r w:rsidRPr="00CD2F2D">
        <w:rPr>
          <w:sz w:val="22"/>
          <w:szCs w:val="21"/>
          <w:lang w:val="sv-SE"/>
        </w:rPr>
        <w:t xml:space="preserve"> flare-</w:t>
      </w:r>
      <w:proofErr w:type="spellStart"/>
      <w:r w:rsidRPr="00CD2F2D">
        <w:rPr>
          <w:sz w:val="22"/>
          <w:szCs w:val="21"/>
          <w:lang w:val="sv-SE"/>
        </w:rPr>
        <w:t>aansluitingen</w:t>
      </w:r>
      <w:proofErr w:type="spellEnd"/>
      <w:r w:rsidRPr="00CD2F2D">
        <w:rPr>
          <w:sz w:val="22"/>
          <w:szCs w:val="21"/>
          <w:lang w:val="sv-SE"/>
        </w:rPr>
        <w:t xml:space="preserve"> </w:t>
      </w:r>
      <w:proofErr w:type="spellStart"/>
      <w:r w:rsidRPr="00CD2F2D">
        <w:rPr>
          <w:sz w:val="22"/>
          <w:szCs w:val="21"/>
          <w:lang w:val="sv-SE"/>
        </w:rPr>
        <w:t>voor</w:t>
      </w:r>
      <w:proofErr w:type="spellEnd"/>
      <w:r w:rsidRPr="00CD2F2D">
        <w:rPr>
          <w:sz w:val="22"/>
          <w:szCs w:val="21"/>
          <w:lang w:val="sv-SE"/>
        </w:rPr>
        <w:t xml:space="preserve"> de GEMÜ-</w:t>
      </w:r>
      <w:proofErr w:type="spellStart"/>
      <w:r w:rsidRPr="00CD2F2D">
        <w:rPr>
          <w:sz w:val="22"/>
          <w:szCs w:val="21"/>
          <w:lang w:val="sv-SE"/>
        </w:rPr>
        <w:t>afsluiters</w:t>
      </w:r>
      <w:proofErr w:type="spellEnd"/>
      <w:r w:rsidRPr="00CD2F2D">
        <w:rPr>
          <w:sz w:val="22"/>
          <w:szCs w:val="21"/>
          <w:lang w:val="sv-SE"/>
        </w:rPr>
        <w:t xml:space="preserve"> </w:t>
      </w:r>
      <w:proofErr w:type="spellStart"/>
      <w:r w:rsidRPr="00CD2F2D">
        <w:rPr>
          <w:sz w:val="22"/>
          <w:szCs w:val="21"/>
          <w:lang w:val="sv-SE"/>
        </w:rPr>
        <w:t>CleanStar</w:t>
      </w:r>
      <w:proofErr w:type="spellEnd"/>
      <w:r w:rsidRPr="00CD2F2D">
        <w:rPr>
          <w:sz w:val="22"/>
          <w:szCs w:val="21"/>
          <w:lang w:val="sv-SE"/>
        </w:rPr>
        <w:t xml:space="preserve"> en GEMÜ </w:t>
      </w:r>
      <w:proofErr w:type="spellStart"/>
      <w:r w:rsidRPr="00CD2F2D">
        <w:rPr>
          <w:sz w:val="22"/>
          <w:szCs w:val="21"/>
          <w:lang w:val="sv-SE"/>
        </w:rPr>
        <w:t>iComLine</w:t>
      </w:r>
      <w:proofErr w:type="spellEnd"/>
      <w:r w:rsidRPr="00CD2F2D">
        <w:rPr>
          <w:sz w:val="22"/>
          <w:szCs w:val="21"/>
          <w:lang w:val="sv-SE"/>
        </w:rPr>
        <w:t xml:space="preserve"> </w:t>
      </w:r>
      <w:proofErr w:type="spellStart"/>
      <w:r w:rsidRPr="00CD2F2D">
        <w:rPr>
          <w:sz w:val="22"/>
          <w:szCs w:val="21"/>
          <w:lang w:val="sv-SE"/>
        </w:rPr>
        <w:t>op</w:t>
      </w:r>
      <w:proofErr w:type="spellEnd"/>
      <w:r w:rsidRPr="00CD2F2D">
        <w:rPr>
          <w:sz w:val="22"/>
          <w:szCs w:val="21"/>
          <w:lang w:val="sv-SE"/>
        </w:rPr>
        <w:t xml:space="preserve"> de </w:t>
      </w:r>
      <w:proofErr w:type="spellStart"/>
      <w:r w:rsidRPr="00CD2F2D">
        <w:rPr>
          <w:sz w:val="22"/>
          <w:szCs w:val="21"/>
          <w:lang w:val="sv-SE"/>
        </w:rPr>
        <w:t>markt</w:t>
      </w:r>
      <w:proofErr w:type="spellEnd"/>
      <w:r w:rsidRPr="00CD2F2D">
        <w:rPr>
          <w:sz w:val="22"/>
          <w:szCs w:val="21"/>
          <w:lang w:val="sv-SE"/>
        </w:rPr>
        <w:t xml:space="preserve">. </w:t>
      </w:r>
      <w:proofErr w:type="spellStart"/>
      <w:r w:rsidRPr="00CD2F2D">
        <w:rPr>
          <w:sz w:val="22"/>
          <w:szCs w:val="21"/>
          <w:lang w:val="sv-SE"/>
        </w:rPr>
        <w:t>Met</w:t>
      </w:r>
      <w:proofErr w:type="spellEnd"/>
      <w:r w:rsidRPr="00CD2F2D">
        <w:rPr>
          <w:sz w:val="22"/>
          <w:szCs w:val="21"/>
          <w:lang w:val="sv-SE"/>
        </w:rPr>
        <w:t xml:space="preserve"> de Nexus </w:t>
      </w:r>
      <w:proofErr w:type="spellStart"/>
      <w:r w:rsidRPr="00CD2F2D">
        <w:rPr>
          <w:sz w:val="22"/>
          <w:szCs w:val="21"/>
          <w:lang w:val="sv-SE"/>
        </w:rPr>
        <w:t>Connect</w:t>
      </w:r>
      <w:proofErr w:type="spellEnd"/>
      <w:r w:rsidRPr="00CD2F2D">
        <w:rPr>
          <w:sz w:val="22"/>
          <w:szCs w:val="21"/>
          <w:lang w:val="sv-SE"/>
        </w:rPr>
        <w:t>®-</w:t>
      </w:r>
      <w:proofErr w:type="spellStart"/>
      <w:r w:rsidRPr="00CD2F2D">
        <w:rPr>
          <w:sz w:val="22"/>
          <w:szCs w:val="21"/>
          <w:lang w:val="sv-SE"/>
        </w:rPr>
        <w:t>aansluiting</w:t>
      </w:r>
      <w:proofErr w:type="spellEnd"/>
      <w:r w:rsidRPr="00CD2F2D">
        <w:rPr>
          <w:sz w:val="22"/>
          <w:szCs w:val="21"/>
          <w:lang w:val="sv-SE"/>
        </w:rPr>
        <w:t xml:space="preserve"> </w:t>
      </w:r>
      <w:proofErr w:type="spellStart"/>
      <w:r w:rsidRPr="00CD2F2D">
        <w:rPr>
          <w:sz w:val="22"/>
          <w:szCs w:val="21"/>
          <w:lang w:val="sv-SE"/>
        </w:rPr>
        <w:t>komt</w:t>
      </w:r>
      <w:proofErr w:type="spellEnd"/>
      <w:r w:rsidRPr="00CD2F2D">
        <w:rPr>
          <w:sz w:val="22"/>
          <w:szCs w:val="21"/>
          <w:lang w:val="sv-SE"/>
        </w:rPr>
        <w:t xml:space="preserve"> </w:t>
      </w:r>
      <w:proofErr w:type="spellStart"/>
      <w:r w:rsidRPr="00CD2F2D">
        <w:rPr>
          <w:sz w:val="22"/>
          <w:szCs w:val="21"/>
          <w:lang w:val="sv-SE"/>
        </w:rPr>
        <w:t>deze</w:t>
      </w:r>
      <w:proofErr w:type="spellEnd"/>
      <w:r w:rsidRPr="00CD2F2D">
        <w:rPr>
          <w:sz w:val="22"/>
          <w:szCs w:val="21"/>
          <w:lang w:val="sv-SE"/>
        </w:rPr>
        <w:t xml:space="preserve"> </w:t>
      </w:r>
      <w:proofErr w:type="spellStart"/>
      <w:r w:rsidRPr="00CD2F2D">
        <w:rPr>
          <w:sz w:val="22"/>
          <w:szCs w:val="21"/>
          <w:lang w:val="sv-SE"/>
        </w:rPr>
        <w:t>aansluiting</w:t>
      </w:r>
      <w:proofErr w:type="spellEnd"/>
      <w:r w:rsidRPr="00CD2F2D">
        <w:rPr>
          <w:sz w:val="22"/>
          <w:szCs w:val="21"/>
          <w:lang w:val="sv-SE"/>
        </w:rPr>
        <w:t xml:space="preserve"> </w:t>
      </w:r>
      <w:proofErr w:type="spellStart"/>
      <w:r w:rsidRPr="00CD2F2D">
        <w:rPr>
          <w:sz w:val="22"/>
          <w:szCs w:val="21"/>
          <w:lang w:val="sv-SE"/>
        </w:rPr>
        <w:t>voor</w:t>
      </w:r>
      <w:proofErr w:type="spellEnd"/>
      <w:r w:rsidRPr="00CD2F2D">
        <w:rPr>
          <w:sz w:val="22"/>
          <w:szCs w:val="21"/>
          <w:lang w:val="sv-SE"/>
        </w:rPr>
        <w:t xml:space="preserve"> de </w:t>
      </w:r>
      <w:proofErr w:type="spellStart"/>
      <w:r w:rsidRPr="00CD2F2D">
        <w:rPr>
          <w:sz w:val="22"/>
          <w:szCs w:val="21"/>
          <w:lang w:val="sv-SE"/>
        </w:rPr>
        <w:t>complete</w:t>
      </w:r>
      <w:proofErr w:type="spellEnd"/>
      <w:r w:rsidRPr="00CD2F2D">
        <w:rPr>
          <w:sz w:val="22"/>
          <w:szCs w:val="21"/>
          <w:lang w:val="sv-SE"/>
        </w:rPr>
        <w:t xml:space="preserve"> HP-</w:t>
      </w:r>
      <w:proofErr w:type="spellStart"/>
      <w:r w:rsidRPr="00CD2F2D">
        <w:rPr>
          <w:sz w:val="22"/>
          <w:szCs w:val="21"/>
          <w:lang w:val="sv-SE"/>
        </w:rPr>
        <w:t>productportefeuille</w:t>
      </w:r>
      <w:proofErr w:type="spellEnd"/>
      <w:r w:rsidRPr="00CD2F2D">
        <w:rPr>
          <w:sz w:val="22"/>
          <w:szCs w:val="21"/>
          <w:lang w:val="sv-SE"/>
        </w:rPr>
        <w:t xml:space="preserve"> </w:t>
      </w:r>
      <w:proofErr w:type="spellStart"/>
      <w:r w:rsidRPr="00CD2F2D">
        <w:rPr>
          <w:sz w:val="22"/>
          <w:szCs w:val="21"/>
          <w:lang w:val="sv-SE"/>
        </w:rPr>
        <w:t>beschikbaar</w:t>
      </w:r>
      <w:proofErr w:type="spellEnd"/>
      <w:r w:rsidRPr="00CD2F2D">
        <w:rPr>
          <w:sz w:val="22"/>
          <w:szCs w:val="21"/>
          <w:lang w:val="sv-SE"/>
        </w:rPr>
        <w:t xml:space="preserve">. </w:t>
      </w:r>
      <w:proofErr w:type="spellStart"/>
      <w:r w:rsidRPr="00CD2F2D">
        <w:rPr>
          <w:sz w:val="22"/>
          <w:szCs w:val="21"/>
          <w:lang w:val="sv-SE"/>
        </w:rPr>
        <w:t>Daarnaast</w:t>
      </w:r>
      <w:proofErr w:type="spellEnd"/>
      <w:r w:rsidRPr="00CD2F2D">
        <w:rPr>
          <w:sz w:val="22"/>
          <w:szCs w:val="21"/>
          <w:lang w:val="sv-SE"/>
        </w:rPr>
        <w:t xml:space="preserve"> </w:t>
      </w:r>
      <w:proofErr w:type="spellStart"/>
      <w:r w:rsidRPr="00CD2F2D">
        <w:rPr>
          <w:sz w:val="22"/>
          <w:szCs w:val="21"/>
          <w:lang w:val="sv-SE"/>
        </w:rPr>
        <w:t>kunnen</w:t>
      </w:r>
      <w:proofErr w:type="spellEnd"/>
      <w:r w:rsidRPr="00CD2F2D">
        <w:rPr>
          <w:sz w:val="22"/>
          <w:szCs w:val="21"/>
          <w:lang w:val="sv-SE"/>
        </w:rPr>
        <w:t xml:space="preserve"> </w:t>
      </w:r>
      <w:proofErr w:type="spellStart"/>
      <w:r w:rsidRPr="00CD2F2D">
        <w:rPr>
          <w:sz w:val="22"/>
          <w:szCs w:val="21"/>
          <w:lang w:val="sv-SE"/>
        </w:rPr>
        <w:t>hierbij</w:t>
      </w:r>
      <w:proofErr w:type="spellEnd"/>
      <w:r w:rsidRPr="00CD2F2D">
        <w:rPr>
          <w:sz w:val="22"/>
          <w:szCs w:val="21"/>
          <w:lang w:val="sv-SE"/>
        </w:rPr>
        <w:t xml:space="preserve"> </w:t>
      </w:r>
      <w:proofErr w:type="spellStart"/>
      <w:r w:rsidRPr="00CD2F2D">
        <w:rPr>
          <w:sz w:val="22"/>
          <w:szCs w:val="21"/>
          <w:lang w:val="sv-SE"/>
        </w:rPr>
        <w:t>behorende</w:t>
      </w:r>
      <w:proofErr w:type="spellEnd"/>
      <w:r w:rsidRPr="00CD2F2D">
        <w:rPr>
          <w:sz w:val="22"/>
          <w:szCs w:val="21"/>
          <w:lang w:val="sv-SE"/>
        </w:rPr>
        <w:t xml:space="preserve"> </w:t>
      </w:r>
      <w:proofErr w:type="spellStart"/>
      <w:r w:rsidRPr="00CD2F2D">
        <w:rPr>
          <w:sz w:val="22"/>
          <w:szCs w:val="21"/>
          <w:lang w:val="sv-SE"/>
        </w:rPr>
        <w:t>fittingen</w:t>
      </w:r>
      <w:proofErr w:type="spellEnd"/>
      <w:r w:rsidRPr="00CD2F2D">
        <w:rPr>
          <w:sz w:val="22"/>
          <w:szCs w:val="21"/>
          <w:lang w:val="sv-SE"/>
        </w:rPr>
        <w:t xml:space="preserve"> </w:t>
      </w:r>
      <w:proofErr w:type="spellStart"/>
      <w:r w:rsidRPr="00CD2F2D">
        <w:rPr>
          <w:sz w:val="22"/>
          <w:szCs w:val="21"/>
          <w:lang w:val="sv-SE"/>
        </w:rPr>
        <w:t>geleverd</w:t>
      </w:r>
      <w:proofErr w:type="spellEnd"/>
      <w:r w:rsidRPr="00CD2F2D">
        <w:rPr>
          <w:sz w:val="22"/>
          <w:szCs w:val="21"/>
          <w:lang w:val="sv-SE"/>
        </w:rPr>
        <w:t xml:space="preserve"> </w:t>
      </w:r>
      <w:proofErr w:type="spellStart"/>
      <w:r w:rsidRPr="00CD2F2D">
        <w:rPr>
          <w:sz w:val="22"/>
          <w:szCs w:val="21"/>
          <w:lang w:val="sv-SE"/>
        </w:rPr>
        <w:t>worden</w:t>
      </w:r>
      <w:proofErr w:type="spellEnd"/>
      <w:r w:rsidRPr="00CD2F2D">
        <w:rPr>
          <w:sz w:val="22"/>
          <w:szCs w:val="21"/>
          <w:lang w:val="sv-SE"/>
        </w:rPr>
        <w:t xml:space="preserve">. </w:t>
      </w:r>
    </w:p>
    <w:p w14:paraId="48EEB42B" w14:textId="77777777" w:rsidR="00B47655" w:rsidRPr="00CD2F2D" w:rsidRDefault="00B47655" w:rsidP="00B47655">
      <w:pPr>
        <w:spacing w:line="360" w:lineRule="auto"/>
        <w:rPr>
          <w:sz w:val="22"/>
          <w:szCs w:val="21"/>
          <w:lang w:val="sv-SE"/>
        </w:rPr>
      </w:pPr>
    </w:p>
    <w:p w14:paraId="0882AF8A" w14:textId="77777777" w:rsidR="00B47655" w:rsidRPr="00CD2F2D" w:rsidRDefault="00B47655" w:rsidP="00B47655">
      <w:pPr>
        <w:spacing w:line="360" w:lineRule="auto"/>
        <w:rPr>
          <w:sz w:val="22"/>
          <w:szCs w:val="21"/>
          <w:lang w:val="sv-SE"/>
        </w:rPr>
      </w:pPr>
      <w:proofErr w:type="spellStart"/>
      <w:r w:rsidRPr="00CD2F2D">
        <w:rPr>
          <w:sz w:val="22"/>
          <w:szCs w:val="21"/>
          <w:lang w:val="sv-SE"/>
        </w:rPr>
        <w:t>Dankzij</w:t>
      </w:r>
      <w:proofErr w:type="spellEnd"/>
      <w:r w:rsidRPr="00CD2F2D">
        <w:rPr>
          <w:sz w:val="22"/>
          <w:szCs w:val="21"/>
          <w:lang w:val="sv-SE"/>
        </w:rPr>
        <w:t xml:space="preserve"> </w:t>
      </w:r>
      <w:proofErr w:type="spellStart"/>
      <w:r w:rsidRPr="00CD2F2D">
        <w:rPr>
          <w:sz w:val="22"/>
          <w:szCs w:val="21"/>
          <w:lang w:val="sv-SE"/>
        </w:rPr>
        <w:t>zijn</w:t>
      </w:r>
      <w:proofErr w:type="spellEnd"/>
      <w:r w:rsidRPr="00CD2F2D">
        <w:rPr>
          <w:sz w:val="22"/>
          <w:szCs w:val="21"/>
          <w:lang w:val="sv-SE"/>
        </w:rPr>
        <w:t xml:space="preserve"> </w:t>
      </w:r>
      <w:proofErr w:type="spellStart"/>
      <w:r w:rsidRPr="00CD2F2D">
        <w:rPr>
          <w:sz w:val="22"/>
          <w:szCs w:val="21"/>
          <w:lang w:val="sv-SE"/>
        </w:rPr>
        <w:t>compatibiliteit</w:t>
      </w:r>
      <w:proofErr w:type="spellEnd"/>
      <w:r w:rsidRPr="00CD2F2D">
        <w:rPr>
          <w:sz w:val="22"/>
          <w:szCs w:val="21"/>
          <w:lang w:val="sv-SE"/>
        </w:rPr>
        <w:t xml:space="preserve"> en de </w:t>
      </w:r>
      <w:proofErr w:type="spellStart"/>
      <w:r w:rsidRPr="00CD2F2D">
        <w:rPr>
          <w:sz w:val="22"/>
          <w:szCs w:val="21"/>
          <w:lang w:val="sv-SE"/>
        </w:rPr>
        <w:t>momenteel</w:t>
      </w:r>
      <w:proofErr w:type="spellEnd"/>
      <w:r w:rsidRPr="00CD2F2D">
        <w:rPr>
          <w:sz w:val="22"/>
          <w:szCs w:val="21"/>
          <w:lang w:val="sv-SE"/>
        </w:rPr>
        <w:t xml:space="preserve"> </w:t>
      </w:r>
      <w:proofErr w:type="spellStart"/>
      <w:r w:rsidRPr="00CD2F2D">
        <w:rPr>
          <w:sz w:val="22"/>
          <w:szCs w:val="21"/>
          <w:lang w:val="sv-SE"/>
        </w:rPr>
        <w:t>wijdstverbreide</w:t>
      </w:r>
      <w:proofErr w:type="spellEnd"/>
      <w:r w:rsidRPr="00CD2F2D">
        <w:rPr>
          <w:sz w:val="22"/>
          <w:szCs w:val="21"/>
          <w:lang w:val="sv-SE"/>
        </w:rPr>
        <w:t xml:space="preserve"> </w:t>
      </w:r>
      <w:proofErr w:type="spellStart"/>
      <w:r w:rsidRPr="00CD2F2D">
        <w:rPr>
          <w:sz w:val="22"/>
          <w:szCs w:val="21"/>
          <w:lang w:val="sv-SE"/>
        </w:rPr>
        <w:t>geoptimaliseerde</w:t>
      </w:r>
      <w:proofErr w:type="spellEnd"/>
      <w:r w:rsidRPr="00CD2F2D">
        <w:rPr>
          <w:sz w:val="22"/>
          <w:szCs w:val="21"/>
          <w:lang w:val="sv-SE"/>
        </w:rPr>
        <w:t xml:space="preserve"> flare-</w:t>
      </w:r>
      <w:proofErr w:type="spellStart"/>
      <w:r w:rsidRPr="00CD2F2D">
        <w:rPr>
          <w:sz w:val="22"/>
          <w:szCs w:val="21"/>
          <w:lang w:val="sv-SE"/>
        </w:rPr>
        <w:t>aansluiting</w:t>
      </w:r>
      <w:proofErr w:type="spellEnd"/>
      <w:r w:rsidRPr="00CD2F2D">
        <w:rPr>
          <w:sz w:val="22"/>
          <w:szCs w:val="21"/>
          <w:lang w:val="sv-SE"/>
        </w:rPr>
        <w:t xml:space="preserve"> </w:t>
      </w:r>
      <w:proofErr w:type="spellStart"/>
      <w:r w:rsidRPr="00CD2F2D">
        <w:rPr>
          <w:sz w:val="22"/>
          <w:szCs w:val="21"/>
          <w:lang w:val="sv-SE"/>
        </w:rPr>
        <w:t>kunnen</w:t>
      </w:r>
      <w:proofErr w:type="spellEnd"/>
      <w:r w:rsidRPr="00CD2F2D">
        <w:rPr>
          <w:sz w:val="22"/>
          <w:szCs w:val="21"/>
          <w:lang w:val="sv-SE"/>
        </w:rPr>
        <w:t xml:space="preserve"> klanten van GEMÜ </w:t>
      </w:r>
      <w:proofErr w:type="spellStart"/>
      <w:r w:rsidRPr="00CD2F2D">
        <w:rPr>
          <w:sz w:val="22"/>
          <w:szCs w:val="21"/>
          <w:lang w:val="sv-SE"/>
        </w:rPr>
        <w:t>hun</w:t>
      </w:r>
      <w:proofErr w:type="spellEnd"/>
      <w:r w:rsidRPr="00CD2F2D">
        <w:rPr>
          <w:sz w:val="22"/>
          <w:szCs w:val="21"/>
          <w:lang w:val="sv-SE"/>
        </w:rPr>
        <w:t xml:space="preserve"> </w:t>
      </w:r>
      <w:proofErr w:type="spellStart"/>
      <w:r w:rsidRPr="00CD2F2D">
        <w:rPr>
          <w:sz w:val="22"/>
          <w:szCs w:val="21"/>
          <w:lang w:val="sv-SE"/>
        </w:rPr>
        <w:t>installaties</w:t>
      </w:r>
      <w:proofErr w:type="spellEnd"/>
      <w:r w:rsidRPr="00CD2F2D">
        <w:rPr>
          <w:sz w:val="22"/>
          <w:szCs w:val="21"/>
          <w:lang w:val="sv-SE"/>
        </w:rPr>
        <w:t xml:space="preserve"> </w:t>
      </w:r>
      <w:proofErr w:type="spellStart"/>
      <w:r w:rsidRPr="00CD2F2D">
        <w:rPr>
          <w:sz w:val="22"/>
          <w:szCs w:val="21"/>
          <w:lang w:val="sv-SE"/>
        </w:rPr>
        <w:t>upgraden</w:t>
      </w:r>
      <w:proofErr w:type="spellEnd"/>
      <w:r w:rsidRPr="00CD2F2D">
        <w:rPr>
          <w:sz w:val="22"/>
          <w:szCs w:val="21"/>
          <w:lang w:val="sv-SE"/>
        </w:rPr>
        <w:t xml:space="preserve">, </w:t>
      </w:r>
      <w:proofErr w:type="spellStart"/>
      <w:r w:rsidRPr="00CD2F2D">
        <w:rPr>
          <w:sz w:val="22"/>
          <w:szCs w:val="21"/>
          <w:lang w:val="sv-SE"/>
        </w:rPr>
        <w:t>zonder</w:t>
      </w:r>
      <w:proofErr w:type="spellEnd"/>
      <w:r w:rsidRPr="00CD2F2D">
        <w:rPr>
          <w:sz w:val="22"/>
          <w:szCs w:val="21"/>
          <w:lang w:val="sv-SE"/>
        </w:rPr>
        <w:t xml:space="preserve"> dat </w:t>
      </w:r>
      <w:proofErr w:type="spellStart"/>
      <w:r w:rsidRPr="00CD2F2D">
        <w:rPr>
          <w:sz w:val="22"/>
          <w:szCs w:val="21"/>
          <w:lang w:val="sv-SE"/>
        </w:rPr>
        <w:t>ze</w:t>
      </w:r>
      <w:proofErr w:type="spellEnd"/>
      <w:r w:rsidRPr="00CD2F2D">
        <w:rPr>
          <w:sz w:val="22"/>
          <w:szCs w:val="21"/>
          <w:lang w:val="sv-SE"/>
        </w:rPr>
        <w:t xml:space="preserve"> </w:t>
      </w:r>
      <w:proofErr w:type="spellStart"/>
      <w:r w:rsidRPr="00CD2F2D">
        <w:rPr>
          <w:sz w:val="22"/>
          <w:szCs w:val="21"/>
          <w:lang w:val="sv-SE"/>
        </w:rPr>
        <w:t>andere</w:t>
      </w:r>
      <w:proofErr w:type="spellEnd"/>
      <w:r w:rsidRPr="00CD2F2D">
        <w:rPr>
          <w:sz w:val="22"/>
          <w:szCs w:val="21"/>
          <w:lang w:val="sv-SE"/>
        </w:rPr>
        <w:t xml:space="preserve"> </w:t>
      </w:r>
      <w:proofErr w:type="spellStart"/>
      <w:r w:rsidRPr="00CD2F2D">
        <w:rPr>
          <w:sz w:val="22"/>
          <w:szCs w:val="21"/>
          <w:lang w:val="sv-SE"/>
        </w:rPr>
        <w:t>componenten</w:t>
      </w:r>
      <w:proofErr w:type="spellEnd"/>
      <w:r w:rsidRPr="00CD2F2D">
        <w:rPr>
          <w:sz w:val="22"/>
          <w:szCs w:val="21"/>
          <w:lang w:val="sv-SE"/>
        </w:rPr>
        <w:t xml:space="preserve"> </w:t>
      </w:r>
      <w:proofErr w:type="spellStart"/>
      <w:r w:rsidRPr="00CD2F2D">
        <w:rPr>
          <w:sz w:val="22"/>
          <w:szCs w:val="21"/>
          <w:lang w:val="sv-SE"/>
        </w:rPr>
        <w:t>hoeven</w:t>
      </w:r>
      <w:proofErr w:type="spellEnd"/>
      <w:r w:rsidRPr="00CD2F2D">
        <w:rPr>
          <w:sz w:val="22"/>
          <w:szCs w:val="21"/>
          <w:lang w:val="sv-SE"/>
        </w:rPr>
        <w:t xml:space="preserve"> te </w:t>
      </w:r>
      <w:proofErr w:type="spellStart"/>
      <w:r w:rsidRPr="00CD2F2D">
        <w:rPr>
          <w:sz w:val="22"/>
          <w:szCs w:val="21"/>
          <w:lang w:val="sv-SE"/>
        </w:rPr>
        <w:t>vervangen</w:t>
      </w:r>
      <w:proofErr w:type="spellEnd"/>
      <w:r w:rsidRPr="00CD2F2D">
        <w:rPr>
          <w:sz w:val="22"/>
          <w:szCs w:val="21"/>
          <w:lang w:val="sv-SE"/>
        </w:rPr>
        <w:t xml:space="preserve">. Dit </w:t>
      </w:r>
      <w:proofErr w:type="spellStart"/>
      <w:r w:rsidRPr="00CD2F2D">
        <w:rPr>
          <w:sz w:val="22"/>
          <w:szCs w:val="21"/>
          <w:lang w:val="sv-SE"/>
        </w:rPr>
        <w:t>wordt</w:t>
      </w:r>
      <w:proofErr w:type="spellEnd"/>
      <w:r w:rsidRPr="00CD2F2D">
        <w:rPr>
          <w:sz w:val="22"/>
          <w:szCs w:val="21"/>
          <w:lang w:val="sv-SE"/>
        </w:rPr>
        <w:t xml:space="preserve"> </w:t>
      </w:r>
      <w:proofErr w:type="spellStart"/>
      <w:r w:rsidRPr="00CD2F2D">
        <w:rPr>
          <w:sz w:val="22"/>
          <w:szCs w:val="21"/>
          <w:lang w:val="sv-SE"/>
        </w:rPr>
        <w:t>bovendien</w:t>
      </w:r>
      <w:proofErr w:type="spellEnd"/>
      <w:r w:rsidRPr="00CD2F2D">
        <w:rPr>
          <w:sz w:val="22"/>
          <w:szCs w:val="21"/>
          <w:lang w:val="sv-SE"/>
        </w:rPr>
        <w:t xml:space="preserve"> </w:t>
      </w:r>
      <w:proofErr w:type="spellStart"/>
      <w:r w:rsidRPr="00CD2F2D">
        <w:rPr>
          <w:sz w:val="22"/>
          <w:szCs w:val="21"/>
          <w:lang w:val="sv-SE"/>
        </w:rPr>
        <w:t>onderstreept</w:t>
      </w:r>
      <w:proofErr w:type="spellEnd"/>
      <w:r w:rsidRPr="00CD2F2D">
        <w:rPr>
          <w:sz w:val="22"/>
          <w:szCs w:val="21"/>
          <w:lang w:val="sv-SE"/>
        </w:rPr>
        <w:t xml:space="preserve"> door de </w:t>
      </w:r>
      <w:proofErr w:type="spellStart"/>
      <w:r w:rsidRPr="00CD2F2D">
        <w:rPr>
          <w:sz w:val="22"/>
          <w:szCs w:val="21"/>
          <w:lang w:val="sv-SE"/>
        </w:rPr>
        <w:t>succesvolle</w:t>
      </w:r>
      <w:proofErr w:type="spellEnd"/>
      <w:r w:rsidRPr="00CD2F2D">
        <w:rPr>
          <w:sz w:val="22"/>
          <w:szCs w:val="21"/>
          <w:lang w:val="sv-SE"/>
        </w:rPr>
        <w:t xml:space="preserve"> testresultaten van Fit-Line Global, die </w:t>
      </w:r>
      <w:proofErr w:type="spellStart"/>
      <w:r w:rsidRPr="00CD2F2D">
        <w:rPr>
          <w:sz w:val="22"/>
          <w:szCs w:val="21"/>
          <w:lang w:val="sv-SE"/>
        </w:rPr>
        <w:t>een</w:t>
      </w:r>
      <w:proofErr w:type="spellEnd"/>
      <w:r w:rsidRPr="00CD2F2D">
        <w:rPr>
          <w:sz w:val="22"/>
          <w:szCs w:val="21"/>
          <w:lang w:val="sv-SE"/>
        </w:rPr>
        <w:t xml:space="preserve"> </w:t>
      </w:r>
      <w:proofErr w:type="spellStart"/>
      <w:r w:rsidRPr="00CD2F2D">
        <w:rPr>
          <w:sz w:val="22"/>
          <w:szCs w:val="21"/>
          <w:lang w:val="sv-SE"/>
        </w:rPr>
        <w:t>probleemloze</w:t>
      </w:r>
      <w:proofErr w:type="spellEnd"/>
      <w:r w:rsidRPr="00CD2F2D">
        <w:rPr>
          <w:sz w:val="22"/>
          <w:szCs w:val="21"/>
          <w:lang w:val="sv-SE"/>
        </w:rPr>
        <w:t xml:space="preserve"> </w:t>
      </w:r>
      <w:proofErr w:type="spellStart"/>
      <w:r w:rsidRPr="00CD2F2D">
        <w:rPr>
          <w:sz w:val="22"/>
          <w:szCs w:val="21"/>
          <w:lang w:val="sv-SE"/>
        </w:rPr>
        <w:t>combinatie</w:t>
      </w:r>
      <w:proofErr w:type="spellEnd"/>
      <w:r w:rsidRPr="00CD2F2D">
        <w:rPr>
          <w:sz w:val="22"/>
          <w:szCs w:val="21"/>
          <w:lang w:val="sv-SE"/>
        </w:rPr>
        <w:t xml:space="preserve"> van </w:t>
      </w:r>
      <w:proofErr w:type="spellStart"/>
      <w:r w:rsidRPr="00CD2F2D">
        <w:rPr>
          <w:sz w:val="22"/>
          <w:szCs w:val="21"/>
          <w:lang w:val="sv-SE"/>
        </w:rPr>
        <w:t>beide</w:t>
      </w:r>
      <w:proofErr w:type="spellEnd"/>
      <w:r w:rsidRPr="00CD2F2D">
        <w:rPr>
          <w:sz w:val="22"/>
          <w:szCs w:val="21"/>
          <w:lang w:val="sv-SE"/>
        </w:rPr>
        <w:t xml:space="preserve"> </w:t>
      </w:r>
      <w:proofErr w:type="spellStart"/>
      <w:r w:rsidRPr="00CD2F2D">
        <w:rPr>
          <w:sz w:val="22"/>
          <w:szCs w:val="21"/>
          <w:lang w:val="sv-SE"/>
        </w:rPr>
        <w:t>aansluittypen</w:t>
      </w:r>
      <w:proofErr w:type="spellEnd"/>
      <w:r w:rsidRPr="00CD2F2D">
        <w:rPr>
          <w:sz w:val="22"/>
          <w:szCs w:val="21"/>
          <w:lang w:val="sv-SE"/>
        </w:rPr>
        <w:t xml:space="preserve"> </w:t>
      </w:r>
      <w:proofErr w:type="spellStart"/>
      <w:r w:rsidRPr="00CD2F2D">
        <w:rPr>
          <w:sz w:val="22"/>
          <w:szCs w:val="21"/>
          <w:lang w:val="sv-SE"/>
        </w:rPr>
        <w:t>bevestigen</w:t>
      </w:r>
      <w:proofErr w:type="spellEnd"/>
      <w:r w:rsidRPr="00CD2F2D">
        <w:rPr>
          <w:sz w:val="22"/>
          <w:szCs w:val="21"/>
          <w:lang w:val="sv-SE"/>
        </w:rPr>
        <w:t xml:space="preserve">. </w:t>
      </w:r>
    </w:p>
    <w:p w14:paraId="1894F36A" w14:textId="77777777" w:rsidR="00B47655" w:rsidRPr="00CD2F2D" w:rsidRDefault="00B47655" w:rsidP="00B47655">
      <w:pPr>
        <w:spacing w:line="360" w:lineRule="auto"/>
        <w:rPr>
          <w:sz w:val="22"/>
          <w:szCs w:val="21"/>
          <w:lang w:val="sv-SE"/>
        </w:rPr>
      </w:pPr>
    </w:p>
    <w:p w14:paraId="254AD86A" w14:textId="77777777" w:rsidR="00B47655" w:rsidRPr="00CD2F2D" w:rsidRDefault="00B47655" w:rsidP="00B47655">
      <w:pPr>
        <w:spacing w:line="360" w:lineRule="auto"/>
        <w:rPr>
          <w:sz w:val="22"/>
          <w:szCs w:val="21"/>
          <w:lang w:val="sv-SE"/>
        </w:rPr>
      </w:pPr>
      <w:r w:rsidRPr="00CD2F2D">
        <w:rPr>
          <w:sz w:val="22"/>
          <w:szCs w:val="21"/>
          <w:lang w:val="sv-SE"/>
        </w:rPr>
        <w:t xml:space="preserve">De </w:t>
      </w:r>
      <w:proofErr w:type="spellStart"/>
      <w:r w:rsidRPr="00CD2F2D">
        <w:rPr>
          <w:sz w:val="22"/>
          <w:szCs w:val="21"/>
          <w:lang w:val="sv-SE"/>
        </w:rPr>
        <w:t>introductie</w:t>
      </w:r>
      <w:proofErr w:type="spellEnd"/>
      <w:r w:rsidRPr="00CD2F2D">
        <w:rPr>
          <w:sz w:val="22"/>
          <w:szCs w:val="21"/>
          <w:lang w:val="sv-SE"/>
        </w:rPr>
        <w:t xml:space="preserve"> van de Nexus </w:t>
      </w:r>
      <w:proofErr w:type="spellStart"/>
      <w:r w:rsidRPr="00CD2F2D">
        <w:rPr>
          <w:sz w:val="22"/>
          <w:szCs w:val="21"/>
          <w:lang w:val="sv-SE"/>
        </w:rPr>
        <w:t>Connect</w:t>
      </w:r>
      <w:proofErr w:type="spellEnd"/>
      <w:r w:rsidRPr="00CD2F2D">
        <w:rPr>
          <w:sz w:val="22"/>
          <w:szCs w:val="21"/>
          <w:lang w:val="sv-SE"/>
        </w:rPr>
        <w:t xml:space="preserve">® </w:t>
      </w:r>
      <w:proofErr w:type="spellStart"/>
      <w:r w:rsidRPr="00CD2F2D">
        <w:rPr>
          <w:sz w:val="22"/>
          <w:szCs w:val="21"/>
          <w:lang w:val="sv-SE"/>
        </w:rPr>
        <w:t>betreft</w:t>
      </w:r>
      <w:proofErr w:type="spellEnd"/>
      <w:r w:rsidRPr="00CD2F2D">
        <w:rPr>
          <w:sz w:val="22"/>
          <w:szCs w:val="21"/>
          <w:lang w:val="sv-SE"/>
        </w:rPr>
        <w:t xml:space="preserve"> de GEMÜ-</w:t>
      </w:r>
      <w:proofErr w:type="spellStart"/>
      <w:r w:rsidRPr="00CD2F2D">
        <w:rPr>
          <w:sz w:val="22"/>
          <w:szCs w:val="21"/>
          <w:lang w:val="sv-SE"/>
        </w:rPr>
        <w:t>afsluiterserie</w:t>
      </w:r>
      <w:proofErr w:type="spellEnd"/>
      <w:r w:rsidRPr="00CD2F2D">
        <w:rPr>
          <w:sz w:val="22"/>
          <w:szCs w:val="21"/>
          <w:lang w:val="sv-SE"/>
        </w:rPr>
        <w:t xml:space="preserve"> </w:t>
      </w:r>
      <w:proofErr w:type="spellStart"/>
      <w:r w:rsidRPr="00CD2F2D">
        <w:rPr>
          <w:sz w:val="22"/>
          <w:szCs w:val="21"/>
          <w:lang w:val="sv-SE"/>
        </w:rPr>
        <w:t>CleanStar</w:t>
      </w:r>
      <w:proofErr w:type="spellEnd"/>
      <w:r w:rsidRPr="00CD2F2D">
        <w:rPr>
          <w:sz w:val="22"/>
          <w:szCs w:val="21"/>
          <w:lang w:val="sv-SE"/>
        </w:rPr>
        <w:t xml:space="preserve">, die </w:t>
      </w:r>
      <w:proofErr w:type="spellStart"/>
      <w:r w:rsidRPr="00CD2F2D">
        <w:rPr>
          <w:sz w:val="22"/>
          <w:szCs w:val="21"/>
          <w:lang w:val="sv-SE"/>
        </w:rPr>
        <w:t>vooralsnog</w:t>
      </w:r>
      <w:proofErr w:type="spellEnd"/>
      <w:r w:rsidRPr="00CD2F2D">
        <w:rPr>
          <w:sz w:val="22"/>
          <w:szCs w:val="21"/>
          <w:lang w:val="sv-SE"/>
        </w:rPr>
        <w:t xml:space="preserve"> </w:t>
      </w:r>
      <w:proofErr w:type="spellStart"/>
      <w:r w:rsidRPr="00CD2F2D">
        <w:rPr>
          <w:sz w:val="22"/>
          <w:szCs w:val="21"/>
          <w:lang w:val="sv-SE"/>
        </w:rPr>
        <w:t>verkrijgbaar</w:t>
      </w:r>
      <w:proofErr w:type="spellEnd"/>
      <w:r w:rsidRPr="00CD2F2D">
        <w:rPr>
          <w:sz w:val="22"/>
          <w:szCs w:val="21"/>
          <w:lang w:val="sv-SE"/>
        </w:rPr>
        <w:t xml:space="preserve"> </w:t>
      </w:r>
      <w:proofErr w:type="spellStart"/>
      <w:r w:rsidRPr="00CD2F2D">
        <w:rPr>
          <w:sz w:val="22"/>
          <w:szCs w:val="21"/>
          <w:lang w:val="sv-SE"/>
        </w:rPr>
        <w:t>zal</w:t>
      </w:r>
      <w:proofErr w:type="spellEnd"/>
      <w:r w:rsidRPr="00CD2F2D">
        <w:rPr>
          <w:sz w:val="22"/>
          <w:szCs w:val="21"/>
          <w:lang w:val="sv-SE"/>
        </w:rPr>
        <w:t xml:space="preserve"> </w:t>
      </w:r>
      <w:proofErr w:type="spellStart"/>
      <w:r w:rsidRPr="00CD2F2D">
        <w:rPr>
          <w:sz w:val="22"/>
          <w:szCs w:val="21"/>
          <w:lang w:val="sv-SE"/>
        </w:rPr>
        <w:t>zijn</w:t>
      </w:r>
      <w:proofErr w:type="spellEnd"/>
      <w:r w:rsidRPr="00CD2F2D">
        <w:rPr>
          <w:sz w:val="22"/>
          <w:szCs w:val="21"/>
          <w:lang w:val="sv-SE"/>
        </w:rPr>
        <w:t xml:space="preserve"> </w:t>
      </w:r>
      <w:proofErr w:type="spellStart"/>
      <w:r w:rsidRPr="00CD2F2D">
        <w:rPr>
          <w:sz w:val="22"/>
          <w:szCs w:val="21"/>
          <w:lang w:val="sv-SE"/>
        </w:rPr>
        <w:t>met</w:t>
      </w:r>
      <w:proofErr w:type="spellEnd"/>
      <w:r w:rsidRPr="00CD2F2D">
        <w:rPr>
          <w:sz w:val="22"/>
          <w:szCs w:val="21"/>
          <w:lang w:val="sv-SE"/>
        </w:rPr>
        <w:t xml:space="preserve"> </w:t>
      </w:r>
      <w:proofErr w:type="spellStart"/>
      <w:r w:rsidRPr="00CD2F2D">
        <w:rPr>
          <w:sz w:val="22"/>
          <w:szCs w:val="21"/>
          <w:lang w:val="sv-SE"/>
        </w:rPr>
        <w:t>aangelaste</w:t>
      </w:r>
      <w:proofErr w:type="spellEnd"/>
      <w:r w:rsidRPr="00CD2F2D">
        <w:rPr>
          <w:sz w:val="22"/>
          <w:szCs w:val="21"/>
          <w:lang w:val="sv-SE"/>
        </w:rPr>
        <w:t xml:space="preserve"> adapters en in de </w:t>
      </w:r>
      <w:proofErr w:type="spellStart"/>
      <w:r w:rsidRPr="00CD2F2D">
        <w:rPr>
          <w:sz w:val="22"/>
          <w:szCs w:val="21"/>
          <w:lang w:val="sv-SE"/>
        </w:rPr>
        <w:t>plaatsbesparende</w:t>
      </w:r>
      <w:proofErr w:type="spellEnd"/>
      <w:r w:rsidRPr="00CD2F2D">
        <w:rPr>
          <w:sz w:val="22"/>
          <w:szCs w:val="21"/>
          <w:lang w:val="sv-SE"/>
        </w:rPr>
        <w:t xml:space="preserve"> </w:t>
      </w:r>
      <w:proofErr w:type="spellStart"/>
      <w:r w:rsidRPr="00CD2F2D">
        <w:rPr>
          <w:sz w:val="22"/>
          <w:szCs w:val="21"/>
          <w:lang w:val="sv-SE"/>
        </w:rPr>
        <w:t>SpaceSaver</w:t>
      </w:r>
      <w:proofErr w:type="spellEnd"/>
      <w:r w:rsidRPr="00CD2F2D">
        <w:rPr>
          <w:sz w:val="22"/>
          <w:szCs w:val="21"/>
          <w:lang w:val="sv-SE"/>
        </w:rPr>
        <w:t xml:space="preserve">-variant. </w:t>
      </w:r>
      <w:proofErr w:type="spellStart"/>
      <w:r w:rsidRPr="00CD2F2D">
        <w:rPr>
          <w:sz w:val="22"/>
          <w:szCs w:val="21"/>
          <w:lang w:val="sv-SE"/>
        </w:rPr>
        <w:t>Voor</w:t>
      </w:r>
      <w:proofErr w:type="spellEnd"/>
      <w:r w:rsidRPr="00CD2F2D">
        <w:rPr>
          <w:sz w:val="22"/>
          <w:szCs w:val="21"/>
          <w:lang w:val="sv-SE"/>
        </w:rPr>
        <w:t xml:space="preserve"> de serie </w:t>
      </w:r>
      <w:proofErr w:type="spellStart"/>
      <w:r w:rsidRPr="00CD2F2D">
        <w:rPr>
          <w:sz w:val="22"/>
          <w:szCs w:val="21"/>
          <w:lang w:val="sv-SE"/>
        </w:rPr>
        <w:t>iComLine</w:t>
      </w:r>
      <w:proofErr w:type="spellEnd"/>
      <w:r w:rsidRPr="00CD2F2D">
        <w:rPr>
          <w:sz w:val="22"/>
          <w:szCs w:val="21"/>
          <w:lang w:val="sv-SE"/>
        </w:rPr>
        <w:t xml:space="preserve"> </w:t>
      </w:r>
      <w:proofErr w:type="spellStart"/>
      <w:r w:rsidRPr="00CD2F2D">
        <w:rPr>
          <w:sz w:val="22"/>
          <w:szCs w:val="21"/>
          <w:lang w:val="sv-SE"/>
        </w:rPr>
        <w:t>zal</w:t>
      </w:r>
      <w:proofErr w:type="spellEnd"/>
      <w:r w:rsidRPr="00CD2F2D">
        <w:rPr>
          <w:sz w:val="22"/>
          <w:szCs w:val="21"/>
          <w:lang w:val="sv-SE"/>
        </w:rPr>
        <w:t xml:space="preserve"> de </w:t>
      </w:r>
      <w:proofErr w:type="spellStart"/>
      <w:r w:rsidRPr="00CD2F2D">
        <w:rPr>
          <w:sz w:val="22"/>
          <w:szCs w:val="21"/>
          <w:lang w:val="sv-SE"/>
        </w:rPr>
        <w:t>aansluiting</w:t>
      </w:r>
      <w:proofErr w:type="spellEnd"/>
      <w:r w:rsidRPr="00CD2F2D">
        <w:rPr>
          <w:sz w:val="22"/>
          <w:szCs w:val="21"/>
          <w:lang w:val="sv-SE"/>
        </w:rPr>
        <w:t xml:space="preserve"> </w:t>
      </w:r>
      <w:proofErr w:type="spellStart"/>
      <w:r w:rsidRPr="00CD2F2D">
        <w:rPr>
          <w:sz w:val="22"/>
          <w:szCs w:val="21"/>
          <w:lang w:val="sv-SE"/>
        </w:rPr>
        <w:t>verkrijgbaar</w:t>
      </w:r>
      <w:proofErr w:type="spellEnd"/>
      <w:r w:rsidRPr="00CD2F2D">
        <w:rPr>
          <w:sz w:val="22"/>
          <w:szCs w:val="21"/>
          <w:lang w:val="sv-SE"/>
        </w:rPr>
        <w:t xml:space="preserve"> </w:t>
      </w:r>
      <w:proofErr w:type="spellStart"/>
      <w:r w:rsidRPr="00CD2F2D">
        <w:rPr>
          <w:sz w:val="22"/>
          <w:szCs w:val="21"/>
          <w:lang w:val="sv-SE"/>
        </w:rPr>
        <w:t>zijn</w:t>
      </w:r>
      <w:proofErr w:type="spellEnd"/>
      <w:r w:rsidRPr="00CD2F2D">
        <w:rPr>
          <w:sz w:val="22"/>
          <w:szCs w:val="21"/>
          <w:lang w:val="sv-SE"/>
        </w:rPr>
        <w:t xml:space="preserve"> in </w:t>
      </w:r>
      <w:proofErr w:type="spellStart"/>
      <w:r w:rsidRPr="00CD2F2D">
        <w:rPr>
          <w:sz w:val="22"/>
          <w:szCs w:val="21"/>
          <w:lang w:val="sv-SE"/>
        </w:rPr>
        <w:t>verspaande</w:t>
      </w:r>
      <w:proofErr w:type="spellEnd"/>
      <w:r w:rsidRPr="00CD2F2D">
        <w:rPr>
          <w:sz w:val="22"/>
          <w:szCs w:val="21"/>
          <w:lang w:val="sv-SE"/>
        </w:rPr>
        <w:t xml:space="preserve"> </w:t>
      </w:r>
      <w:proofErr w:type="spellStart"/>
      <w:r w:rsidRPr="00CD2F2D">
        <w:rPr>
          <w:sz w:val="22"/>
          <w:szCs w:val="21"/>
          <w:lang w:val="sv-SE"/>
        </w:rPr>
        <w:t>vorm</w:t>
      </w:r>
      <w:proofErr w:type="spellEnd"/>
      <w:r w:rsidRPr="00CD2F2D">
        <w:rPr>
          <w:sz w:val="22"/>
          <w:szCs w:val="21"/>
          <w:lang w:val="sv-SE"/>
        </w:rPr>
        <w:t xml:space="preserve"> </w:t>
      </w:r>
      <w:proofErr w:type="spellStart"/>
      <w:r w:rsidRPr="00CD2F2D">
        <w:rPr>
          <w:sz w:val="22"/>
          <w:szCs w:val="21"/>
          <w:lang w:val="sv-SE"/>
        </w:rPr>
        <w:t>voor</w:t>
      </w:r>
      <w:proofErr w:type="spellEnd"/>
      <w:r w:rsidRPr="00CD2F2D">
        <w:rPr>
          <w:sz w:val="22"/>
          <w:szCs w:val="21"/>
          <w:lang w:val="sv-SE"/>
        </w:rPr>
        <w:t xml:space="preserve"> de </w:t>
      </w:r>
      <w:proofErr w:type="spellStart"/>
      <w:r w:rsidRPr="00CD2F2D">
        <w:rPr>
          <w:sz w:val="22"/>
          <w:szCs w:val="21"/>
          <w:lang w:val="sv-SE"/>
        </w:rPr>
        <w:t>afzonderlijke</w:t>
      </w:r>
      <w:proofErr w:type="spellEnd"/>
      <w:r w:rsidRPr="00CD2F2D">
        <w:rPr>
          <w:sz w:val="22"/>
          <w:szCs w:val="21"/>
          <w:lang w:val="sv-SE"/>
        </w:rPr>
        <w:t xml:space="preserve"> </w:t>
      </w:r>
      <w:proofErr w:type="spellStart"/>
      <w:r w:rsidRPr="00CD2F2D">
        <w:rPr>
          <w:sz w:val="22"/>
          <w:szCs w:val="21"/>
          <w:lang w:val="sv-SE"/>
        </w:rPr>
        <w:lastRenderedPageBreak/>
        <w:t>afsluiters</w:t>
      </w:r>
      <w:proofErr w:type="spellEnd"/>
      <w:r w:rsidRPr="00CD2F2D">
        <w:rPr>
          <w:sz w:val="22"/>
          <w:szCs w:val="21"/>
          <w:lang w:val="sv-SE"/>
        </w:rPr>
        <w:t xml:space="preserve"> en de </w:t>
      </w:r>
      <w:proofErr w:type="spellStart"/>
      <w:r w:rsidRPr="00CD2F2D">
        <w:rPr>
          <w:sz w:val="22"/>
          <w:szCs w:val="21"/>
          <w:lang w:val="sv-SE"/>
        </w:rPr>
        <w:t>afsluiterblokken</w:t>
      </w:r>
      <w:proofErr w:type="spellEnd"/>
      <w:r w:rsidRPr="00CD2F2D">
        <w:rPr>
          <w:sz w:val="22"/>
          <w:szCs w:val="21"/>
          <w:lang w:val="sv-SE"/>
        </w:rPr>
        <w:t xml:space="preserve"> GEMÜ PC50. De </w:t>
      </w:r>
      <w:proofErr w:type="spellStart"/>
      <w:r w:rsidRPr="00CD2F2D">
        <w:rPr>
          <w:sz w:val="22"/>
          <w:szCs w:val="21"/>
          <w:lang w:val="sv-SE"/>
        </w:rPr>
        <w:t>uitbreiding</w:t>
      </w:r>
      <w:proofErr w:type="spellEnd"/>
      <w:r w:rsidRPr="00CD2F2D">
        <w:rPr>
          <w:sz w:val="22"/>
          <w:szCs w:val="21"/>
          <w:lang w:val="sv-SE"/>
        </w:rPr>
        <w:t xml:space="preserve"> </w:t>
      </w:r>
      <w:proofErr w:type="spellStart"/>
      <w:r w:rsidRPr="00CD2F2D">
        <w:rPr>
          <w:sz w:val="22"/>
          <w:szCs w:val="21"/>
          <w:lang w:val="sv-SE"/>
        </w:rPr>
        <w:t>staat</w:t>
      </w:r>
      <w:proofErr w:type="spellEnd"/>
      <w:r w:rsidRPr="00CD2F2D">
        <w:rPr>
          <w:sz w:val="22"/>
          <w:szCs w:val="21"/>
          <w:lang w:val="sv-SE"/>
        </w:rPr>
        <w:t xml:space="preserve"> </w:t>
      </w:r>
      <w:proofErr w:type="spellStart"/>
      <w:r w:rsidRPr="00CD2F2D">
        <w:rPr>
          <w:sz w:val="22"/>
          <w:szCs w:val="21"/>
          <w:lang w:val="sv-SE"/>
        </w:rPr>
        <w:t>gepland</w:t>
      </w:r>
      <w:proofErr w:type="spellEnd"/>
      <w:r w:rsidRPr="00CD2F2D">
        <w:rPr>
          <w:sz w:val="22"/>
          <w:szCs w:val="21"/>
          <w:lang w:val="sv-SE"/>
        </w:rPr>
        <w:t xml:space="preserve"> </w:t>
      </w:r>
      <w:proofErr w:type="spellStart"/>
      <w:r w:rsidRPr="00CD2F2D">
        <w:rPr>
          <w:sz w:val="22"/>
          <w:szCs w:val="21"/>
          <w:lang w:val="sv-SE"/>
        </w:rPr>
        <w:t>voor</w:t>
      </w:r>
      <w:proofErr w:type="spellEnd"/>
      <w:r w:rsidRPr="00CD2F2D">
        <w:rPr>
          <w:sz w:val="22"/>
          <w:szCs w:val="21"/>
          <w:lang w:val="sv-SE"/>
        </w:rPr>
        <w:t xml:space="preserve"> de </w:t>
      </w:r>
      <w:proofErr w:type="spellStart"/>
      <w:r w:rsidRPr="00CD2F2D">
        <w:rPr>
          <w:sz w:val="22"/>
          <w:szCs w:val="21"/>
          <w:lang w:val="sv-SE"/>
        </w:rPr>
        <w:t>complete</w:t>
      </w:r>
      <w:proofErr w:type="spellEnd"/>
      <w:r w:rsidRPr="00CD2F2D">
        <w:rPr>
          <w:sz w:val="22"/>
          <w:szCs w:val="21"/>
          <w:lang w:val="sv-SE"/>
        </w:rPr>
        <w:t xml:space="preserve"> HP-</w:t>
      </w:r>
      <w:proofErr w:type="spellStart"/>
      <w:r w:rsidRPr="00CD2F2D">
        <w:rPr>
          <w:sz w:val="22"/>
          <w:szCs w:val="21"/>
          <w:lang w:val="sv-SE"/>
        </w:rPr>
        <w:t>productportefeuille</w:t>
      </w:r>
      <w:proofErr w:type="spellEnd"/>
      <w:r w:rsidRPr="00CD2F2D">
        <w:rPr>
          <w:sz w:val="22"/>
          <w:szCs w:val="21"/>
          <w:lang w:val="sv-SE"/>
        </w:rPr>
        <w:t xml:space="preserve">.  </w:t>
      </w:r>
    </w:p>
    <w:p w14:paraId="435D291C" w14:textId="77777777" w:rsidR="00B47655" w:rsidRPr="00CD2F2D" w:rsidRDefault="00B47655" w:rsidP="00B47655">
      <w:pPr>
        <w:spacing w:line="360" w:lineRule="auto"/>
        <w:rPr>
          <w:sz w:val="22"/>
          <w:szCs w:val="21"/>
          <w:lang w:val="sv-SE"/>
        </w:rPr>
      </w:pPr>
    </w:p>
    <w:p w14:paraId="67FEDF67" w14:textId="77777777" w:rsidR="00B47655" w:rsidRPr="00CD2F2D" w:rsidRDefault="00B47655" w:rsidP="00B47655">
      <w:pPr>
        <w:spacing w:line="360" w:lineRule="auto"/>
        <w:rPr>
          <w:sz w:val="22"/>
          <w:szCs w:val="21"/>
          <w:lang w:val="sv-SE"/>
        </w:rPr>
      </w:pPr>
      <w:proofErr w:type="spellStart"/>
      <w:r w:rsidRPr="00CD2F2D">
        <w:rPr>
          <w:sz w:val="22"/>
          <w:szCs w:val="21"/>
          <w:lang w:val="sv-SE"/>
        </w:rPr>
        <w:t>Met</w:t>
      </w:r>
      <w:proofErr w:type="spellEnd"/>
      <w:r w:rsidRPr="00CD2F2D">
        <w:rPr>
          <w:sz w:val="22"/>
          <w:szCs w:val="21"/>
          <w:lang w:val="sv-SE"/>
        </w:rPr>
        <w:t xml:space="preserve"> de Nexus </w:t>
      </w:r>
      <w:proofErr w:type="spellStart"/>
      <w:r w:rsidRPr="00CD2F2D">
        <w:rPr>
          <w:sz w:val="22"/>
          <w:szCs w:val="21"/>
          <w:lang w:val="sv-SE"/>
        </w:rPr>
        <w:t>Connect</w:t>
      </w:r>
      <w:proofErr w:type="spellEnd"/>
      <w:r w:rsidRPr="00CD2F2D">
        <w:rPr>
          <w:sz w:val="22"/>
          <w:szCs w:val="21"/>
          <w:lang w:val="sv-SE"/>
        </w:rPr>
        <w:t>®-</w:t>
      </w:r>
      <w:proofErr w:type="spellStart"/>
      <w:r w:rsidRPr="00CD2F2D">
        <w:rPr>
          <w:sz w:val="22"/>
          <w:szCs w:val="21"/>
          <w:lang w:val="sv-SE"/>
        </w:rPr>
        <w:t>aansluiting</w:t>
      </w:r>
      <w:proofErr w:type="spellEnd"/>
      <w:r w:rsidRPr="00CD2F2D">
        <w:rPr>
          <w:sz w:val="22"/>
          <w:szCs w:val="21"/>
          <w:lang w:val="sv-SE"/>
        </w:rPr>
        <w:t xml:space="preserve"> </w:t>
      </w:r>
      <w:proofErr w:type="spellStart"/>
      <w:r w:rsidRPr="00CD2F2D">
        <w:rPr>
          <w:sz w:val="22"/>
          <w:szCs w:val="21"/>
          <w:lang w:val="sv-SE"/>
        </w:rPr>
        <w:t>zet</w:t>
      </w:r>
      <w:proofErr w:type="spellEnd"/>
      <w:r w:rsidRPr="00CD2F2D">
        <w:rPr>
          <w:sz w:val="22"/>
          <w:szCs w:val="21"/>
          <w:lang w:val="sv-SE"/>
        </w:rPr>
        <w:t xml:space="preserve"> GEMÜ </w:t>
      </w:r>
      <w:proofErr w:type="spellStart"/>
      <w:r w:rsidRPr="00CD2F2D">
        <w:rPr>
          <w:sz w:val="22"/>
          <w:szCs w:val="21"/>
          <w:lang w:val="sv-SE"/>
        </w:rPr>
        <w:t>een</w:t>
      </w:r>
      <w:proofErr w:type="spellEnd"/>
      <w:r w:rsidRPr="00CD2F2D">
        <w:rPr>
          <w:sz w:val="22"/>
          <w:szCs w:val="21"/>
          <w:lang w:val="sv-SE"/>
        </w:rPr>
        <w:t xml:space="preserve"> </w:t>
      </w:r>
      <w:proofErr w:type="spellStart"/>
      <w:r w:rsidRPr="00CD2F2D">
        <w:rPr>
          <w:sz w:val="22"/>
          <w:szCs w:val="21"/>
          <w:lang w:val="sv-SE"/>
        </w:rPr>
        <w:t>nieuwe</w:t>
      </w:r>
      <w:proofErr w:type="spellEnd"/>
      <w:r w:rsidRPr="00CD2F2D">
        <w:rPr>
          <w:sz w:val="22"/>
          <w:szCs w:val="21"/>
          <w:lang w:val="sv-SE"/>
        </w:rPr>
        <w:t xml:space="preserve"> </w:t>
      </w:r>
      <w:proofErr w:type="spellStart"/>
      <w:r w:rsidRPr="00CD2F2D">
        <w:rPr>
          <w:sz w:val="22"/>
          <w:szCs w:val="21"/>
          <w:lang w:val="sv-SE"/>
        </w:rPr>
        <w:t>standaard</w:t>
      </w:r>
      <w:proofErr w:type="spellEnd"/>
      <w:r w:rsidRPr="00CD2F2D">
        <w:rPr>
          <w:sz w:val="22"/>
          <w:szCs w:val="21"/>
          <w:lang w:val="sv-SE"/>
        </w:rPr>
        <w:t xml:space="preserve"> </w:t>
      </w:r>
      <w:proofErr w:type="spellStart"/>
      <w:r w:rsidRPr="00CD2F2D">
        <w:rPr>
          <w:sz w:val="22"/>
          <w:szCs w:val="21"/>
          <w:lang w:val="sv-SE"/>
        </w:rPr>
        <w:t>op</w:t>
      </w:r>
      <w:proofErr w:type="spellEnd"/>
      <w:r w:rsidRPr="00CD2F2D">
        <w:rPr>
          <w:sz w:val="22"/>
          <w:szCs w:val="21"/>
          <w:lang w:val="sv-SE"/>
        </w:rPr>
        <w:t xml:space="preserve"> het </w:t>
      </w:r>
      <w:proofErr w:type="spellStart"/>
      <w:r w:rsidRPr="00CD2F2D">
        <w:rPr>
          <w:sz w:val="22"/>
          <w:szCs w:val="21"/>
          <w:lang w:val="sv-SE"/>
        </w:rPr>
        <w:t>gebied</w:t>
      </w:r>
      <w:proofErr w:type="spellEnd"/>
      <w:r w:rsidRPr="00CD2F2D">
        <w:rPr>
          <w:sz w:val="22"/>
          <w:szCs w:val="21"/>
          <w:lang w:val="sv-SE"/>
        </w:rPr>
        <w:t xml:space="preserve"> van </w:t>
      </w:r>
      <w:proofErr w:type="spellStart"/>
      <w:r w:rsidRPr="00CD2F2D">
        <w:rPr>
          <w:sz w:val="22"/>
          <w:szCs w:val="21"/>
          <w:lang w:val="sv-SE"/>
        </w:rPr>
        <w:t>flexibiliteit</w:t>
      </w:r>
      <w:proofErr w:type="spellEnd"/>
      <w:r w:rsidRPr="00CD2F2D">
        <w:rPr>
          <w:sz w:val="22"/>
          <w:szCs w:val="21"/>
          <w:lang w:val="sv-SE"/>
        </w:rPr>
        <w:t xml:space="preserve"> en </w:t>
      </w:r>
      <w:proofErr w:type="spellStart"/>
      <w:r w:rsidRPr="00CD2F2D">
        <w:rPr>
          <w:sz w:val="22"/>
          <w:szCs w:val="21"/>
          <w:lang w:val="sv-SE"/>
        </w:rPr>
        <w:t>prestaties</w:t>
      </w:r>
      <w:proofErr w:type="spellEnd"/>
      <w:r w:rsidRPr="00CD2F2D">
        <w:rPr>
          <w:sz w:val="22"/>
          <w:szCs w:val="21"/>
          <w:lang w:val="sv-SE"/>
        </w:rPr>
        <w:t xml:space="preserve"> in de </w:t>
      </w:r>
      <w:proofErr w:type="spellStart"/>
      <w:r w:rsidRPr="00CD2F2D">
        <w:rPr>
          <w:sz w:val="22"/>
          <w:szCs w:val="21"/>
          <w:lang w:val="sv-SE"/>
        </w:rPr>
        <w:t>halfgeleiderindustrie</w:t>
      </w:r>
      <w:proofErr w:type="spellEnd"/>
      <w:r w:rsidRPr="00CD2F2D">
        <w:rPr>
          <w:sz w:val="22"/>
          <w:szCs w:val="21"/>
          <w:lang w:val="sv-SE"/>
        </w:rPr>
        <w:t xml:space="preserve">. Dit </w:t>
      </w:r>
      <w:proofErr w:type="spellStart"/>
      <w:r w:rsidRPr="00CD2F2D">
        <w:rPr>
          <w:sz w:val="22"/>
          <w:szCs w:val="21"/>
          <w:lang w:val="sv-SE"/>
        </w:rPr>
        <w:t>integratie</w:t>
      </w:r>
      <w:proofErr w:type="spellEnd"/>
      <w:r w:rsidRPr="00CD2F2D">
        <w:rPr>
          <w:sz w:val="22"/>
          <w:szCs w:val="21"/>
          <w:lang w:val="sv-SE"/>
        </w:rPr>
        <w:t xml:space="preserve"> van dit </w:t>
      </w:r>
      <w:proofErr w:type="spellStart"/>
      <w:r w:rsidRPr="00CD2F2D">
        <w:rPr>
          <w:sz w:val="22"/>
          <w:szCs w:val="21"/>
          <w:lang w:val="sv-SE"/>
        </w:rPr>
        <w:t>innovatieve</w:t>
      </w:r>
      <w:proofErr w:type="spellEnd"/>
      <w:r w:rsidRPr="00CD2F2D">
        <w:rPr>
          <w:sz w:val="22"/>
          <w:szCs w:val="21"/>
          <w:lang w:val="sv-SE"/>
        </w:rPr>
        <w:t xml:space="preserve"> </w:t>
      </w:r>
      <w:proofErr w:type="spellStart"/>
      <w:r w:rsidRPr="00CD2F2D">
        <w:rPr>
          <w:sz w:val="22"/>
          <w:szCs w:val="21"/>
          <w:lang w:val="sv-SE"/>
        </w:rPr>
        <w:t>ontwerp</w:t>
      </w:r>
      <w:proofErr w:type="spellEnd"/>
      <w:r w:rsidRPr="00CD2F2D">
        <w:rPr>
          <w:sz w:val="22"/>
          <w:szCs w:val="21"/>
          <w:lang w:val="sv-SE"/>
        </w:rPr>
        <w:t xml:space="preserve"> </w:t>
      </w:r>
      <w:proofErr w:type="spellStart"/>
      <w:r w:rsidRPr="00CD2F2D">
        <w:rPr>
          <w:sz w:val="22"/>
          <w:szCs w:val="21"/>
          <w:lang w:val="sv-SE"/>
        </w:rPr>
        <w:t>zorgt</w:t>
      </w:r>
      <w:proofErr w:type="spellEnd"/>
      <w:r w:rsidRPr="00CD2F2D">
        <w:rPr>
          <w:sz w:val="22"/>
          <w:szCs w:val="21"/>
          <w:lang w:val="sv-SE"/>
        </w:rPr>
        <w:t xml:space="preserve"> </w:t>
      </w:r>
      <w:proofErr w:type="spellStart"/>
      <w:r w:rsidRPr="00CD2F2D">
        <w:rPr>
          <w:sz w:val="22"/>
          <w:szCs w:val="21"/>
          <w:lang w:val="sv-SE"/>
        </w:rPr>
        <w:t>niet</w:t>
      </w:r>
      <w:proofErr w:type="spellEnd"/>
      <w:r w:rsidRPr="00CD2F2D">
        <w:rPr>
          <w:sz w:val="22"/>
          <w:szCs w:val="21"/>
          <w:lang w:val="sv-SE"/>
        </w:rPr>
        <w:t xml:space="preserve"> </w:t>
      </w:r>
      <w:proofErr w:type="spellStart"/>
      <w:r w:rsidRPr="00CD2F2D">
        <w:rPr>
          <w:sz w:val="22"/>
          <w:szCs w:val="21"/>
          <w:lang w:val="sv-SE"/>
        </w:rPr>
        <w:t>alleen</w:t>
      </w:r>
      <w:proofErr w:type="spellEnd"/>
      <w:r w:rsidRPr="00CD2F2D">
        <w:rPr>
          <w:sz w:val="22"/>
          <w:szCs w:val="21"/>
          <w:lang w:val="sv-SE"/>
        </w:rPr>
        <w:t xml:space="preserve"> </w:t>
      </w:r>
      <w:proofErr w:type="spellStart"/>
      <w:r w:rsidRPr="00CD2F2D">
        <w:rPr>
          <w:sz w:val="22"/>
          <w:szCs w:val="21"/>
          <w:lang w:val="sv-SE"/>
        </w:rPr>
        <w:t>voor</w:t>
      </w:r>
      <w:proofErr w:type="spellEnd"/>
      <w:r w:rsidRPr="00CD2F2D">
        <w:rPr>
          <w:sz w:val="22"/>
          <w:szCs w:val="21"/>
          <w:lang w:val="sv-SE"/>
        </w:rPr>
        <w:t xml:space="preserve"> </w:t>
      </w:r>
      <w:proofErr w:type="spellStart"/>
      <w:r w:rsidRPr="00CD2F2D">
        <w:rPr>
          <w:sz w:val="22"/>
          <w:szCs w:val="21"/>
          <w:lang w:val="sv-SE"/>
        </w:rPr>
        <w:t>eenvoudigere</w:t>
      </w:r>
      <w:proofErr w:type="spellEnd"/>
      <w:r w:rsidRPr="00CD2F2D">
        <w:rPr>
          <w:sz w:val="22"/>
          <w:szCs w:val="21"/>
          <w:lang w:val="sv-SE"/>
        </w:rPr>
        <w:t xml:space="preserve"> </w:t>
      </w:r>
      <w:proofErr w:type="spellStart"/>
      <w:r w:rsidRPr="00CD2F2D">
        <w:rPr>
          <w:sz w:val="22"/>
          <w:szCs w:val="21"/>
          <w:lang w:val="sv-SE"/>
        </w:rPr>
        <w:t>installaties</w:t>
      </w:r>
      <w:proofErr w:type="spellEnd"/>
      <w:r w:rsidRPr="00CD2F2D">
        <w:rPr>
          <w:sz w:val="22"/>
          <w:szCs w:val="21"/>
          <w:lang w:val="sv-SE"/>
        </w:rPr>
        <w:t xml:space="preserve"> </w:t>
      </w:r>
      <w:proofErr w:type="spellStart"/>
      <w:r w:rsidRPr="00CD2F2D">
        <w:rPr>
          <w:sz w:val="22"/>
          <w:szCs w:val="21"/>
          <w:lang w:val="sv-SE"/>
        </w:rPr>
        <w:t>maar</w:t>
      </w:r>
      <w:proofErr w:type="spellEnd"/>
      <w:r w:rsidRPr="00CD2F2D">
        <w:rPr>
          <w:sz w:val="22"/>
          <w:szCs w:val="21"/>
          <w:lang w:val="sv-SE"/>
        </w:rPr>
        <w:t xml:space="preserve"> </w:t>
      </w:r>
      <w:proofErr w:type="spellStart"/>
      <w:r w:rsidRPr="00CD2F2D">
        <w:rPr>
          <w:sz w:val="22"/>
          <w:szCs w:val="21"/>
          <w:lang w:val="sv-SE"/>
        </w:rPr>
        <w:t>ook</w:t>
      </w:r>
      <w:proofErr w:type="spellEnd"/>
      <w:r w:rsidRPr="00CD2F2D">
        <w:rPr>
          <w:sz w:val="22"/>
          <w:szCs w:val="21"/>
          <w:lang w:val="sv-SE"/>
        </w:rPr>
        <w:t xml:space="preserve"> </w:t>
      </w:r>
      <w:proofErr w:type="spellStart"/>
      <w:r w:rsidRPr="00CD2F2D">
        <w:rPr>
          <w:sz w:val="22"/>
          <w:szCs w:val="21"/>
          <w:lang w:val="sv-SE"/>
        </w:rPr>
        <w:t>voor</w:t>
      </w:r>
      <w:proofErr w:type="spellEnd"/>
      <w:r w:rsidRPr="00CD2F2D">
        <w:rPr>
          <w:sz w:val="22"/>
          <w:szCs w:val="21"/>
          <w:lang w:val="sv-SE"/>
        </w:rPr>
        <w:t xml:space="preserve"> </w:t>
      </w:r>
      <w:proofErr w:type="spellStart"/>
      <w:r w:rsidRPr="00CD2F2D">
        <w:rPr>
          <w:sz w:val="22"/>
          <w:szCs w:val="21"/>
          <w:lang w:val="sv-SE"/>
        </w:rPr>
        <w:t>een</w:t>
      </w:r>
      <w:proofErr w:type="spellEnd"/>
      <w:r w:rsidRPr="00CD2F2D">
        <w:rPr>
          <w:sz w:val="22"/>
          <w:szCs w:val="21"/>
          <w:lang w:val="sv-SE"/>
        </w:rPr>
        <w:t xml:space="preserve"> </w:t>
      </w:r>
      <w:proofErr w:type="spellStart"/>
      <w:r w:rsidRPr="00CD2F2D">
        <w:rPr>
          <w:sz w:val="22"/>
          <w:szCs w:val="21"/>
          <w:lang w:val="sv-SE"/>
        </w:rPr>
        <w:t>grotere</w:t>
      </w:r>
      <w:proofErr w:type="spellEnd"/>
      <w:r w:rsidRPr="00CD2F2D">
        <w:rPr>
          <w:sz w:val="22"/>
          <w:szCs w:val="21"/>
          <w:lang w:val="sv-SE"/>
        </w:rPr>
        <w:t xml:space="preserve"> </w:t>
      </w:r>
      <w:proofErr w:type="spellStart"/>
      <w:r w:rsidRPr="00CD2F2D">
        <w:rPr>
          <w:sz w:val="22"/>
          <w:szCs w:val="21"/>
          <w:lang w:val="sv-SE"/>
        </w:rPr>
        <w:t>efficiëntie</w:t>
      </w:r>
      <w:proofErr w:type="spellEnd"/>
      <w:r w:rsidRPr="00CD2F2D">
        <w:rPr>
          <w:sz w:val="22"/>
          <w:szCs w:val="21"/>
          <w:lang w:val="sv-SE"/>
        </w:rPr>
        <w:t xml:space="preserve"> en </w:t>
      </w:r>
      <w:proofErr w:type="spellStart"/>
      <w:r w:rsidRPr="00CD2F2D">
        <w:rPr>
          <w:sz w:val="22"/>
          <w:szCs w:val="21"/>
          <w:lang w:val="sv-SE"/>
        </w:rPr>
        <w:t>betrouwbaarheid</w:t>
      </w:r>
      <w:proofErr w:type="spellEnd"/>
      <w:r w:rsidRPr="00CD2F2D">
        <w:rPr>
          <w:sz w:val="22"/>
          <w:szCs w:val="21"/>
          <w:lang w:val="sv-SE"/>
        </w:rPr>
        <w:t xml:space="preserve"> in </w:t>
      </w:r>
      <w:proofErr w:type="spellStart"/>
      <w:r w:rsidRPr="00CD2F2D">
        <w:rPr>
          <w:sz w:val="22"/>
          <w:szCs w:val="21"/>
          <w:lang w:val="sv-SE"/>
        </w:rPr>
        <w:t>kritische</w:t>
      </w:r>
      <w:proofErr w:type="spellEnd"/>
      <w:r w:rsidRPr="00CD2F2D">
        <w:rPr>
          <w:sz w:val="22"/>
          <w:szCs w:val="21"/>
          <w:lang w:val="sv-SE"/>
        </w:rPr>
        <w:t xml:space="preserve"> </w:t>
      </w:r>
      <w:proofErr w:type="spellStart"/>
      <w:r w:rsidRPr="00CD2F2D">
        <w:rPr>
          <w:sz w:val="22"/>
          <w:szCs w:val="21"/>
          <w:lang w:val="sv-SE"/>
        </w:rPr>
        <w:t>productieomgevingen</w:t>
      </w:r>
      <w:proofErr w:type="spellEnd"/>
      <w:r w:rsidRPr="00CD2F2D">
        <w:rPr>
          <w:sz w:val="22"/>
          <w:szCs w:val="21"/>
          <w:lang w:val="sv-SE"/>
        </w:rPr>
        <w:t>.</w:t>
      </w:r>
    </w:p>
    <w:p w14:paraId="37CD5027" w14:textId="77777777" w:rsidR="00B47655" w:rsidRDefault="00B47655" w:rsidP="00B47655">
      <w:pPr>
        <w:spacing w:line="360" w:lineRule="auto"/>
        <w:rPr>
          <w:sz w:val="16"/>
          <w:szCs w:val="16"/>
          <w:lang w:val="en-US"/>
        </w:rPr>
      </w:pPr>
      <w:r w:rsidRPr="00CD2F2D">
        <w:rPr>
          <w:sz w:val="16"/>
          <w:szCs w:val="16"/>
          <w:lang w:val="en-US"/>
        </w:rPr>
        <w:t xml:space="preserve">* Nexus Connect® is </w:t>
      </w:r>
      <w:proofErr w:type="spellStart"/>
      <w:r w:rsidRPr="00CD2F2D">
        <w:rPr>
          <w:sz w:val="16"/>
          <w:szCs w:val="16"/>
          <w:lang w:val="en-US"/>
        </w:rPr>
        <w:t>een</w:t>
      </w:r>
      <w:proofErr w:type="spellEnd"/>
      <w:r w:rsidRPr="00CD2F2D">
        <w:rPr>
          <w:sz w:val="16"/>
          <w:szCs w:val="16"/>
          <w:lang w:val="en-US"/>
        </w:rPr>
        <w:t xml:space="preserve"> </w:t>
      </w:r>
      <w:proofErr w:type="spellStart"/>
      <w:r w:rsidRPr="00CD2F2D">
        <w:rPr>
          <w:sz w:val="16"/>
          <w:szCs w:val="16"/>
          <w:lang w:val="en-US"/>
        </w:rPr>
        <w:t>geregistreerd</w:t>
      </w:r>
      <w:proofErr w:type="spellEnd"/>
      <w:r w:rsidRPr="00CD2F2D">
        <w:rPr>
          <w:sz w:val="16"/>
          <w:szCs w:val="16"/>
          <w:lang w:val="en-US"/>
        </w:rPr>
        <w:t xml:space="preserve"> merk van Fit-Line Global.</w:t>
      </w:r>
    </w:p>
    <w:p w14:paraId="64E60E16" w14:textId="77777777" w:rsidR="00CD2F2D" w:rsidRDefault="00CD2F2D" w:rsidP="00B47655">
      <w:pPr>
        <w:spacing w:line="360" w:lineRule="auto"/>
        <w:rPr>
          <w:sz w:val="16"/>
          <w:szCs w:val="16"/>
          <w:lang w:val="en-US"/>
        </w:rPr>
      </w:pPr>
    </w:p>
    <w:p w14:paraId="5951029C" w14:textId="77777777" w:rsidR="00CD2F2D" w:rsidRPr="00CD2F2D" w:rsidRDefault="00CD2F2D" w:rsidP="00B47655">
      <w:pPr>
        <w:spacing w:line="360" w:lineRule="auto"/>
        <w:rPr>
          <w:sz w:val="16"/>
          <w:szCs w:val="16"/>
          <w:lang w:val="en-US"/>
        </w:rPr>
      </w:pPr>
    </w:p>
    <w:p w14:paraId="5A88CAEC" w14:textId="5DFF697A" w:rsidR="00B47655" w:rsidRPr="00CD2F2D" w:rsidRDefault="00CD2F2D" w:rsidP="00B47655">
      <w:pPr>
        <w:spacing w:line="360" w:lineRule="auto"/>
        <w:rPr>
          <w:sz w:val="16"/>
          <w:szCs w:val="16"/>
          <w:lang w:val="en-US"/>
        </w:rPr>
      </w:pPr>
      <w:r w:rsidRPr="00CD2F2D">
        <w:rPr>
          <w:b/>
          <w:bCs/>
          <w:iCs/>
          <w:noProof/>
          <w:sz w:val="16"/>
          <w:szCs w:val="16"/>
        </w:rPr>
        <w:drawing>
          <wp:inline distT="0" distB="0" distL="0" distR="0" wp14:anchorId="2A7E6522" wp14:editId="4DFA8DD6">
            <wp:extent cx="1515533" cy="1610918"/>
            <wp:effectExtent l="0" t="0" r="8890" b="8890"/>
            <wp:docPr id="1476811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11869" name=""/>
                    <pic:cNvPicPr/>
                  </pic:nvPicPr>
                  <pic:blipFill>
                    <a:blip r:embed="rId14"/>
                    <a:stretch>
                      <a:fillRect/>
                    </a:stretch>
                  </pic:blipFill>
                  <pic:spPr>
                    <a:xfrm>
                      <a:off x="0" y="0"/>
                      <a:ext cx="1533852" cy="1630390"/>
                    </a:xfrm>
                    <a:prstGeom prst="rect">
                      <a:avLst/>
                    </a:prstGeom>
                  </pic:spPr>
                </pic:pic>
              </a:graphicData>
            </a:graphic>
          </wp:inline>
        </w:drawing>
      </w:r>
    </w:p>
    <w:p w14:paraId="30743A02" w14:textId="4CDDA902" w:rsidR="000916F0" w:rsidRPr="00CD2F2D" w:rsidRDefault="00B47655" w:rsidP="00B47655">
      <w:pPr>
        <w:spacing w:line="360" w:lineRule="auto"/>
        <w:rPr>
          <w:iCs/>
          <w:sz w:val="16"/>
          <w:szCs w:val="16"/>
          <w:lang w:val="en-US"/>
        </w:rPr>
      </w:pPr>
      <w:r w:rsidRPr="00CD2F2D">
        <w:rPr>
          <w:sz w:val="16"/>
          <w:szCs w:val="16"/>
          <w:lang w:val="en-US"/>
        </w:rPr>
        <w:t xml:space="preserve">GEMÜ C60 </w:t>
      </w:r>
      <w:proofErr w:type="spellStart"/>
      <w:r w:rsidRPr="00CD2F2D">
        <w:rPr>
          <w:sz w:val="16"/>
          <w:szCs w:val="16"/>
          <w:lang w:val="en-US"/>
        </w:rPr>
        <w:t>CleanStar</w:t>
      </w:r>
      <w:proofErr w:type="spellEnd"/>
      <w:r w:rsidRPr="00CD2F2D">
        <w:rPr>
          <w:sz w:val="16"/>
          <w:szCs w:val="16"/>
          <w:lang w:val="en-US"/>
        </w:rPr>
        <w:t xml:space="preserve"> met Nexus Connect®-</w:t>
      </w:r>
      <w:proofErr w:type="spellStart"/>
      <w:r w:rsidRPr="00CD2F2D">
        <w:rPr>
          <w:sz w:val="16"/>
          <w:szCs w:val="16"/>
          <w:lang w:val="en-US"/>
        </w:rPr>
        <w:t>aansluiting</w:t>
      </w:r>
      <w:proofErr w:type="spellEnd"/>
    </w:p>
    <w:p w14:paraId="71AEA32E" w14:textId="77777777" w:rsidR="000B7CB3" w:rsidRPr="008924B2" w:rsidRDefault="000B7CB3" w:rsidP="00F3788D">
      <w:pPr>
        <w:autoSpaceDE w:val="0"/>
        <w:autoSpaceDN w:val="0"/>
        <w:adjustRightInd w:val="0"/>
        <w:spacing w:line="360" w:lineRule="auto"/>
        <w:rPr>
          <w:rFonts w:cs="Arial"/>
          <w:b/>
          <w:lang w:val="nl-NL"/>
        </w:rPr>
      </w:pPr>
    </w:p>
    <w:p w14:paraId="17BE4808" w14:textId="2C3C40AD" w:rsidR="00701C41" w:rsidRPr="006B520B" w:rsidRDefault="008924B2" w:rsidP="006B520B">
      <w:pPr>
        <w:autoSpaceDE w:val="0"/>
        <w:autoSpaceDN w:val="0"/>
        <w:spacing w:line="360" w:lineRule="auto"/>
        <w:rPr>
          <w:rFonts w:cs="Arial"/>
          <w:lang w:val="nl-NL"/>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w:t>
      </w:r>
      <w:r w:rsidR="00643CFD" w:rsidRPr="00643CFD">
        <w:rPr>
          <w:rFonts w:cs="Arial"/>
          <w:lang w:val="nl-NL"/>
        </w:rPr>
        <w:t xml:space="preserve"> </w:t>
      </w:r>
      <w:r w:rsidR="00643CFD">
        <w:rPr>
          <w:rFonts w:cs="Arial"/>
          <w:lang w:val="nl-NL"/>
        </w:rPr>
        <w:t xml:space="preserve">De ondernemingsgroep behaalde in 2023 een omzet van meer dan 580 miljoen euro en heeft momenteel wereldwijd meer dan 2.500 medewerkers in dienst, van wie circa 1.400 in Duitsland. De product vindt plaats in acht vestigingen: naast de beide productievestigingen in Duitsland produceert GEMÜ zijn producten in Brazilië, China, Frankrijk, India, Zwitserland en de VS. De wereldwijde verkoop vindt via 25 dochterondernemingen plaats en wordt vanuit Duitsland gecoördineerd. GEMÜ beschikt over een uitgebreid netwerk van dealers in meer dan 50 landen en is op elk continent actief.  </w:t>
      </w:r>
      <w:r w:rsidR="00B87A26" w:rsidRPr="00561B65">
        <w:rPr>
          <w:rFonts w:cs="Arial"/>
          <w:lang w:val="nl-NL"/>
        </w:rPr>
        <w:br/>
      </w:r>
      <w:r w:rsidR="00B87A26" w:rsidRPr="00B87A26">
        <w:rPr>
          <w:rFonts w:cs="Arial"/>
          <w:shd w:val="clear" w:color="auto" w:fill="FFFFFF"/>
        </w:rPr>
        <w:t xml:space="preserve">Meer </w:t>
      </w:r>
      <w:proofErr w:type="spellStart"/>
      <w:r w:rsidR="00B87A26" w:rsidRPr="00B87A26">
        <w:rPr>
          <w:rFonts w:cs="Arial"/>
          <w:shd w:val="clear" w:color="auto" w:fill="FFFFFF"/>
        </w:rPr>
        <w:t>informatie</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vindt</w:t>
      </w:r>
      <w:proofErr w:type="spellEnd"/>
      <w:r w:rsidR="00B87A26" w:rsidRPr="00B87A26">
        <w:rPr>
          <w:rFonts w:cs="Arial"/>
          <w:shd w:val="clear" w:color="auto" w:fill="FFFFFF"/>
        </w:rPr>
        <w:t xml:space="preserve"> u </w:t>
      </w:r>
      <w:proofErr w:type="spellStart"/>
      <w:r w:rsidR="00B87A26" w:rsidRPr="00B87A26">
        <w:rPr>
          <w:rFonts w:cs="Arial"/>
          <w:shd w:val="clear" w:color="auto" w:fill="FFFFFF"/>
        </w:rPr>
        <w:t>op</w:t>
      </w:r>
      <w:proofErr w:type="spellEnd"/>
      <w:r w:rsidR="00B87A26" w:rsidRPr="00B87A26">
        <w:rPr>
          <w:rFonts w:cs="Arial"/>
          <w:shd w:val="clear" w:color="auto" w:fill="FFFFFF"/>
        </w:rPr>
        <w:t xml:space="preserve"> </w:t>
      </w:r>
      <w:hyperlink r:id="rId15"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sectPr w:rsidR="00701C41" w:rsidRPr="006B520B"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17F" w14:textId="77777777" w:rsidR="000916F0" w:rsidRPr="003B2FE3" w:rsidRDefault="000916F0" w:rsidP="000916F0">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Pr>
        <w:b w:val="0"/>
        <w:bCs/>
        <w:lang w:val="en-US"/>
      </w:rPr>
      <w:t xml:space="preserve"> –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916F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916F0">
      <w:rPr>
        <w:lang w:val="en-US"/>
      </w:rPr>
      <w:t>3</w:t>
    </w:r>
    <w:r>
      <w:rPr>
        <w:noProof/>
      </w:rPr>
      <w:fldChar w:fldCharType="end"/>
    </w:r>
  </w:p>
  <w:p w14:paraId="01C11367" w14:textId="77777777" w:rsidR="000916F0" w:rsidRDefault="000916F0" w:rsidP="000916F0">
    <w:pPr>
      <w:pStyle w:val="Webseite"/>
      <w:rPr>
        <w:b w:val="0"/>
        <w:bCs/>
        <w:color w:val="auto"/>
        <w:lang w:val="en-US"/>
      </w:rPr>
    </w:pPr>
    <w:r w:rsidRPr="00CD4BBA">
      <w:rPr>
        <w:b w:val="0"/>
        <w:bCs/>
        <w:color w:val="auto"/>
        <w:lang w:val="en-US"/>
      </w:rPr>
      <w:t>Phone: +49 7940 123-0 • Fax: +49 7940 123-192</w:t>
    </w:r>
  </w:p>
  <w:p w14:paraId="6711F6DC" w14:textId="77777777" w:rsidR="000916F0" w:rsidRPr="00D4112E" w:rsidRDefault="000916F0" w:rsidP="000916F0">
    <w:pPr>
      <w:pStyle w:val="Webseite"/>
      <w:rPr>
        <w:b w:val="0"/>
        <w:bCs/>
        <w:color w:val="auto"/>
        <w:lang w:val="en-US"/>
      </w:rPr>
    </w:pPr>
    <w:r w:rsidRPr="00D4112E">
      <w:rPr>
        <w:b w:val="0"/>
        <w:bCs/>
        <w:color w:val="auto"/>
        <w:lang w:val="en-US"/>
      </w:rPr>
      <w:t>www.gemu-group.com</w:t>
    </w:r>
  </w:p>
  <w:p w14:paraId="373848B7" w14:textId="77777777" w:rsidR="000916F0" w:rsidRPr="00561B65" w:rsidRDefault="000916F0" w:rsidP="000916F0">
    <w:pPr>
      <w:pStyle w:val="Webseite"/>
      <w:rPr>
        <w:color w:val="auto"/>
        <w:sz w:val="12"/>
        <w:szCs w:val="12"/>
        <w:lang w:val="en-US"/>
      </w:rPr>
    </w:pPr>
  </w:p>
  <w:p w14:paraId="054A6974"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Gebr.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12BC39DF" w14:textId="77777777" w:rsidR="000916F0" w:rsidRPr="00CD4BBA" w:rsidRDefault="000916F0" w:rsidP="000916F0">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 Matthias Fick</w:t>
    </w:r>
  </w:p>
  <w:p w14:paraId="5A04D25D"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06071607" w14:textId="77777777" w:rsidR="000916F0" w:rsidRPr="00561B65" w:rsidRDefault="000916F0" w:rsidP="000916F0">
    <w:pPr>
      <w:pStyle w:val="Fuzeile"/>
      <w:spacing w:line="240" w:lineRule="auto"/>
      <w:rPr>
        <w:b w:val="0"/>
        <w:sz w:val="10"/>
        <w:szCs w:val="10"/>
        <w:lang w:val="en-US"/>
      </w:rPr>
    </w:pP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4E8520FA" w:rsidR="00DF0B01" w:rsidRPr="003B2FE3" w:rsidRDefault="00DF0B01" w:rsidP="00BC51EA">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sidR="00CD4BBA">
      <w:rPr>
        <w:b w:val="0"/>
        <w:bCs/>
        <w:lang w:val="en-US"/>
      </w:rPr>
      <w:t xml:space="preserve"> </w:t>
    </w:r>
    <w:r w:rsidR="00D4112E">
      <w:rPr>
        <w:b w:val="0"/>
        <w:bCs/>
        <w:lang w:val="en-US"/>
      </w:rPr>
      <w:t>–</w:t>
    </w:r>
    <w:r w:rsidR="00CD4BBA">
      <w:rPr>
        <w:b w:val="0"/>
        <w:bCs/>
        <w:lang w:val="en-US"/>
      </w:rPr>
      <w:t xml:space="preserve">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1308EFB" w:rsidR="00DF0B01" w:rsidRDefault="00DF0B01" w:rsidP="00BC51EA">
    <w:pPr>
      <w:pStyle w:val="Webseite"/>
      <w:rPr>
        <w:b w:val="0"/>
        <w:bCs/>
        <w:color w:val="auto"/>
        <w:lang w:val="en-US"/>
      </w:rPr>
    </w:pPr>
    <w:r w:rsidRPr="00CD4BBA">
      <w:rPr>
        <w:b w:val="0"/>
        <w:bCs/>
        <w:color w:val="auto"/>
        <w:lang w:val="en-US"/>
      </w:rPr>
      <w:t>Phone: +49 7940 123-0 • Fax: +49 7940 123-192</w:t>
    </w:r>
  </w:p>
  <w:p w14:paraId="6EEA34BB" w14:textId="36F6F642" w:rsidR="00CD4BBA" w:rsidRPr="00D4112E" w:rsidRDefault="00CD4BBA" w:rsidP="00BC51EA">
    <w:pPr>
      <w:pStyle w:val="Webseite"/>
      <w:rPr>
        <w:b w:val="0"/>
        <w:bCs/>
        <w:color w:val="auto"/>
        <w:lang w:val="en-US"/>
      </w:rPr>
    </w:pPr>
    <w:r w:rsidRPr="00D4112E">
      <w:rPr>
        <w:b w:val="0"/>
        <w:bCs/>
        <w:color w:val="auto"/>
        <w:lang w:val="en-US"/>
      </w:rPr>
      <w:t>www.gemu-group.com</w:t>
    </w:r>
  </w:p>
  <w:p w14:paraId="2A57E267" w14:textId="77777777" w:rsidR="00DF0B01" w:rsidRPr="00561B65" w:rsidRDefault="00DF0B01" w:rsidP="00BC51EA">
    <w:pPr>
      <w:pStyle w:val="Webseite"/>
      <w:rPr>
        <w:color w:val="auto"/>
        <w:sz w:val="12"/>
        <w:szCs w:val="12"/>
        <w:lang w:val="en-US"/>
      </w:rPr>
    </w:pPr>
  </w:p>
  <w:p w14:paraId="089545F7"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Gebr.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61A9BF37" w14:textId="2C593870" w:rsidR="00DF0B01" w:rsidRPr="00CD4BBA" w:rsidRDefault="00DF0B01" w:rsidP="00BC51EA">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w:t>
    </w:r>
    <w:r w:rsidR="00F75538" w:rsidRPr="00CD4BBA">
      <w:rPr>
        <w:color w:val="A6A6A6" w:themeColor="background1" w:themeShade="A6"/>
        <w:sz w:val="10"/>
        <w:szCs w:val="10"/>
      </w:rPr>
      <w:t>, Matthias Fick</w:t>
    </w:r>
  </w:p>
  <w:p w14:paraId="48197A72"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147B3C9C" w14:textId="77777777" w:rsidR="00DF0B01" w:rsidRPr="00561B65"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38FAEA0B" w:rsidR="00DF0B01" w:rsidRDefault="00701C41"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0CF1880F" wp14:editId="28FD55AF">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E67ECDC" w14:textId="119C8E7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2A3929F0" w:rsidR="00DF0B01" w:rsidRDefault="00386C6D"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300183B" wp14:editId="05AE3CB2">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5B4403" wp14:editId="07FBC3C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98732">
    <w:abstractNumId w:val="0"/>
  </w:num>
  <w:num w:numId="2" w16cid:durableId="1165780767">
    <w:abstractNumId w:val="2"/>
  </w:num>
  <w:num w:numId="3" w16cid:durableId="143905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6F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86C6D"/>
    <w:rsid w:val="00390B46"/>
    <w:rsid w:val="00390F08"/>
    <w:rsid w:val="00397A53"/>
    <w:rsid w:val="003A5F4C"/>
    <w:rsid w:val="003B2FE3"/>
    <w:rsid w:val="003B6A50"/>
    <w:rsid w:val="003B7EFB"/>
    <w:rsid w:val="003E2383"/>
    <w:rsid w:val="003E3E2F"/>
    <w:rsid w:val="003E584A"/>
    <w:rsid w:val="003E7BAE"/>
    <w:rsid w:val="003F2139"/>
    <w:rsid w:val="003F748A"/>
    <w:rsid w:val="00401E5B"/>
    <w:rsid w:val="0041214D"/>
    <w:rsid w:val="004138C6"/>
    <w:rsid w:val="00416142"/>
    <w:rsid w:val="004205AD"/>
    <w:rsid w:val="00427A8D"/>
    <w:rsid w:val="0043708F"/>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1B65"/>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43CFD"/>
    <w:rsid w:val="00650358"/>
    <w:rsid w:val="00652C2D"/>
    <w:rsid w:val="00656F6C"/>
    <w:rsid w:val="00662094"/>
    <w:rsid w:val="006854E8"/>
    <w:rsid w:val="0069406E"/>
    <w:rsid w:val="00695FA5"/>
    <w:rsid w:val="0069627D"/>
    <w:rsid w:val="00697EFD"/>
    <w:rsid w:val="006A393C"/>
    <w:rsid w:val="006B12C6"/>
    <w:rsid w:val="006B3B6F"/>
    <w:rsid w:val="006B520B"/>
    <w:rsid w:val="006D5431"/>
    <w:rsid w:val="006E41C5"/>
    <w:rsid w:val="006E461A"/>
    <w:rsid w:val="00701C41"/>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D7E69"/>
    <w:rsid w:val="008F0E39"/>
    <w:rsid w:val="008F1259"/>
    <w:rsid w:val="008F5804"/>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9F5A4F"/>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6971"/>
    <w:rsid w:val="00B33CE0"/>
    <w:rsid w:val="00B37265"/>
    <w:rsid w:val="00B432E9"/>
    <w:rsid w:val="00B47655"/>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D2F2D"/>
    <w:rsid w:val="00CD4BBA"/>
    <w:rsid w:val="00CE0856"/>
    <w:rsid w:val="00CE54FD"/>
    <w:rsid w:val="00D07E7B"/>
    <w:rsid w:val="00D251F2"/>
    <w:rsid w:val="00D4112E"/>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5C4C"/>
    <w:rsid w:val="00E5075F"/>
    <w:rsid w:val="00E54E57"/>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41E6"/>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13779056">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28212592">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3040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2024-10-23T14:19:00Z</dcterms:created>
  <dcterms:modified xsi:type="dcterms:W3CDTF">2024-10-24T08:35:00Z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