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E2AF" w14:textId="77777777" w:rsidR="00A84F3C" w:rsidRPr="00DE11BC" w:rsidRDefault="00A84F3C" w:rsidP="00F3788D">
      <w:pPr>
        <w:pStyle w:val="Kopfzeile"/>
        <w:tabs>
          <w:tab w:val="clear" w:pos="4536"/>
          <w:tab w:val="clear" w:pos="9072"/>
        </w:tabs>
        <w:spacing w:line="360" w:lineRule="auto"/>
        <w:rPr>
          <w:rFonts w:cs="Arial"/>
          <w:sz w:val="22"/>
        </w:rPr>
      </w:pPr>
    </w:p>
    <w:p w14:paraId="7878FA71" w14:textId="25C00387" w:rsidR="00B37265" w:rsidRPr="004A7398" w:rsidRDefault="00B37265" w:rsidP="00B37265">
      <w:pPr>
        <w:tabs>
          <w:tab w:val="left" w:pos="7088"/>
        </w:tabs>
        <w:spacing w:line="360" w:lineRule="auto"/>
        <w:rPr>
          <w:sz w:val="14"/>
          <w:szCs w:val="18"/>
          <w:lang w:val="en-US"/>
        </w:rPr>
      </w:pPr>
    </w:p>
    <w:p w14:paraId="542CB15E" w14:textId="77777777" w:rsidR="00A65266" w:rsidRPr="000B7CB3" w:rsidRDefault="00A65266" w:rsidP="000B7CB3">
      <w:pPr>
        <w:tabs>
          <w:tab w:val="left" w:pos="7088"/>
        </w:tabs>
        <w:spacing w:line="360" w:lineRule="auto"/>
        <w:rPr>
          <w:rFonts w:cs="Arial"/>
          <w:sz w:val="22"/>
          <w:szCs w:val="22"/>
          <w:lang w:val="en-US"/>
        </w:rPr>
      </w:pPr>
    </w:p>
    <w:p w14:paraId="179FBC31" w14:textId="77777777" w:rsidR="00C34913" w:rsidRDefault="00C34913" w:rsidP="00C34913">
      <w:pPr>
        <w:spacing w:line="360" w:lineRule="auto"/>
        <w:rPr>
          <w:b/>
          <w:bCs/>
          <w:sz w:val="28"/>
          <w:szCs w:val="28"/>
          <w:lang w:eastAsia="ja-JP"/>
        </w:rPr>
      </w:pPr>
      <w:r>
        <w:rPr>
          <w:rFonts w:ascii="MS PGothic" w:eastAsia="MS PGothic" w:hAnsi="MS PGothic" w:cs="MS PGothic"/>
          <w:b/>
          <w:sz w:val="28"/>
          <w:lang w:eastAsia="ja-JP"/>
        </w:rPr>
        <w:t>酸素アプリケーション用ボールバルブ</w:t>
      </w:r>
    </w:p>
    <w:p w14:paraId="19D774F6" w14:textId="77777777" w:rsidR="007630C5" w:rsidRPr="00C34913" w:rsidRDefault="007630C5" w:rsidP="007630C5">
      <w:pPr>
        <w:spacing w:line="360" w:lineRule="auto"/>
        <w:rPr>
          <w:b/>
          <w:sz w:val="32"/>
          <w:szCs w:val="24"/>
          <w:lang w:eastAsia="ja-JP"/>
        </w:rPr>
      </w:pPr>
    </w:p>
    <w:p w14:paraId="5237DF62" w14:textId="77777777" w:rsidR="00C34913" w:rsidRPr="00E84D4A" w:rsidRDefault="00C34913" w:rsidP="00C34913">
      <w:pPr>
        <w:spacing w:line="360" w:lineRule="auto"/>
        <w:rPr>
          <w:b/>
          <w:bCs/>
          <w:sz w:val="22"/>
          <w:szCs w:val="22"/>
          <w:lang w:eastAsia="ja-JP"/>
        </w:rPr>
      </w:pPr>
      <w:r w:rsidRPr="00E84D4A">
        <w:rPr>
          <w:rFonts w:ascii="MS PGothic" w:eastAsia="MS PGothic" w:hAnsi="MS PGothic" w:cs="MS PGothic"/>
          <w:b/>
          <w:sz w:val="22"/>
          <w:szCs w:val="22"/>
          <w:lang w:eastAsia="ja-JP"/>
        </w:rPr>
        <w:t>ドイツ連邦材料試験研究所（BAM）による広範なテストを受けた GEMÜ BB02，B22，B42，および B52 ボールバルブは，「酸素の取り扱いに適している」と分類されました。これは，すでに酸素用グローブおよびダイアフラムバルブ，ならびにバタフライバルブをカバーしている既存の製品群に対する貴重な追加品目となります。</w:t>
      </w:r>
    </w:p>
    <w:p w14:paraId="415931BD" w14:textId="77777777" w:rsidR="007630C5" w:rsidRPr="00C34913" w:rsidRDefault="007630C5" w:rsidP="007630C5">
      <w:pPr>
        <w:spacing w:line="360" w:lineRule="auto"/>
        <w:rPr>
          <w:bCs/>
          <w:i/>
          <w:iCs/>
          <w:sz w:val="22"/>
          <w:szCs w:val="22"/>
          <w:lang w:eastAsia="ja-JP"/>
        </w:rPr>
      </w:pPr>
    </w:p>
    <w:p w14:paraId="5C83DF30" w14:textId="77777777" w:rsidR="00C34913" w:rsidRPr="00E84D4A" w:rsidRDefault="00C34913" w:rsidP="00C34913">
      <w:pPr>
        <w:spacing w:line="360" w:lineRule="auto"/>
        <w:rPr>
          <w:sz w:val="22"/>
          <w:szCs w:val="22"/>
          <w:lang w:eastAsia="ja-JP"/>
        </w:rPr>
      </w:pPr>
      <w:r w:rsidRPr="00E84D4A">
        <w:rPr>
          <w:rFonts w:ascii="MS PGothic" w:eastAsia="MS PGothic" w:hAnsi="MS PGothic" w:cs="MS PGothic"/>
          <w:sz w:val="22"/>
          <w:szCs w:val="22"/>
          <w:lang w:eastAsia="ja-JP"/>
        </w:rPr>
        <w:t>ボールバルブシールは DIN EN 1797 および ISO 21010 に厳密に準拠し，安全に使用するための明確に定義された条件においてテストされました。その結果，GEMÜ BB02，B22，B42，および B52 ボールバルブは，使用温度が 60°C を超えず，最大運転圧力が 30 bar であれば，気体状酸素の使用に適していることが確認されました。シール材質材には，PTFE シールと FKM 製 O リングを使用しています。お客様は，酸素使用に対応した「O」特別仕様のボールバルブをご発注いただけます。</w:t>
      </w:r>
    </w:p>
    <w:p w14:paraId="4A1613D2" w14:textId="77777777" w:rsidR="00C34913" w:rsidRPr="00E84D4A" w:rsidRDefault="00C34913" w:rsidP="00C34913">
      <w:pPr>
        <w:spacing w:line="360" w:lineRule="auto"/>
        <w:rPr>
          <w:sz w:val="22"/>
          <w:szCs w:val="22"/>
          <w:lang w:eastAsia="ja-JP"/>
        </w:rPr>
      </w:pPr>
    </w:p>
    <w:p w14:paraId="4C0341E5" w14:textId="77777777" w:rsidR="00C34913" w:rsidRPr="00E84D4A" w:rsidRDefault="00C34913" w:rsidP="00C34913">
      <w:pPr>
        <w:spacing w:line="360" w:lineRule="auto"/>
        <w:rPr>
          <w:sz w:val="22"/>
          <w:szCs w:val="22"/>
          <w:lang w:eastAsia="ja-JP"/>
        </w:rPr>
      </w:pPr>
      <w:r w:rsidRPr="00E84D4A">
        <w:rPr>
          <w:rFonts w:ascii="MS PGothic" w:eastAsia="MS PGothic" w:hAnsi="MS PGothic" w:cs="MS PGothic"/>
          <w:sz w:val="22"/>
          <w:szCs w:val="22"/>
          <w:lang w:eastAsia="ja-JP"/>
        </w:rPr>
        <w:t>BAM は，酸素を取り扱う際には特別の注意が必要であることを指摘しています。そのため，酸素アプリケーション用ボールバルブのすべての接液部は慎重に洗浄されます。シール材はもちろん，潤滑剤やねじ止め補強剤などの補助材料も厳しい規制をクリアしています。</w:t>
      </w:r>
    </w:p>
    <w:p w14:paraId="3403C988" w14:textId="77777777" w:rsidR="00C34913" w:rsidRPr="00E84D4A" w:rsidRDefault="00C34913" w:rsidP="00C34913">
      <w:pPr>
        <w:spacing w:line="360" w:lineRule="auto"/>
        <w:rPr>
          <w:sz w:val="22"/>
          <w:szCs w:val="22"/>
          <w:lang w:eastAsia="ja-JP"/>
        </w:rPr>
      </w:pPr>
    </w:p>
    <w:p w14:paraId="4F14A7D0" w14:textId="4A14CBD1" w:rsidR="00C34913" w:rsidRPr="00E84D4A" w:rsidRDefault="00C34913" w:rsidP="00D570D8">
      <w:pPr>
        <w:spacing w:line="360" w:lineRule="auto"/>
        <w:rPr>
          <w:sz w:val="22"/>
          <w:szCs w:val="22"/>
          <w:lang w:eastAsia="ja-JP"/>
        </w:rPr>
      </w:pPr>
      <w:r w:rsidRPr="00E84D4A">
        <w:rPr>
          <w:rFonts w:ascii="MS PGothic" w:eastAsia="MS PGothic" w:hAnsi="MS PGothic" w:cs="MS PGothic"/>
          <w:sz w:val="22"/>
          <w:szCs w:val="22"/>
          <w:lang w:eastAsia="ja-JP"/>
        </w:rPr>
        <w:t>これによりバルブ専門メーカーの GEMÜ は，ボールバルブを酸素を扱うための安全なソリューションとして提供することができます。BAM テストの結果は，品質と信頼性を裏付け，お客様の安全に対する私たちの取り組みを明確に示すものとなっています。</w:t>
      </w:r>
    </w:p>
    <w:p w14:paraId="6676A89B" w14:textId="76FB9F1C" w:rsidR="00C34913" w:rsidRPr="00E84D4A" w:rsidRDefault="00D570D8" w:rsidP="00C34913">
      <w:pPr>
        <w:spacing w:line="360" w:lineRule="auto"/>
        <w:ind w:right="196"/>
        <w:jc w:val="both"/>
        <w:rPr>
          <w:noProof/>
          <w:sz w:val="22"/>
          <w:szCs w:val="22"/>
          <w:lang w:eastAsia="ja-JP"/>
        </w:rPr>
      </w:pPr>
      <w:r>
        <w:rPr>
          <w:noProof/>
        </w:rPr>
        <w:drawing>
          <wp:inline distT="0" distB="0" distL="0" distR="0" wp14:anchorId="2E13EBA3" wp14:editId="4D43866F">
            <wp:extent cx="1431985" cy="1138025"/>
            <wp:effectExtent l="0" t="0" r="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4994" cy="1140416"/>
                    </a:xfrm>
                    <a:prstGeom prst="rect">
                      <a:avLst/>
                    </a:prstGeom>
                    <a:noFill/>
                    <a:ln>
                      <a:noFill/>
                    </a:ln>
                  </pic:spPr>
                </pic:pic>
              </a:graphicData>
            </a:graphic>
          </wp:inline>
        </w:drawing>
      </w:r>
    </w:p>
    <w:p w14:paraId="3C7F141E" w14:textId="77777777" w:rsidR="00C34913" w:rsidRPr="00E84D4A" w:rsidRDefault="00C34913" w:rsidP="00C34913">
      <w:pPr>
        <w:spacing w:line="360" w:lineRule="auto"/>
        <w:ind w:right="196"/>
        <w:jc w:val="both"/>
        <w:rPr>
          <w:iCs/>
          <w:sz w:val="22"/>
          <w:szCs w:val="22"/>
          <w:lang w:eastAsia="ja-JP"/>
        </w:rPr>
      </w:pPr>
      <w:r w:rsidRPr="00E84D4A">
        <w:rPr>
          <w:rFonts w:ascii="MS PGothic" w:eastAsia="MS PGothic" w:hAnsi="MS PGothic" w:cs="MS PGothic"/>
          <w:sz w:val="22"/>
          <w:szCs w:val="22"/>
          <w:lang w:eastAsia="ja-JP"/>
        </w:rPr>
        <w:t>GEMÜ B22 ボールバルブ</w:t>
      </w:r>
    </w:p>
    <w:p w14:paraId="3105A0E5" w14:textId="77777777" w:rsidR="00C666D0" w:rsidRDefault="00C666D0" w:rsidP="00C666D0">
      <w:pPr>
        <w:spacing w:line="360" w:lineRule="auto"/>
        <w:ind w:right="1134"/>
        <w:jc w:val="both"/>
        <w:rPr>
          <w:rFonts w:ascii="MS PGothic" w:eastAsia="MS PGothic" w:hAnsi="MS PGothic" w:cs="MS PGothic"/>
          <w:b/>
          <w:lang w:eastAsia="ja-JP"/>
        </w:rPr>
      </w:pPr>
      <w:r>
        <w:rPr>
          <w:rFonts w:ascii="MS PGothic" w:eastAsia="MS PGothic" w:hAnsi="MS PGothic" w:cs="MS PGothic" w:hint="eastAsia"/>
          <w:b/>
          <w:lang w:eastAsia="ja-JP"/>
        </w:rPr>
        <w:lastRenderedPageBreak/>
        <w:t>会社案内</w:t>
      </w:r>
    </w:p>
    <w:p w14:paraId="3FFA4530" w14:textId="77777777" w:rsidR="00C666D0" w:rsidRDefault="00C666D0" w:rsidP="00C666D0">
      <w:pPr>
        <w:spacing w:line="360" w:lineRule="auto"/>
        <w:ind w:right="1134"/>
        <w:jc w:val="both"/>
        <w:rPr>
          <w:rFonts w:cs="Arial" w:hint="eastAsia"/>
          <w:b/>
          <w:lang w:val="en-US" w:eastAsia="ja-JP"/>
        </w:rPr>
      </w:pPr>
    </w:p>
    <w:p w14:paraId="7F3D0DA9" w14:textId="77777777" w:rsidR="00C666D0" w:rsidRDefault="00C666D0" w:rsidP="00C666D0">
      <w:pPr>
        <w:autoSpaceDE w:val="0"/>
        <w:autoSpaceDN w:val="0"/>
        <w:spacing w:line="360" w:lineRule="auto"/>
        <w:rPr>
          <w:rFonts w:cs="Arial"/>
          <w:lang w:eastAsia="ja-JP"/>
        </w:rPr>
      </w:pPr>
      <w:r>
        <w:rPr>
          <w:rFonts w:ascii="MS PGothic" w:eastAsia="MS PGothic" w:hAnsi="MS PGothic" w:cs="MS PGothic" w:hint="eastAsia"/>
          <w:lang w:val="en-US" w:eastAsia="ja-JP"/>
        </w:rPr>
        <w:t>GEMÜ グループは，液体，蒸気，ガス用のバルブ，計測器および制御システムを開発・製造しています。無菌プロセス用の製品では世界市場をリードする企業です。グローバルに事業を展開する独立系家族経営企業である GEMÜ は 1964 年に設立され，2011 年以降 2 代目のゲルト・ミュラー（Gert Müller）がマネージングディレクターとして従兄弟のシュテファン・ミュラー（Stephan Müller）とともに経営を継承しています。</w:t>
      </w:r>
      <w:r>
        <w:rPr>
          <w:rFonts w:ascii="MS PGothic" w:eastAsia="MS PGothic" w:hAnsi="MS PGothic" w:cs="MS PGothic" w:hint="eastAsia"/>
          <w:lang w:eastAsia="ja-JP"/>
        </w:rPr>
        <w:t xml:space="preserve">GEMÜ グループは 2023 年に 5 億 8 千万ユーロを超える売上げを達成し，従業員数は世界で 2,500 名以上，そのうちの約 1,400 名はドイツ国内の従業員です。製品の生産は，ドイツ内の 2 つの生産拠点の他に，ブラジル，中国，フランス，インド，スイスおよび米国の 8 か所で行っています。製品，ソリューション，サービスの販売活動は，世界 25 の販売拠点を通じて展開され，マーケティングはドイツで統括されています。GEMÜ は，50 を超える国々のパートナー企業との密接なネットワークを通じて，すべての大陸にわたって活動しています。 </w:t>
      </w:r>
    </w:p>
    <w:p w14:paraId="64421AAE" w14:textId="77777777" w:rsidR="00C666D0" w:rsidRDefault="00C666D0" w:rsidP="00C666D0">
      <w:pPr>
        <w:autoSpaceDE w:val="0"/>
        <w:autoSpaceDN w:val="0"/>
        <w:adjustRightInd w:val="0"/>
        <w:spacing w:line="360" w:lineRule="auto"/>
        <w:jc w:val="both"/>
        <w:rPr>
          <w:rFonts w:ascii="MS PGothic" w:eastAsia="MS PGothic" w:hAnsi="MS PGothic" w:cs="MS PGothic"/>
          <w:lang w:eastAsia="ja-JP"/>
        </w:rPr>
      </w:pPr>
      <w:r>
        <w:rPr>
          <w:rFonts w:ascii="MS PGothic" w:eastAsia="MS PGothic" w:hAnsi="MS PGothic" w:cs="MS PGothic" w:hint="eastAsia"/>
          <w:lang w:val="en-US" w:eastAsia="ja-JP"/>
        </w:rPr>
        <w:t>詳細は www.gemu-group.com をご覧ください。</w:t>
      </w:r>
    </w:p>
    <w:p w14:paraId="6E00C323" w14:textId="77777777" w:rsidR="002C0BE2" w:rsidRPr="009C6139" w:rsidRDefault="002C0BE2" w:rsidP="009C6139">
      <w:pPr>
        <w:autoSpaceDE w:val="0"/>
        <w:autoSpaceDN w:val="0"/>
        <w:adjustRightInd w:val="0"/>
        <w:spacing w:line="360" w:lineRule="auto"/>
        <w:jc w:val="both"/>
        <w:rPr>
          <w:rFonts w:cs="Arial"/>
          <w:b/>
          <w:lang w:eastAsia="ja-JP"/>
        </w:rPr>
      </w:pPr>
    </w:p>
    <w:sectPr w:rsidR="002C0BE2" w:rsidRPr="009C6139"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FB703" w14:textId="77777777" w:rsidR="00DD60B0" w:rsidRDefault="00DD60B0">
      <w:r>
        <w:separator/>
      </w:r>
    </w:p>
  </w:endnote>
  <w:endnote w:type="continuationSeparator" w:id="0">
    <w:p w14:paraId="4392CF9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ECE1" w14:textId="77777777" w:rsidR="000A0E06" w:rsidRDefault="000A0E06" w:rsidP="000A0E06">
    <w:pPr>
      <w:pStyle w:val="Fuzeile"/>
      <w:spacing w:line="240" w:lineRule="auto"/>
      <w:rPr>
        <w:lang w:val="en-US"/>
      </w:rPr>
    </w:pPr>
    <w:r>
      <w:rPr>
        <w:b w:val="0"/>
        <w:bCs/>
      </w:rPr>
      <w:t xml:space="preserve">GEMÜ Gebr. Müller Apparatebau GmbH &amp; Co. </w:t>
    </w:r>
    <w:r>
      <w:rPr>
        <w:b w:val="0"/>
        <w:bCs/>
        <w:lang w:val="en-US"/>
      </w:rPr>
      <w:t>KG • Fritz-Müller-Str. 6 – 8 • 74653 Ingelfingen • Germany</w:t>
    </w:r>
    <w:r>
      <w:rPr>
        <w:lang w:val="en-US"/>
      </w:rPr>
      <w:tab/>
      <w:t xml:space="preserve">Page </w:t>
    </w:r>
    <w:r>
      <w:fldChar w:fldCharType="begin"/>
    </w:r>
    <w:r>
      <w:rPr>
        <w:lang w:val="en-US"/>
      </w:rPr>
      <w:instrText>PAGE  \* Arabic  \* MERGEFORMAT</w:instrText>
    </w:r>
    <w:r>
      <w:fldChar w:fldCharType="separate"/>
    </w:r>
    <w:r w:rsidRPr="00947C8E">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947C8E">
      <w:rPr>
        <w:lang w:val="en-US"/>
      </w:rPr>
      <w:t>3</w:t>
    </w:r>
    <w:r>
      <w:rPr>
        <w:noProof/>
      </w:rPr>
      <w:fldChar w:fldCharType="end"/>
    </w:r>
  </w:p>
  <w:p w14:paraId="4AFE639B" w14:textId="77777777" w:rsidR="000A0E06" w:rsidRDefault="000A0E06" w:rsidP="000A0E06">
    <w:pPr>
      <w:pStyle w:val="Webseite"/>
      <w:rPr>
        <w:b w:val="0"/>
        <w:bCs/>
        <w:color w:val="auto"/>
        <w:lang w:val="en-US"/>
      </w:rPr>
    </w:pPr>
    <w:r>
      <w:rPr>
        <w:b w:val="0"/>
        <w:bCs/>
        <w:color w:val="auto"/>
        <w:lang w:val="en-US"/>
      </w:rPr>
      <w:t>Phone: +49 7940 123-0 • Fax: +49 7940 123-192</w:t>
    </w:r>
  </w:p>
  <w:p w14:paraId="1C40126B" w14:textId="77777777" w:rsidR="000A0E06" w:rsidRDefault="000A0E06" w:rsidP="000A0E06">
    <w:pPr>
      <w:pStyle w:val="Webseite"/>
      <w:rPr>
        <w:b w:val="0"/>
        <w:bCs/>
        <w:color w:val="auto"/>
        <w:lang w:val="en-US"/>
      </w:rPr>
    </w:pPr>
    <w:r>
      <w:rPr>
        <w:b w:val="0"/>
        <w:bCs/>
        <w:color w:val="auto"/>
        <w:lang w:val="en-US"/>
      </w:rPr>
      <w:t>www.gemu-group.com</w:t>
    </w:r>
  </w:p>
  <w:p w14:paraId="610F55EE" w14:textId="77777777" w:rsidR="000A0E06" w:rsidRDefault="000A0E06" w:rsidP="000A0E06">
    <w:pPr>
      <w:pStyle w:val="Webseite"/>
      <w:rPr>
        <w:color w:val="auto"/>
        <w:sz w:val="12"/>
        <w:szCs w:val="12"/>
        <w:lang w:val="en-US"/>
      </w:rPr>
    </w:pPr>
  </w:p>
  <w:p w14:paraId="24607B1B" w14:textId="77777777" w:rsidR="000A0E06" w:rsidRDefault="000A0E06" w:rsidP="000A0E06">
    <w:pPr>
      <w:pStyle w:val="Fuzeile"/>
      <w:spacing w:line="240" w:lineRule="auto"/>
      <w:rPr>
        <w:color w:val="A6A6A6" w:themeColor="background1" w:themeShade="A6"/>
        <w:sz w:val="10"/>
        <w:szCs w:val="10"/>
        <w:lang w:val="en-US"/>
      </w:rPr>
    </w:pPr>
    <w:r>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245F8703" w14:textId="77777777" w:rsidR="000A0E06" w:rsidRDefault="000A0E06" w:rsidP="000A0E06">
    <w:pPr>
      <w:pStyle w:val="Fuzeile"/>
      <w:spacing w:line="240" w:lineRule="auto"/>
      <w:rPr>
        <w:color w:val="A6A6A6" w:themeColor="background1" w:themeShade="A6"/>
        <w:sz w:val="10"/>
        <w:szCs w:val="10"/>
      </w:rPr>
    </w:pPr>
    <w:r>
      <w:rPr>
        <w:color w:val="A6A6A6" w:themeColor="background1" w:themeShade="A6"/>
        <w:sz w:val="10"/>
        <w:szCs w:val="10"/>
      </w:rPr>
      <w:t>Managing Directors: Gert Müller, Stephan Müller, Matthias Fick</w:t>
    </w:r>
  </w:p>
  <w:p w14:paraId="7FCB4D83" w14:textId="77777777" w:rsidR="000A0E06" w:rsidRDefault="000A0E06" w:rsidP="000A0E06">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391373B8"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2A9C" w14:textId="2B16954D" w:rsidR="00DF0B01" w:rsidRPr="003B2FE3" w:rsidRDefault="00DF0B01" w:rsidP="00BC51EA">
    <w:pPr>
      <w:pStyle w:val="Fuzeile"/>
      <w:spacing w:line="240" w:lineRule="auto"/>
      <w:rPr>
        <w:lang w:val="en-US"/>
      </w:rPr>
    </w:pPr>
    <w:r w:rsidRPr="00E74CD3">
      <w:rPr>
        <w:b w:val="0"/>
        <w:bCs/>
      </w:rPr>
      <w:t xml:space="preserve">GEMÜ Gebr. Müller Apparatebau GmbH &amp; Co. </w:t>
    </w:r>
    <w:r w:rsidRPr="00E74CD3">
      <w:rPr>
        <w:b w:val="0"/>
        <w:bCs/>
        <w:lang w:val="en-US"/>
      </w:rPr>
      <w:t>KG • Fritz-Müller-Str. 6</w:t>
    </w:r>
    <w:r w:rsidR="00E74CD3">
      <w:rPr>
        <w:b w:val="0"/>
        <w:bCs/>
        <w:lang w:val="en-US"/>
      </w:rPr>
      <w:t xml:space="preserve"> </w:t>
    </w:r>
    <w:r w:rsidR="00AE792B">
      <w:rPr>
        <w:b w:val="0"/>
        <w:bCs/>
        <w:lang w:val="en-US"/>
      </w:rPr>
      <w:t>–</w:t>
    </w:r>
    <w:r w:rsidR="00E74CD3">
      <w:rPr>
        <w:b w:val="0"/>
        <w:bCs/>
        <w:lang w:val="en-US"/>
      </w:rPr>
      <w:t xml:space="preserve"> </w:t>
    </w:r>
    <w:r w:rsidRPr="00E74CD3">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8CE6A75" w14:textId="0554A192" w:rsidR="00DF0B01" w:rsidRDefault="00DF0B01" w:rsidP="00BC51EA">
    <w:pPr>
      <w:pStyle w:val="Webseite"/>
      <w:rPr>
        <w:b w:val="0"/>
        <w:bCs/>
        <w:color w:val="auto"/>
        <w:lang w:val="en-US"/>
      </w:rPr>
    </w:pPr>
    <w:r w:rsidRPr="00E74CD3">
      <w:rPr>
        <w:b w:val="0"/>
        <w:bCs/>
        <w:color w:val="auto"/>
        <w:lang w:val="en-US"/>
      </w:rPr>
      <w:t>Phone: +49 7940 123-0 • Fax: +49 7940 123-192</w:t>
    </w:r>
  </w:p>
  <w:p w14:paraId="1AC718EF" w14:textId="779900FE" w:rsidR="00E74CD3" w:rsidRPr="00AE792B" w:rsidRDefault="00E74CD3" w:rsidP="00BC51EA">
    <w:pPr>
      <w:pStyle w:val="Webseite"/>
      <w:rPr>
        <w:b w:val="0"/>
        <w:bCs/>
        <w:color w:val="auto"/>
        <w:lang w:val="en-US"/>
      </w:rPr>
    </w:pPr>
    <w:r w:rsidRPr="00AE792B">
      <w:rPr>
        <w:b w:val="0"/>
        <w:bCs/>
        <w:color w:val="auto"/>
        <w:lang w:val="en-US"/>
      </w:rPr>
      <w:t>www.gemu-group.com</w:t>
    </w:r>
  </w:p>
  <w:p w14:paraId="66545714" w14:textId="77777777" w:rsidR="00DF0B01" w:rsidRPr="003B3645" w:rsidRDefault="00DF0B01" w:rsidP="00BC51EA">
    <w:pPr>
      <w:pStyle w:val="Webseite"/>
      <w:rPr>
        <w:color w:val="auto"/>
        <w:sz w:val="12"/>
        <w:szCs w:val="12"/>
        <w:lang w:val="en-US"/>
      </w:rPr>
    </w:pPr>
  </w:p>
  <w:p w14:paraId="4C9D814B" w14:textId="77777777" w:rsidR="00DF0B01" w:rsidRPr="00E74CD3" w:rsidRDefault="00DF0B01" w:rsidP="00BC51EA">
    <w:pPr>
      <w:pStyle w:val="Fuzeile"/>
      <w:spacing w:line="240" w:lineRule="auto"/>
      <w:rPr>
        <w:color w:val="A6A6A6" w:themeColor="background1" w:themeShade="A6"/>
        <w:sz w:val="10"/>
        <w:szCs w:val="10"/>
        <w:lang w:val="en-US"/>
      </w:rPr>
    </w:pPr>
    <w:r w:rsidRPr="00E74CD3">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5175EAB8" w14:textId="740FE584" w:rsidR="00DF0B01" w:rsidRPr="00E74CD3" w:rsidRDefault="00DF0B01" w:rsidP="00BC51EA">
    <w:pPr>
      <w:pStyle w:val="Fuzeile"/>
      <w:spacing w:line="240" w:lineRule="auto"/>
      <w:rPr>
        <w:color w:val="A6A6A6" w:themeColor="background1" w:themeShade="A6"/>
        <w:sz w:val="10"/>
        <w:szCs w:val="10"/>
      </w:rPr>
    </w:pPr>
    <w:r w:rsidRPr="00E74CD3">
      <w:rPr>
        <w:color w:val="A6A6A6" w:themeColor="background1" w:themeShade="A6"/>
        <w:sz w:val="10"/>
        <w:szCs w:val="10"/>
      </w:rPr>
      <w:t>Managing Directors: Gert Müller, Stephan Müller</w:t>
    </w:r>
    <w:r w:rsidR="002A233B" w:rsidRPr="00E74CD3">
      <w:rPr>
        <w:color w:val="A6A6A6" w:themeColor="background1" w:themeShade="A6"/>
        <w:sz w:val="10"/>
        <w:szCs w:val="10"/>
      </w:rPr>
      <w:t>, Matthias Fick</w:t>
    </w:r>
  </w:p>
  <w:p w14:paraId="33BA71D5" w14:textId="77777777" w:rsidR="00DF0B01" w:rsidRPr="00E74CD3" w:rsidRDefault="00DF0B01" w:rsidP="00BC51EA">
    <w:pPr>
      <w:pStyle w:val="Fuzeile"/>
      <w:spacing w:line="240" w:lineRule="auto"/>
      <w:rPr>
        <w:color w:val="A6A6A6" w:themeColor="background1" w:themeShade="A6"/>
        <w:sz w:val="10"/>
        <w:szCs w:val="10"/>
        <w:lang w:val="en-US"/>
      </w:rPr>
    </w:pPr>
    <w:r w:rsidRPr="00E74CD3">
      <w:rPr>
        <w:color w:val="A6A6A6" w:themeColor="background1" w:themeShade="A6"/>
        <w:sz w:val="10"/>
        <w:szCs w:val="10"/>
        <w:lang w:val="en-US"/>
      </w:rPr>
      <w:t>VAT number: DE 146281082, Tax number: 76050/04341</w:t>
    </w:r>
  </w:p>
  <w:p w14:paraId="12ADBBD1"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7C357" w14:textId="77777777" w:rsidR="00DD60B0" w:rsidRDefault="00DD60B0">
      <w:r>
        <w:separator/>
      </w:r>
    </w:p>
  </w:footnote>
  <w:footnote w:type="continuationSeparator" w:id="0">
    <w:p w14:paraId="2FDB71BB"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D5A" w14:textId="770CDE6B" w:rsidR="00DF0B01" w:rsidRDefault="002C0BE2"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43BD9A8B" wp14:editId="5BDEA115">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27915DB4" w14:textId="04B89DC0"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5823" w14:textId="20356356" w:rsidR="00DF0B01" w:rsidRDefault="001B2CF4"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498DBBB3" wp14:editId="5D668D2E">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12E5AADB" wp14:editId="401C2297">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0D332" w14:textId="77777777" w:rsidR="00DF0B01" w:rsidRPr="00AE3547" w:rsidRDefault="004E6864" w:rsidP="005645ED">
                          <w:pPr>
                            <w:pStyle w:val="Titel"/>
                            <w:rPr>
                              <w:bCs/>
                              <w:sz w:val="24"/>
                              <w:szCs w:val="24"/>
                            </w:rPr>
                          </w:pPr>
                          <w:r w:rsidRPr="00AE3547">
                            <w:rPr>
                              <w:rFonts w:hint="eastAsia"/>
                              <w:bCs/>
                              <w:sz w:val="24"/>
                              <w:szCs w:val="24"/>
                            </w:rPr>
                            <w:t>プレスリリース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5AADB"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0780D332" w14:textId="77777777" w:rsidR="00DF0B01" w:rsidRPr="00AE3547" w:rsidRDefault="004E6864" w:rsidP="005645ED">
                    <w:pPr>
                      <w:pStyle w:val="Titel"/>
                      <w:rPr>
                        <w:bCs/>
                        <w:sz w:val="24"/>
                        <w:szCs w:val="24"/>
                      </w:rPr>
                    </w:pPr>
                    <w:r w:rsidRPr="00AE3547">
                      <w:rPr>
                        <w:rFonts w:hint="eastAsia"/>
                        <w:bCs/>
                        <w:sz w:val="24"/>
                        <w:szCs w:val="24"/>
                      </w:rPr>
                      <w:t>プレスリリース</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44704770">
    <w:abstractNumId w:val="0"/>
  </w:num>
  <w:num w:numId="2" w16cid:durableId="1756051343">
    <w:abstractNumId w:val="2"/>
  </w:num>
  <w:num w:numId="3" w16cid:durableId="72229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334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A0E06"/>
    <w:rsid w:val="000B788E"/>
    <w:rsid w:val="000B7CB3"/>
    <w:rsid w:val="000E12DC"/>
    <w:rsid w:val="000E1B5F"/>
    <w:rsid w:val="000F0D01"/>
    <w:rsid w:val="0010051D"/>
    <w:rsid w:val="00130D38"/>
    <w:rsid w:val="0013448B"/>
    <w:rsid w:val="001515AC"/>
    <w:rsid w:val="00154CF8"/>
    <w:rsid w:val="001652F1"/>
    <w:rsid w:val="00165612"/>
    <w:rsid w:val="001746C4"/>
    <w:rsid w:val="00181F6B"/>
    <w:rsid w:val="001854C6"/>
    <w:rsid w:val="001976BD"/>
    <w:rsid w:val="001A02BE"/>
    <w:rsid w:val="001A79B4"/>
    <w:rsid w:val="001B2CF4"/>
    <w:rsid w:val="001E55D8"/>
    <w:rsid w:val="001F097E"/>
    <w:rsid w:val="001F49B8"/>
    <w:rsid w:val="001F4BF1"/>
    <w:rsid w:val="001F7B46"/>
    <w:rsid w:val="00202265"/>
    <w:rsid w:val="0021145E"/>
    <w:rsid w:val="00213155"/>
    <w:rsid w:val="00232566"/>
    <w:rsid w:val="00234BB4"/>
    <w:rsid w:val="0023585A"/>
    <w:rsid w:val="00235AEA"/>
    <w:rsid w:val="00236275"/>
    <w:rsid w:val="002429B4"/>
    <w:rsid w:val="00251978"/>
    <w:rsid w:val="00294B5A"/>
    <w:rsid w:val="002A0855"/>
    <w:rsid w:val="002A204C"/>
    <w:rsid w:val="002A233B"/>
    <w:rsid w:val="002B120B"/>
    <w:rsid w:val="002C0BE2"/>
    <w:rsid w:val="002E59F3"/>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3645"/>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4E6864"/>
    <w:rsid w:val="0050531F"/>
    <w:rsid w:val="005137A3"/>
    <w:rsid w:val="0051628F"/>
    <w:rsid w:val="00517635"/>
    <w:rsid w:val="0052138C"/>
    <w:rsid w:val="00523FC0"/>
    <w:rsid w:val="00526C02"/>
    <w:rsid w:val="00541077"/>
    <w:rsid w:val="00546804"/>
    <w:rsid w:val="00552C4E"/>
    <w:rsid w:val="005549B1"/>
    <w:rsid w:val="00557B11"/>
    <w:rsid w:val="00557BE0"/>
    <w:rsid w:val="005645ED"/>
    <w:rsid w:val="00566FB5"/>
    <w:rsid w:val="00574C6D"/>
    <w:rsid w:val="005B5508"/>
    <w:rsid w:val="005B622D"/>
    <w:rsid w:val="005B77BA"/>
    <w:rsid w:val="005C76A0"/>
    <w:rsid w:val="005D4C43"/>
    <w:rsid w:val="005E1D00"/>
    <w:rsid w:val="005E571A"/>
    <w:rsid w:val="005E7146"/>
    <w:rsid w:val="005E75E6"/>
    <w:rsid w:val="005E7988"/>
    <w:rsid w:val="005F1067"/>
    <w:rsid w:val="005F41F3"/>
    <w:rsid w:val="00604EEF"/>
    <w:rsid w:val="00650358"/>
    <w:rsid w:val="00652C2D"/>
    <w:rsid w:val="00656F6C"/>
    <w:rsid w:val="00662094"/>
    <w:rsid w:val="00666AA9"/>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202D"/>
    <w:rsid w:val="007B2565"/>
    <w:rsid w:val="007B6EB1"/>
    <w:rsid w:val="007C1BD5"/>
    <w:rsid w:val="007C5A73"/>
    <w:rsid w:val="007D2487"/>
    <w:rsid w:val="007E392B"/>
    <w:rsid w:val="007E7946"/>
    <w:rsid w:val="008125FA"/>
    <w:rsid w:val="008132C2"/>
    <w:rsid w:val="00817547"/>
    <w:rsid w:val="008279E1"/>
    <w:rsid w:val="00827B88"/>
    <w:rsid w:val="00831819"/>
    <w:rsid w:val="0085340C"/>
    <w:rsid w:val="008544E3"/>
    <w:rsid w:val="00856DA1"/>
    <w:rsid w:val="00874B37"/>
    <w:rsid w:val="008819AD"/>
    <w:rsid w:val="008860AD"/>
    <w:rsid w:val="0088749B"/>
    <w:rsid w:val="008930A9"/>
    <w:rsid w:val="008A5C29"/>
    <w:rsid w:val="008B1A31"/>
    <w:rsid w:val="008B56D8"/>
    <w:rsid w:val="008C5A36"/>
    <w:rsid w:val="008D7016"/>
    <w:rsid w:val="008D7DA9"/>
    <w:rsid w:val="008E27BE"/>
    <w:rsid w:val="008F0E39"/>
    <w:rsid w:val="008F1259"/>
    <w:rsid w:val="008F7DBE"/>
    <w:rsid w:val="009021DB"/>
    <w:rsid w:val="00933E6C"/>
    <w:rsid w:val="009369BE"/>
    <w:rsid w:val="00936DA0"/>
    <w:rsid w:val="00947C8E"/>
    <w:rsid w:val="00961638"/>
    <w:rsid w:val="00963CD3"/>
    <w:rsid w:val="009707CA"/>
    <w:rsid w:val="009879D4"/>
    <w:rsid w:val="00994B2C"/>
    <w:rsid w:val="009A16D4"/>
    <w:rsid w:val="009A501D"/>
    <w:rsid w:val="009C4B9E"/>
    <w:rsid w:val="009C5F91"/>
    <w:rsid w:val="009C6139"/>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547"/>
    <w:rsid w:val="00AE3BEC"/>
    <w:rsid w:val="00AE3DCA"/>
    <w:rsid w:val="00AE4759"/>
    <w:rsid w:val="00AE792B"/>
    <w:rsid w:val="00AF65F0"/>
    <w:rsid w:val="00B17BF6"/>
    <w:rsid w:val="00B22DB8"/>
    <w:rsid w:val="00B26548"/>
    <w:rsid w:val="00B33CE0"/>
    <w:rsid w:val="00B37265"/>
    <w:rsid w:val="00B432E9"/>
    <w:rsid w:val="00B55B7C"/>
    <w:rsid w:val="00B67AD7"/>
    <w:rsid w:val="00B720A7"/>
    <w:rsid w:val="00B7573E"/>
    <w:rsid w:val="00B76EC4"/>
    <w:rsid w:val="00B8709C"/>
    <w:rsid w:val="00B918B1"/>
    <w:rsid w:val="00B91E47"/>
    <w:rsid w:val="00B9217D"/>
    <w:rsid w:val="00BA7E08"/>
    <w:rsid w:val="00BB1983"/>
    <w:rsid w:val="00BC51EA"/>
    <w:rsid w:val="00BC617B"/>
    <w:rsid w:val="00BE0C8C"/>
    <w:rsid w:val="00C1306E"/>
    <w:rsid w:val="00C34913"/>
    <w:rsid w:val="00C41618"/>
    <w:rsid w:val="00C4188C"/>
    <w:rsid w:val="00C44B03"/>
    <w:rsid w:val="00C5559A"/>
    <w:rsid w:val="00C6663D"/>
    <w:rsid w:val="00C666D0"/>
    <w:rsid w:val="00C72D6F"/>
    <w:rsid w:val="00C777A1"/>
    <w:rsid w:val="00C84658"/>
    <w:rsid w:val="00CA1E52"/>
    <w:rsid w:val="00CA3B5D"/>
    <w:rsid w:val="00CB2266"/>
    <w:rsid w:val="00CC0271"/>
    <w:rsid w:val="00CC0E0C"/>
    <w:rsid w:val="00CC1849"/>
    <w:rsid w:val="00CE0856"/>
    <w:rsid w:val="00CE5298"/>
    <w:rsid w:val="00CE54FD"/>
    <w:rsid w:val="00D251F2"/>
    <w:rsid w:val="00D470C8"/>
    <w:rsid w:val="00D56435"/>
    <w:rsid w:val="00D570D8"/>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4CD3"/>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o:shapelayout v:ext="edit">
      <o:idmap v:ext="edit" data="1"/>
    </o:shapelayout>
  </w:shapeDefaults>
  <w:decimalSymbol w:val=","/>
  <w:listSeparator w:val=";"/>
  <w14:docId w14:val="7616DD82"/>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1689">
      <w:bodyDiv w:val="1"/>
      <w:marLeft w:val="0"/>
      <w:marRight w:val="0"/>
      <w:marTop w:val="0"/>
      <w:marBottom w:val="0"/>
      <w:divBdr>
        <w:top w:val="none" w:sz="0" w:space="0" w:color="auto"/>
        <w:left w:val="none" w:sz="0" w:space="0" w:color="auto"/>
        <w:bottom w:val="none" w:sz="0" w:space="0" w:color="auto"/>
        <w:right w:val="none" w:sz="0" w:space="0" w:color="auto"/>
      </w:divBdr>
    </w:div>
    <w:div w:id="672730332">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0408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44244F60-D006-4CA8-9D42-2EF8145E07F0}">
  <ds:schemaRefs>
    <ds:schemaRef ds:uri="http://schemas.openxmlformats.org/officeDocument/2006/bibliography"/>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210</Characters>
  <Application>Microsoft Office Word</Application>
  <DocSecurity>0</DocSecurity>
  <Lines>1</Lines>
  <Paragraphs>2</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2024-04-16T11:19:00Z</dcterms:created>
  <dcterms:modified xsi:type="dcterms:W3CDTF">2024-08-21T14:54:00Z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