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98297" w14:textId="56F5FF1A" w:rsidR="00796704" w:rsidRPr="00BF2118" w:rsidRDefault="00796704" w:rsidP="00796704">
      <w:pPr>
        <w:pStyle w:val="Default"/>
        <w:spacing w:line="360" w:lineRule="auto"/>
        <w:rPr>
          <w:sz w:val="28"/>
          <w:szCs w:val="28"/>
        </w:rPr>
      </w:pPr>
      <w:r w:rsidRPr="00BF2118">
        <w:rPr>
          <w:b/>
          <w:bCs/>
          <w:sz w:val="28"/>
          <w:szCs w:val="28"/>
        </w:rPr>
        <w:t>GEMÜ 567 eSyDrive: Erweiterung des Produktportfolios</w:t>
      </w:r>
    </w:p>
    <w:p w14:paraId="2D70BB09" w14:textId="0EEF1F34" w:rsidR="00796704" w:rsidRPr="00BF2118" w:rsidRDefault="00796704" w:rsidP="00796704">
      <w:pPr>
        <w:pStyle w:val="Default"/>
        <w:spacing w:line="360" w:lineRule="auto"/>
        <w:rPr>
          <w:sz w:val="22"/>
          <w:szCs w:val="22"/>
        </w:rPr>
      </w:pPr>
    </w:p>
    <w:p w14:paraId="23C67F4F" w14:textId="03B0DB00" w:rsidR="006D19B6" w:rsidRPr="00BF2118" w:rsidRDefault="006D19B6" w:rsidP="006D19B6">
      <w:pPr>
        <w:pStyle w:val="Default"/>
        <w:spacing w:line="360" w:lineRule="auto"/>
        <w:rPr>
          <w:b/>
          <w:bCs/>
          <w:sz w:val="22"/>
          <w:szCs w:val="22"/>
        </w:rPr>
      </w:pPr>
      <w:r>
        <w:rPr>
          <w:b/>
          <w:bCs/>
          <w:sz w:val="22"/>
          <w:szCs w:val="22"/>
        </w:rPr>
        <w:t xml:space="preserve">Nach erfolgreicher Nennweitenerweiterung des pneumatisch betätigten Membransitzventils GEMÜ 567 </w:t>
      </w:r>
      <w:proofErr w:type="spellStart"/>
      <w:r>
        <w:rPr>
          <w:b/>
          <w:bCs/>
          <w:sz w:val="22"/>
          <w:szCs w:val="22"/>
        </w:rPr>
        <w:t>BioStar</w:t>
      </w:r>
      <w:proofErr w:type="spellEnd"/>
      <w:r>
        <w:rPr>
          <w:b/>
          <w:bCs/>
          <w:sz w:val="22"/>
          <w:szCs w:val="22"/>
        </w:rPr>
        <w:t xml:space="preserve"> </w:t>
      </w:r>
      <w:proofErr w:type="spellStart"/>
      <w:r>
        <w:rPr>
          <w:b/>
          <w:bCs/>
          <w:sz w:val="22"/>
          <w:szCs w:val="22"/>
        </w:rPr>
        <w:t>control</w:t>
      </w:r>
      <w:proofErr w:type="spellEnd"/>
      <w:r>
        <w:rPr>
          <w:b/>
          <w:bCs/>
          <w:sz w:val="22"/>
          <w:szCs w:val="22"/>
        </w:rPr>
        <w:t xml:space="preserve"> ist ab sofort auch das</w:t>
      </w:r>
      <w:r w:rsidRPr="00BF2118">
        <w:rPr>
          <w:b/>
          <w:bCs/>
          <w:sz w:val="22"/>
          <w:szCs w:val="22"/>
        </w:rPr>
        <w:t xml:space="preserve"> elektromotorisch betätigte</w:t>
      </w:r>
      <w:r w:rsidR="000D06BD">
        <w:rPr>
          <w:b/>
          <w:bCs/>
          <w:sz w:val="22"/>
          <w:szCs w:val="22"/>
        </w:rPr>
        <w:t xml:space="preserve"> Regelventil</w:t>
      </w:r>
      <w:r w:rsidRPr="00BF2118">
        <w:rPr>
          <w:b/>
          <w:bCs/>
          <w:sz w:val="22"/>
          <w:szCs w:val="22"/>
        </w:rPr>
        <w:t xml:space="preserve"> GEMÜ 567 eSyDrive in weiteren Nennweiten verfügbar.</w:t>
      </w:r>
    </w:p>
    <w:p w14:paraId="39183307" w14:textId="77777777" w:rsidR="00796704" w:rsidRPr="00BF2118" w:rsidRDefault="00796704" w:rsidP="00796704">
      <w:pPr>
        <w:pStyle w:val="Default"/>
        <w:spacing w:line="360" w:lineRule="auto"/>
        <w:rPr>
          <w:sz w:val="22"/>
          <w:szCs w:val="22"/>
        </w:rPr>
      </w:pPr>
    </w:p>
    <w:p w14:paraId="5133A81B" w14:textId="4DE2D6B1" w:rsidR="00796704" w:rsidRPr="00BF2118" w:rsidRDefault="00796704" w:rsidP="00796704">
      <w:pPr>
        <w:pStyle w:val="Default"/>
        <w:spacing w:line="360" w:lineRule="auto"/>
        <w:rPr>
          <w:sz w:val="22"/>
          <w:szCs w:val="22"/>
        </w:rPr>
      </w:pPr>
      <w:r w:rsidRPr="00BF2118">
        <w:rPr>
          <w:sz w:val="22"/>
          <w:szCs w:val="22"/>
        </w:rPr>
        <w:t xml:space="preserve">GEMÜ 567 eSyDrive </w:t>
      </w:r>
      <w:r w:rsidR="00EA1A9D">
        <w:rPr>
          <w:sz w:val="22"/>
          <w:szCs w:val="22"/>
        </w:rPr>
        <w:t xml:space="preserve">ist </w:t>
      </w:r>
      <w:r w:rsidRPr="00BF2118">
        <w:rPr>
          <w:sz w:val="22"/>
          <w:szCs w:val="22"/>
        </w:rPr>
        <w:t>mit den DIN- und ISO-Anschlüssen 17</w:t>
      </w:r>
      <w:r w:rsidR="00834D0E">
        <w:rPr>
          <w:sz w:val="22"/>
          <w:szCs w:val="22"/>
        </w:rPr>
        <w:t xml:space="preserve"> und </w:t>
      </w:r>
      <w:r w:rsidRPr="00BF2118">
        <w:rPr>
          <w:sz w:val="22"/>
          <w:szCs w:val="22"/>
        </w:rPr>
        <w:t>60</w:t>
      </w:r>
      <w:r w:rsidR="00834D0E">
        <w:rPr>
          <w:sz w:val="22"/>
          <w:szCs w:val="22"/>
        </w:rPr>
        <w:t xml:space="preserve"> als Stutzen sowie </w:t>
      </w:r>
      <w:r w:rsidRPr="00BF2118">
        <w:rPr>
          <w:sz w:val="22"/>
          <w:szCs w:val="22"/>
        </w:rPr>
        <w:t xml:space="preserve">82 und 86 </w:t>
      </w:r>
      <w:r w:rsidR="00834D0E">
        <w:rPr>
          <w:sz w:val="22"/>
          <w:szCs w:val="22"/>
        </w:rPr>
        <w:t xml:space="preserve">als </w:t>
      </w:r>
      <w:proofErr w:type="spellStart"/>
      <w:r w:rsidR="00834D0E">
        <w:rPr>
          <w:sz w:val="22"/>
          <w:szCs w:val="22"/>
        </w:rPr>
        <w:t>Clamp</w:t>
      </w:r>
      <w:proofErr w:type="spellEnd"/>
      <w:r w:rsidR="00834D0E">
        <w:rPr>
          <w:sz w:val="22"/>
          <w:szCs w:val="22"/>
        </w:rPr>
        <w:t xml:space="preserve"> </w:t>
      </w:r>
      <w:r w:rsidR="00BF2118">
        <w:rPr>
          <w:sz w:val="22"/>
          <w:szCs w:val="22"/>
        </w:rPr>
        <w:t xml:space="preserve">nun </w:t>
      </w:r>
      <w:r w:rsidRPr="00BF2118">
        <w:rPr>
          <w:sz w:val="22"/>
          <w:szCs w:val="22"/>
        </w:rPr>
        <w:t xml:space="preserve">auch in den Nennweiten DN 25, 32, 40 und 50 </w:t>
      </w:r>
      <w:r w:rsidR="00746C04">
        <w:rPr>
          <w:sz w:val="22"/>
          <w:szCs w:val="22"/>
        </w:rPr>
        <w:t>erhältlich</w:t>
      </w:r>
      <w:r w:rsidRPr="00BF2118">
        <w:rPr>
          <w:sz w:val="22"/>
          <w:szCs w:val="22"/>
        </w:rPr>
        <w:t xml:space="preserve">. Für </w:t>
      </w:r>
      <w:r w:rsidR="00BF2118">
        <w:rPr>
          <w:sz w:val="22"/>
          <w:szCs w:val="22"/>
        </w:rPr>
        <w:t xml:space="preserve">die </w:t>
      </w:r>
      <w:r w:rsidRPr="00BF2118">
        <w:rPr>
          <w:sz w:val="22"/>
          <w:szCs w:val="22"/>
        </w:rPr>
        <w:t xml:space="preserve">ASME-Anschlüsse 59 </w:t>
      </w:r>
      <w:r w:rsidR="00EA1A9D">
        <w:rPr>
          <w:sz w:val="22"/>
          <w:szCs w:val="22"/>
        </w:rPr>
        <w:t xml:space="preserve">(Stutzen) </w:t>
      </w:r>
      <w:r w:rsidRPr="00BF2118">
        <w:rPr>
          <w:sz w:val="22"/>
          <w:szCs w:val="22"/>
        </w:rPr>
        <w:t xml:space="preserve">und 88 </w:t>
      </w:r>
      <w:r w:rsidR="00EA1A9D">
        <w:rPr>
          <w:sz w:val="22"/>
          <w:szCs w:val="22"/>
        </w:rPr>
        <w:t>(</w:t>
      </w:r>
      <w:proofErr w:type="spellStart"/>
      <w:r w:rsidR="00EA1A9D">
        <w:rPr>
          <w:sz w:val="22"/>
          <w:szCs w:val="22"/>
        </w:rPr>
        <w:t>Clamp</w:t>
      </w:r>
      <w:proofErr w:type="spellEnd"/>
      <w:r w:rsidR="00EA1A9D">
        <w:rPr>
          <w:sz w:val="22"/>
          <w:szCs w:val="22"/>
        </w:rPr>
        <w:t xml:space="preserve">) </w:t>
      </w:r>
      <w:r w:rsidR="00BF2118">
        <w:rPr>
          <w:sz w:val="22"/>
          <w:szCs w:val="22"/>
        </w:rPr>
        <w:t>wurde das Produktprogramm</w:t>
      </w:r>
      <w:r w:rsidRPr="00BF2118">
        <w:rPr>
          <w:sz w:val="22"/>
          <w:szCs w:val="22"/>
        </w:rPr>
        <w:t xml:space="preserve"> </w:t>
      </w:r>
      <w:r w:rsidR="00BF2118">
        <w:rPr>
          <w:sz w:val="22"/>
          <w:szCs w:val="22"/>
        </w:rPr>
        <w:t>um die</w:t>
      </w:r>
      <w:r w:rsidRPr="00BF2118">
        <w:rPr>
          <w:sz w:val="22"/>
          <w:szCs w:val="22"/>
        </w:rPr>
        <w:t xml:space="preserve"> Nennweiten DN 25, 40, 50 und 65</w:t>
      </w:r>
      <w:r w:rsidR="00BF2118">
        <w:rPr>
          <w:sz w:val="22"/>
          <w:szCs w:val="22"/>
        </w:rPr>
        <w:t xml:space="preserve"> erweitert</w:t>
      </w:r>
      <w:r w:rsidRPr="00BF2118">
        <w:rPr>
          <w:sz w:val="22"/>
          <w:szCs w:val="22"/>
        </w:rPr>
        <w:t>. Dies</w:t>
      </w:r>
      <w:r w:rsidR="00746C04">
        <w:rPr>
          <w:sz w:val="22"/>
          <w:szCs w:val="22"/>
        </w:rPr>
        <w:t>e Erweiterungen</w:t>
      </w:r>
      <w:r w:rsidRPr="00BF2118">
        <w:rPr>
          <w:sz w:val="22"/>
          <w:szCs w:val="22"/>
        </w:rPr>
        <w:t xml:space="preserve"> ermöglich</w:t>
      </w:r>
      <w:r w:rsidR="00746C04">
        <w:rPr>
          <w:sz w:val="22"/>
          <w:szCs w:val="22"/>
        </w:rPr>
        <w:t>en</w:t>
      </w:r>
      <w:r w:rsidRPr="00BF2118">
        <w:rPr>
          <w:sz w:val="22"/>
          <w:szCs w:val="22"/>
        </w:rPr>
        <w:t xml:space="preserve"> eine elektromotorische Regelung mit bis zu 63 m³/h.</w:t>
      </w:r>
    </w:p>
    <w:p w14:paraId="0E916641" w14:textId="46DEFCCB" w:rsidR="00BF2118" w:rsidRPr="00BF2118" w:rsidRDefault="00796704" w:rsidP="00796704">
      <w:pPr>
        <w:pStyle w:val="Default"/>
        <w:spacing w:line="360" w:lineRule="auto"/>
        <w:rPr>
          <w:sz w:val="22"/>
          <w:szCs w:val="22"/>
        </w:rPr>
      </w:pPr>
      <w:r w:rsidRPr="00BF2118">
        <w:rPr>
          <w:sz w:val="22"/>
          <w:szCs w:val="22"/>
        </w:rPr>
        <w:t xml:space="preserve">Im Zuge der </w:t>
      </w:r>
      <w:r w:rsidR="00BF2118">
        <w:rPr>
          <w:sz w:val="22"/>
          <w:szCs w:val="22"/>
        </w:rPr>
        <w:t>Ergänzung</w:t>
      </w:r>
      <w:r w:rsidRPr="00BF2118">
        <w:rPr>
          <w:sz w:val="22"/>
          <w:szCs w:val="22"/>
        </w:rPr>
        <w:t xml:space="preserve"> des Produktportfolios konnten durch Optimierungen die bereits verfügbaren Nennweiten DN 8 bis 15 mit DIN- und ISO-Anschlüssen </w:t>
      </w:r>
      <w:r w:rsidR="00BF2118" w:rsidRPr="00BF2118">
        <w:rPr>
          <w:sz w:val="22"/>
          <w:szCs w:val="22"/>
        </w:rPr>
        <w:t xml:space="preserve">sowie die Nennweiten </w:t>
      </w:r>
      <w:r w:rsidRPr="00BF2118">
        <w:rPr>
          <w:sz w:val="22"/>
          <w:szCs w:val="22"/>
        </w:rPr>
        <w:t>DN 15 bis 20</w:t>
      </w:r>
      <w:r w:rsidR="00BF2118" w:rsidRPr="00BF2118">
        <w:rPr>
          <w:sz w:val="22"/>
          <w:szCs w:val="22"/>
        </w:rPr>
        <w:t xml:space="preserve"> mit ASME-Anschlüssen</w:t>
      </w:r>
      <w:r w:rsidRPr="00BF2118">
        <w:rPr>
          <w:sz w:val="22"/>
          <w:szCs w:val="22"/>
        </w:rPr>
        <w:t xml:space="preserve"> um eine Antriebsgröße verkleinert werden. </w:t>
      </w:r>
    </w:p>
    <w:p w14:paraId="4FCA5D93" w14:textId="2174B063" w:rsidR="00BF2118" w:rsidRPr="00BF2118" w:rsidRDefault="00BF2118" w:rsidP="00796704">
      <w:pPr>
        <w:pStyle w:val="Default"/>
        <w:spacing w:line="360" w:lineRule="auto"/>
        <w:rPr>
          <w:sz w:val="22"/>
          <w:szCs w:val="22"/>
        </w:rPr>
      </w:pPr>
    </w:p>
    <w:p w14:paraId="48EDE896" w14:textId="7394C2D2" w:rsidR="00BF2118" w:rsidRPr="00BF2118" w:rsidRDefault="00BF2118" w:rsidP="00BF2118">
      <w:pPr>
        <w:spacing w:line="360" w:lineRule="auto"/>
        <w:rPr>
          <w:b/>
          <w:bCs/>
          <w:sz w:val="22"/>
          <w:szCs w:val="22"/>
        </w:rPr>
      </w:pPr>
      <w:r>
        <w:rPr>
          <w:sz w:val="22"/>
          <w:szCs w:val="22"/>
        </w:rPr>
        <w:t>Das Regelventil GEMÜ</w:t>
      </w:r>
      <w:r w:rsidR="005439A9">
        <w:rPr>
          <w:sz w:val="22"/>
          <w:szCs w:val="22"/>
        </w:rPr>
        <w:t xml:space="preserve"> 567</w:t>
      </w:r>
      <w:r>
        <w:rPr>
          <w:sz w:val="22"/>
          <w:szCs w:val="22"/>
        </w:rPr>
        <w:t xml:space="preserve"> eSyDrive ist</w:t>
      </w:r>
      <w:r w:rsidRPr="00BF2118">
        <w:rPr>
          <w:sz w:val="22"/>
          <w:szCs w:val="22"/>
        </w:rPr>
        <w:t xml:space="preserve"> für aseptische Anwendungen konzipiert und basier</w:t>
      </w:r>
      <w:r>
        <w:rPr>
          <w:sz w:val="22"/>
          <w:szCs w:val="22"/>
        </w:rPr>
        <w:t>t</w:t>
      </w:r>
      <w:r w:rsidRPr="00BF2118">
        <w:rPr>
          <w:sz w:val="22"/>
          <w:szCs w:val="22"/>
        </w:rPr>
        <w:t xml:space="preserve"> auf einem einzigartigen Dichtkonzept, der PD-</w:t>
      </w:r>
      <w:r w:rsidRPr="00692BED">
        <w:rPr>
          <w:sz w:val="22"/>
          <w:szCs w:val="22"/>
        </w:rPr>
        <w:t>Technologie</w:t>
      </w:r>
      <w:r w:rsidR="00692BED" w:rsidRPr="00692BED">
        <w:rPr>
          <w:sz w:val="22"/>
          <w:szCs w:val="22"/>
        </w:rPr>
        <w:t xml:space="preserve"> (</w:t>
      </w:r>
      <w:r w:rsidR="00692BED" w:rsidRPr="00120C38">
        <w:rPr>
          <w:sz w:val="22"/>
          <w:szCs w:val="22"/>
        </w:rPr>
        <w:t xml:space="preserve">Plug </w:t>
      </w:r>
      <w:proofErr w:type="spellStart"/>
      <w:r w:rsidR="00692BED" w:rsidRPr="00120C38">
        <w:rPr>
          <w:sz w:val="22"/>
          <w:szCs w:val="22"/>
        </w:rPr>
        <w:t>Diaphragm</w:t>
      </w:r>
      <w:proofErr w:type="spellEnd"/>
      <w:r w:rsidR="00692BED" w:rsidRPr="00120C38">
        <w:rPr>
          <w:sz w:val="22"/>
          <w:szCs w:val="22"/>
        </w:rPr>
        <w:t xml:space="preserve"> </w:t>
      </w:r>
      <w:proofErr w:type="spellStart"/>
      <w:r w:rsidR="00692BED" w:rsidRPr="00120C38">
        <w:rPr>
          <w:sz w:val="22"/>
          <w:szCs w:val="22"/>
        </w:rPr>
        <w:t>technology</w:t>
      </w:r>
      <w:proofErr w:type="spellEnd"/>
      <w:r w:rsidR="00692BED" w:rsidRPr="00120C38">
        <w:rPr>
          <w:sz w:val="22"/>
          <w:szCs w:val="22"/>
        </w:rPr>
        <w:t>)</w:t>
      </w:r>
      <w:r w:rsidRPr="00692BED">
        <w:rPr>
          <w:sz w:val="22"/>
          <w:szCs w:val="22"/>
        </w:rPr>
        <w:t>.</w:t>
      </w:r>
      <w:r w:rsidRPr="00BF2118">
        <w:rPr>
          <w:sz w:val="22"/>
          <w:szCs w:val="22"/>
        </w:rPr>
        <w:t xml:space="preserve"> Diese Technologie wurde von GEMÜ entwickelt, um die Vorteile von Membranventilen mit den Vorteilen von Sitzventilen zu vereinen. Die Geometrie des Ventils ermöglicht eine hermetische Trennung des Antriebs vom Medienstrom sowie eine hohe Regelgenauigkeit. Damit lassen sich Mengen von </w:t>
      </w:r>
      <w:r w:rsidR="006D19B6">
        <w:rPr>
          <w:sz w:val="22"/>
          <w:szCs w:val="22"/>
        </w:rPr>
        <w:t>2</w:t>
      </w:r>
      <w:r w:rsidR="006D19B6" w:rsidRPr="00BF2118">
        <w:rPr>
          <w:sz w:val="22"/>
          <w:szCs w:val="22"/>
        </w:rPr>
        <w:t xml:space="preserve"> </w:t>
      </w:r>
      <w:r w:rsidRPr="00BF2118">
        <w:rPr>
          <w:sz w:val="22"/>
          <w:szCs w:val="22"/>
        </w:rPr>
        <w:t>l/h bis hin zu 63.000 l/h sicher regeln sowie schnell und präzise dosieren.</w:t>
      </w:r>
    </w:p>
    <w:p w14:paraId="149F9398" w14:textId="77777777" w:rsidR="00BF2118" w:rsidRDefault="00BF2118" w:rsidP="00796704">
      <w:pPr>
        <w:pStyle w:val="Default"/>
        <w:spacing w:line="360" w:lineRule="auto"/>
        <w:rPr>
          <w:sz w:val="20"/>
          <w:szCs w:val="20"/>
        </w:rPr>
      </w:pPr>
    </w:p>
    <w:sectPr w:rsidR="00BF211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C11"/>
    <w:rsid w:val="000A7C11"/>
    <w:rsid w:val="000D06BD"/>
    <w:rsid w:val="000E7969"/>
    <w:rsid w:val="000F046F"/>
    <w:rsid w:val="00120C38"/>
    <w:rsid w:val="002F6188"/>
    <w:rsid w:val="00353887"/>
    <w:rsid w:val="00422C58"/>
    <w:rsid w:val="005439A9"/>
    <w:rsid w:val="00692BED"/>
    <w:rsid w:val="006D19B6"/>
    <w:rsid w:val="00746C04"/>
    <w:rsid w:val="00796704"/>
    <w:rsid w:val="00834D0E"/>
    <w:rsid w:val="008B4E47"/>
    <w:rsid w:val="00BF2118"/>
    <w:rsid w:val="00D542C3"/>
    <w:rsid w:val="00E91B8F"/>
    <w:rsid w:val="00EA1A9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6115E"/>
  <w15:chartTrackingRefBased/>
  <w15:docId w15:val="{EA7200B5-7B3B-42C6-A8FC-E84FE232F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Cs w:val="22"/>
        <w:lang w:val="de-DE"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BF2118"/>
    <w:pPr>
      <w:spacing w:after="0" w:line="320" w:lineRule="exact"/>
    </w:pPr>
    <w:rPr>
      <w:rFonts w:eastAsia="Times New Roman"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F046F"/>
    <w:pPr>
      <w:spacing w:after="0" w:line="240" w:lineRule="auto"/>
    </w:pPr>
  </w:style>
  <w:style w:type="paragraph" w:customStyle="1" w:styleId="Default">
    <w:name w:val="Default"/>
    <w:rsid w:val="00796704"/>
    <w:pPr>
      <w:autoSpaceDE w:val="0"/>
      <w:autoSpaceDN w:val="0"/>
      <w:adjustRightInd w:val="0"/>
      <w:spacing w:after="0" w:line="240" w:lineRule="auto"/>
    </w:pPr>
    <w:rPr>
      <w:rFonts w:cs="Arial"/>
      <w:color w:val="000000"/>
      <w:sz w:val="24"/>
      <w:szCs w:val="24"/>
    </w:rPr>
  </w:style>
  <w:style w:type="character" w:styleId="Kommentarzeichen">
    <w:name w:val="annotation reference"/>
    <w:basedOn w:val="Absatz-Standardschriftart"/>
    <w:uiPriority w:val="99"/>
    <w:semiHidden/>
    <w:unhideWhenUsed/>
    <w:rsid w:val="00EA1A9D"/>
    <w:rPr>
      <w:sz w:val="16"/>
      <w:szCs w:val="16"/>
    </w:rPr>
  </w:style>
  <w:style w:type="paragraph" w:styleId="Kommentartext">
    <w:name w:val="annotation text"/>
    <w:basedOn w:val="Standard"/>
    <w:link w:val="KommentartextZchn"/>
    <w:uiPriority w:val="99"/>
    <w:semiHidden/>
    <w:unhideWhenUsed/>
    <w:rsid w:val="00EA1A9D"/>
    <w:pPr>
      <w:spacing w:line="240" w:lineRule="auto"/>
    </w:pPr>
  </w:style>
  <w:style w:type="character" w:customStyle="1" w:styleId="KommentartextZchn">
    <w:name w:val="Kommentartext Zchn"/>
    <w:basedOn w:val="Absatz-Standardschriftart"/>
    <w:link w:val="Kommentartext"/>
    <w:uiPriority w:val="99"/>
    <w:semiHidden/>
    <w:rsid w:val="00EA1A9D"/>
    <w:rPr>
      <w:rFonts w:eastAsia="Times New Roman" w:cs="Times New Roman"/>
      <w:szCs w:val="20"/>
      <w:lang w:eastAsia="de-DE"/>
    </w:rPr>
  </w:style>
  <w:style w:type="paragraph" w:styleId="Kommentarthema">
    <w:name w:val="annotation subject"/>
    <w:basedOn w:val="Kommentartext"/>
    <w:next w:val="Kommentartext"/>
    <w:link w:val="KommentarthemaZchn"/>
    <w:uiPriority w:val="99"/>
    <w:semiHidden/>
    <w:unhideWhenUsed/>
    <w:rsid w:val="00EA1A9D"/>
    <w:rPr>
      <w:b/>
      <w:bCs/>
    </w:rPr>
  </w:style>
  <w:style w:type="character" w:customStyle="1" w:styleId="KommentarthemaZchn">
    <w:name w:val="Kommentarthema Zchn"/>
    <w:basedOn w:val="KommentartextZchn"/>
    <w:link w:val="Kommentarthema"/>
    <w:uiPriority w:val="99"/>
    <w:semiHidden/>
    <w:rsid w:val="00EA1A9D"/>
    <w:rPr>
      <w:rFonts w:eastAsia="Times New Roman" w:cs="Times New Roman"/>
      <w:b/>
      <w:bCs/>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6BAB5-6E2A-4DD3-90F1-97616011C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1243</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Hanselmann, Eva</dc:creator>
  <cp:keywords/>
  <dc:description/>
  <cp:lastModifiedBy>Meißner, Ivona</cp:lastModifiedBy>
  <cp:revision>2</cp:revision>
  <dcterms:created xsi:type="dcterms:W3CDTF">2022-09-06T11:59:00Z</dcterms:created>
  <dcterms:modified xsi:type="dcterms:W3CDTF">2022-09-06T11:59:00Z</dcterms:modified>
</cp:coreProperties>
</file>