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823EF" w14:textId="77777777" w:rsidR="00A84F3C" w:rsidRPr="000F444D" w:rsidRDefault="00A84F3C" w:rsidP="000F444D">
      <w:pPr>
        <w:pStyle w:val="Untertitel"/>
        <w:spacing w:line="360" w:lineRule="auto"/>
        <w:rPr>
          <w:sz w:val="22"/>
        </w:rPr>
      </w:pPr>
    </w:p>
    <w:p w14:paraId="722735E7" w14:textId="77777777" w:rsidR="00A84F3C" w:rsidRPr="000F444D" w:rsidRDefault="00A84F3C" w:rsidP="000F444D">
      <w:pPr>
        <w:pStyle w:val="Kopfzeile"/>
        <w:tabs>
          <w:tab w:val="clear" w:pos="4536"/>
          <w:tab w:val="clear" w:pos="9072"/>
        </w:tabs>
        <w:spacing w:line="360" w:lineRule="auto"/>
        <w:rPr>
          <w:iCs/>
          <w:sz w:val="22"/>
        </w:rPr>
      </w:pPr>
    </w:p>
    <w:p w14:paraId="654BD3F4" w14:textId="2105A33E" w:rsidR="00A84F3C" w:rsidRDefault="00A84F3C" w:rsidP="000F444D">
      <w:pPr>
        <w:pStyle w:val="Kopfzeile"/>
        <w:tabs>
          <w:tab w:val="clear" w:pos="4536"/>
          <w:tab w:val="clear" w:pos="9072"/>
          <w:tab w:val="left" w:pos="8222"/>
        </w:tabs>
        <w:spacing w:line="360" w:lineRule="auto"/>
        <w:rPr>
          <w:iCs/>
          <w:sz w:val="22"/>
        </w:rPr>
      </w:pPr>
    </w:p>
    <w:p w14:paraId="6E505B51" w14:textId="1E9B3E1A" w:rsidR="001B68F1" w:rsidRPr="00820B4B" w:rsidRDefault="009E5AAE" w:rsidP="001B68F1">
      <w:pPr>
        <w:spacing w:line="360" w:lineRule="auto"/>
        <w:rPr>
          <w:bCs/>
          <w:color w:val="808080" w:themeColor="background1" w:themeShade="80"/>
        </w:rPr>
      </w:pPr>
      <w:r>
        <w:rPr>
          <w:bCs/>
          <w:color w:val="808080" w:themeColor="background1" w:themeShade="80"/>
        </w:rPr>
        <w:t>20</w:t>
      </w:r>
      <w:r w:rsidR="001B68F1">
        <w:rPr>
          <w:bCs/>
          <w:color w:val="808080" w:themeColor="background1" w:themeShade="80"/>
        </w:rPr>
        <w:t>. August 2021</w:t>
      </w:r>
    </w:p>
    <w:p w14:paraId="70545511" w14:textId="77777777" w:rsidR="001B68F1" w:rsidRPr="000F444D" w:rsidRDefault="001B68F1" w:rsidP="000F444D">
      <w:pPr>
        <w:pStyle w:val="Kopfzeile"/>
        <w:tabs>
          <w:tab w:val="clear" w:pos="4536"/>
          <w:tab w:val="clear" w:pos="9072"/>
          <w:tab w:val="left" w:pos="8222"/>
        </w:tabs>
        <w:spacing w:line="360" w:lineRule="auto"/>
        <w:rPr>
          <w:iCs/>
          <w:sz w:val="22"/>
        </w:rPr>
      </w:pPr>
    </w:p>
    <w:p w14:paraId="1D9C7266" w14:textId="77777777" w:rsidR="009E5AAE" w:rsidRDefault="009E5AAE" w:rsidP="009E5AAE">
      <w:pPr>
        <w:spacing w:line="360" w:lineRule="auto"/>
        <w:rPr>
          <w:b/>
          <w:bCs/>
          <w:sz w:val="24"/>
          <w:szCs w:val="24"/>
        </w:rPr>
      </w:pPr>
      <w:r w:rsidRPr="00604427">
        <w:rPr>
          <w:b/>
          <w:bCs/>
          <w:sz w:val="24"/>
          <w:szCs w:val="24"/>
        </w:rPr>
        <w:t xml:space="preserve">Neue Nennweiten für GEMÜ 567 </w:t>
      </w:r>
      <w:proofErr w:type="spellStart"/>
      <w:r w:rsidRPr="00604427">
        <w:rPr>
          <w:b/>
          <w:bCs/>
          <w:sz w:val="24"/>
          <w:szCs w:val="24"/>
        </w:rPr>
        <w:t>BioStar</w:t>
      </w:r>
      <w:proofErr w:type="spellEnd"/>
      <w:r w:rsidRPr="00604427">
        <w:rPr>
          <w:b/>
          <w:bCs/>
          <w:sz w:val="24"/>
          <w:szCs w:val="24"/>
        </w:rPr>
        <w:t xml:space="preserve"> </w:t>
      </w:r>
      <w:proofErr w:type="spellStart"/>
      <w:r w:rsidRPr="00604427">
        <w:rPr>
          <w:b/>
          <w:bCs/>
          <w:sz w:val="24"/>
          <w:szCs w:val="24"/>
        </w:rPr>
        <w:t>control</w:t>
      </w:r>
      <w:proofErr w:type="spellEnd"/>
      <w:r w:rsidRPr="00604427">
        <w:rPr>
          <w:b/>
          <w:bCs/>
          <w:sz w:val="24"/>
          <w:szCs w:val="24"/>
        </w:rPr>
        <w:t>, 567 eSyDrive und 567 servoDrive</w:t>
      </w:r>
    </w:p>
    <w:p w14:paraId="15DD6C87" w14:textId="77777777" w:rsidR="009E5AAE" w:rsidRDefault="009E5AAE" w:rsidP="009E5AAE">
      <w:pPr>
        <w:spacing w:line="360" w:lineRule="auto"/>
        <w:rPr>
          <w:b/>
          <w:bCs/>
          <w:sz w:val="24"/>
          <w:szCs w:val="24"/>
        </w:rPr>
      </w:pPr>
    </w:p>
    <w:p w14:paraId="6A9936BB" w14:textId="77777777" w:rsidR="009E5AAE" w:rsidRDefault="009E5AAE" w:rsidP="009E5AAE">
      <w:pPr>
        <w:spacing w:line="360" w:lineRule="auto"/>
        <w:rPr>
          <w:b/>
          <w:bCs/>
          <w:sz w:val="22"/>
          <w:szCs w:val="22"/>
        </w:rPr>
      </w:pPr>
      <w:r w:rsidRPr="00604427">
        <w:rPr>
          <w:b/>
          <w:bCs/>
          <w:sz w:val="22"/>
          <w:szCs w:val="22"/>
        </w:rPr>
        <w:t xml:space="preserve">Die vom Ventilhersteller GEMÜ entwickelten Regelventile GEMÜ 567 </w:t>
      </w:r>
      <w:proofErr w:type="spellStart"/>
      <w:r w:rsidRPr="00604427">
        <w:rPr>
          <w:b/>
          <w:bCs/>
          <w:sz w:val="22"/>
          <w:szCs w:val="22"/>
        </w:rPr>
        <w:t>BioStar</w:t>
      </w:r>
      <w:proofErr w:type="spellEnd"/>
      <w:r w:rsidRPr="00604427">
        <w:rPr>
          <w:b/>
          <w:bCs/>
          <w:sz w:val="22"/>
          <w:szCs w:val="22"/>
        </w:rPr>
        <w:t xml:space="preserve"> </w:t>
      </w:r>
      <w:proofErr w:type="spellStart"/>
      <w:r w:rsidRPr="00604427">
        <w:rPr>
          <w:b/>
          <w:bCs/>
          <w:sz w:val="22"/>
          <w:szCs w:val="22"/>
        </w:rPr>
        <w:t>control</w:t>
      </w:r>
      <w:proofErr w:type="spellEnd"/>
      <w:r w:rsidRPr="00604427">
        <w:rPr>
          <w:b/>
          <w:bCs/>
          <w:sz w:val="22"/>
          <w:szCs w:val="22"/>
        </w:rPr>
        <w:t>, 567 eSyDrive und 567 servoDrive</w:t>
      </w:r>
      <w:r>
        <w:rPr>
          <w:b/>
          <w:bCs/>
          <w:sz w:val="22"/>
          <w:szCs w:val="22"/>
        </w:rPr>
        <w:t xml:space="preserve"> stehen ab sofort in neuen Nennweiten zur Verfügung.</w:t>
      </w:r>
    </w:p>
    <w:p w14:paraId="12D58CE9" w14:textId="77777777" w:rsidR="009E5AAE" w:rsidRDefault="009E5AAE" w:rsidP="009E5AAE">
      <w:pPr>
        <w:spacing w:line="360" w:lineRule="auto"/>
        <w:rPr>
          <w:b/>
          <w:bCs/>
          <w:sz w:val="22"/>
          <w:szCs w:val="22"/>
        </w:rPr>
      </w:pPr>
    </w:p>
    <w:p w14:paraId="258B8C7B" w14:textId="77777777" w:rsidR="009E5AAE" w:rsidRPr="00604427" w:rsidRDefault="009E5AAE" w:rsidP="009E5AAE">
      <w:pPr>
        <w:spacing w:line="360" w:lineRule="auto"/>
        <w:rPr>
          <w:b/>
          <w:bCs/>
          <w:sz w:val="22"/>
          <w:szCs w:val="22"/>
        </w:rPr>
      </w:pPr>
      <w:r>
        <w:rPr>
          <w:sz w:val="22"/>
          <w:szCs w:val="22"/>
        </w:rPr>
        <w:t>Die Regelventile</w:t>
      </w:r>
      <w:r w:rsidRPr="00604427">
        <w:rPr>
          <w:sz w:val="22"/>
          <w:szCs w:val="22"/>
        </w:rPr>
        <w:t xml:space="preserve"> sind für aseptische Anwendungen konzipiert und basieren auf einem einzigartigen Dichtkonzept, der PD-Technologie. Diese Technologie wurde von GEMÜ entwickelt, um die Vorteile von Membranventilen mit den Vorteilen von Sitzventilen zu vereinen. Die Geometrie des Ventils ermöglicht eine hermetische Trennung des Antriebs vom Medienstrom sowie eine hohe Regelgenauigkeit. </w:t>
      </w:r>
      <w:r>
        <w:rPr>
          <w:sz w:val="22"/>
          <w:szCs w:val="22"/>
        </w:rPr>
        <w:t>Damit</w:t>
      </w:r>
      <w:r w:rsidRPr="00604427">
        <w:rPr>
          <w:sz w:val="22"/>
          <w:szCs w:val="22"/>
        </w:rPr>
        <w:t xml:space="preserve"> lassen sich Mengen von 80 l/h bis hin zu 63.000 l/h sicher regeln sowie schnell und präzise dosieren.</w:t>
      </w:r>
    </w:p>
    <w:p w14:paraId="7599093F" w14:textId="77777777" w:rsidR="009E5AAE" w:rsidRPr="00604427" w:rsidRDefault="009E5AAE" w:rsidP="009E5AAE">
      <w:pPr>
        <w:spacing w:line="360" w:lineRule="auto"/>
        <w:rPr>
          <w:sz w:val="22"/>
          <w:szCs w:val="22"/>
        </w:rPr>
      </w:pPr>
      <w:r w:rsidRPr="00604427">
        <w:rPr>
          <w:sz w:val="22"/>
          <w:szCs w:val="22"/>
        </w:rPr>
        <w:t xml:space="preserve">Ab sofort stehen die aseptischen Regelventile GEMÜ 567 </w:t>
      </w:r>
      <w:proofErr w:type="spellStart"/>
      <w:r w:rsidRPr="00604427">
        <w:rPr>
          <w:sz w:val="22"/>
          <w:szCs w:val="22"/>
        </w:rPr>
        <w:t>BioStar</w:t>
      </w:r>
      <w:proofErr w:type="spellEnd"/>
      <w:r w:rsidRPr="00604427">
        <w:rPr>
          <w:sz w:val="22"/>
          <w:szCs w:val="22"/>
        </w:rPr>
        <w:t xml:space="preserve"> </w:t>
      </w:r>
      <w:proofErr w:type="spellStart"/>
      <w:r w:rsidRPr="00604427">
        <w:rPr>
          <w:sz w:val="22"/>
          <w:szCs w:val="22"/>
        </w:rPr>
        <w:t>control</w:t>
      </w:r>
      <w:proofErr w:type="spellEnd"/>
      <w:r w:rsidRPr="00604427">
        <w:rPr>
          <w:sz w:val="22"/>
          <w:szCs w:val="22"/>
        </w:rPr>
        <w:t>, 567 eSyDrive und 567 servoDrive in den Nennweiten DN 8 bis DN 50 zur Verfügung.</w:t>
      </w:r>
    </w:p>
    <w:p w14:paraId="0B04A96E" w14:textId="77777777" w:rsidR="009E5AAE" w:rsidRPr="00604427" w:rsidRDefault="009E5AAE" w:rsidP="009E5AAE">
      <w:pPr>
        <w:spacing w:line="360" w:lineRule="auto"/>
        <w:rPr>
          <w:sz w:val="22"/>
          <w:szCs w:val="22"/>
        </w:rPr>
      </w:pPr>
    </w:p>
    <w:p w14:paraId="4CE49808" w14:textId="77777777" w:rsidR="009E5AAE" w:rsidRDefault="009E5AAE" w:rsidP="009E5AAE">
      <w:pPr>
        <w:spacing w:line="360" w:lineRule="auto"/>
        <w:rPr>
          <w:iCs/>
        </w:rPr>
      </w:pPr>
      <w:r>
        <w:rPr>
          <w:noProof/>
        </w:rPr>
        <w:drawing>
          <wp:inline distT="0" distB="0" distL="0" distR="0" wp14:anchorId="213AAB99" wp14:editId="2ED9C4B9">
            <wp:extent cx="2828925" cy="226775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613" cy="2270715"/>
                    </a:xfrm>
                    <a:prstGeom prst="rect">
                      <a:avLst/>
                    </a:prstGeom>
                    <a:noFill/>
                    <a:ln>
                      <a:noFill/>
                    </a:ln>
                  </pic:spPr>
                </pic:pic>
              </a:graphicData>
            </a:graphic>
          </wp:inline>
        </w:drawing>
      </w:r>
      <w:r>
        <w:rPr>
          <w:iCs/>
        </w:rPr>
        <w:t xml:space="preserve"> </w:t>
      </w:r>
    </w:p>
    <w:p w14:paraId="735CAACC" w14:textId="77777777" w:rsidR="009E5AAE" w:rsidRPr="00A9388D" w:rsidRDefault="009E5AAE" w:rsidP="009E5AAE">
      <w:pPr>
        <w:spacing w:line="360" w:lineRule="auto"/>
        <w:rPr>
          <w:iCs/>
        </w:rPr>
        <w:sectPr w:rsidR="009E5AAE" w:rsidRPr="00A9388D" w:rsidSect="009E5AAE">
          <w:headerReference w:type="default" r:id="rId13"/>
          <w:footerReference w:type="default" r:id="rId14"/>
          <w:headerReference w:type="first" r:id="rId15"/>
          <w:footerReference w:type="first" r:id="rId16"/>
          <w:type w:val="continuous"/>
          <w:pgSz w:w="11906" w:h="16838" w:code="9"/>
          <w:pgMar w:top="2552" w:right="567" w:bottom="2268" w:left="1418" w:header="567" w:footer="397" w:gutter="0"/>
          <w:pgNumType w:start="1"/>
          <w:cols w:space="708"/>
          <w:titlePg/>
          <w:docGrid w:linePitch="360"/>
        </w:sectPr>
      </w:pPr>
      <w:r w:rsidRPr="00A9388D">
        <w:rPr>
          <w:iCs/>
        </w:rPr>
        <w:t xml:space="preserve">Regelventile </w:t>
      </w:r>
      <w:r w:rsidRPr="00A9388D">
        <w:t xml:space="preserve">GEMÜ 567 </w:t>
      </w:r>
      <w:proofErr w:type="spellStart"/>
      <w:r w:rsidRPr="00A9388D">
        <w:t>BioStar</w:t>
      </w:r>
      <w:proofErr w:type="spellEnd"/>
      <w:r w:rsidRPr="00A9388D">
        <w:t xml:space="preserve"> </w:t>
      </w:r>
      <w:proofErr w:type="spellStart"/>
      <w:r w:rsidRPr="00A9388D">
        <w:t>control</w:t>
      </w:r>
      <w:proofErr w:type="spellEnd"/>
      <w:r w:rsidRPr="00A9388D">
        <w:t>, manuell und pneumatisch betätigt, GEMÜ 567 eSyDrive und GEMÜ 567</w:t>
      </w:r>
      <w:r w:rsidRPr="009F20DD">
        <w:t xml:space="preserve"> </w:t>
      </w:r>
      <w:r w:rsidRPr="00A9388D">
        <w:t>servoDrive, elektromotorisch betätigt.</w:t>
      </w:r>
      <w:r>
        <w:t xml:space="preserve"> </w:t>
      </w:r>
    </w:p>
    <w:p w14:paraId="78A95826" w14:textId="77777777" w:rsidR="009E5AAE" w:rsidRDefault="009E5AAE" w:rsidP="009E5AAE">
      <w:pPr>
        <w:spacing w:line="360" w:lineRule="auto"/>
        <w:rPr>
          <w:iCs/>
        </w:rPr>
      </w:pPr>
    </w:p>
    <w:p w14:paraId="29F90B5B" w14:textId="523578AD" w:rsidR="001B68F1" w:rsidRDefault="001B68F1" w:rsidP="00332A32">
      <w:pPr>
        <w:spacing w:line="360" w:lineRule="auto"/>
        <w:rPr>
          <w:sz w:val="22"/>
        </w:rPr>
      </w:pPr>
    </w:p>
    <w:p w14:paraId="4711D929" w14:textId="77777777" w:rsidR="001B68F1" w:rsidRPr="000F444D" w:rsidRDefault="001B68F1" w:rsidP="001B68F1">
      <w:pPr>
        <w:spacing w:line="360" w:lineRule="auto"/>
        <w:ind w:right="1134"/>
        <w:jc w:val="both"/>
        <w:rPr>
          <w:rFonts w:cs="Arial"/>
          <w:b/>
          <w:iCs/>
          <w:sz w:val="18"/>
        </w:rPr>
      </w:pPr>
      <w:r w:rsidRPr="000F444D">
        <w:rPr>
          <w:rFonts w:cs="Arial"/>
          <w:b/>
          <w:iCs/>
          <w:sz w:val="18"/>
        </w:rPr>
        <w:t>Hintergrundinformationen</w:t>
      </w:r>
    </w:p>
    <w:p w14:paraId="12C4DE60" w14:textId="77777777" w:rsidR="001B68F1" w:rsidRPr="000F444D" w:rsidRDefault="001B68F1" w:rsidP="001B68F1">
      <w:pPr>
        <w:spacing w:line="360" w:lineRule="auto"/>
        <w:ind w:right="1134"/>
        <w:jc w:val="both"/>
        <w:rPr>
          <w:rFonts w:cs="Arial"/>
          <w:b/>
          <w:iCs/>
          <w:sz w:val="18"/>
        </w:rPr>
      </w:pPr>
    </w:p>
    <w:p w14:paraId="18A5E661" w14:textId="77777777" w:rsidR="001B68F1" w:rsidRPr="00C95115" w:rsidRDefault="001B68F1" w:rsidP="001B68F1">
      <w:pPr>
        <w:autoSpaceDE w:val="0"/>
        <w:autoSpaceDN w:val="0"/>
        <w:adjustRightInd w:val="0"/>
        <w:spacing w:line="360" w:lineRule="auto"/>
        <w:rPr>
          <w:rFonts w:cs="Arial"/>
          <w:iCs/>
        </w:rPr>
      </w:pPr>
      <w:bookmarkStart w:id="0" w:name="_Hlk513462039"/>
      <w:r w:rsidRPr="00C95115">
        <w:rPr>
          <w:rFonts w:cs="Arial"/>
          <w:iCs/>
        </w:rPr>
        <w:t>Die GEMÜ Gruppe entwickelt und fertigt Ventil-, Mess- und Regelsysteme für Flüssigkeiten, Dämpfe und Gase. Bei Lösungen für sterile Prozesse ist das Unternehmen Weltmarktführer.</w:t>
      </w:r>
    </w:p>
    <w:p w14:paraId="2F83D4AF" w14:textId="77777777" w:rsidR="001B68F1" w:rsidRDefault="001B68F1" w:rsidP="001B68F1">
      <w:pPr>
        <w:autoSpaceDE w:val="0"/>
        <w:autoSpaceDN w:val="0"/>
        <w:adjustRightInd w:val="0"/>
        <w:spacing w:line="360" w:lineRule="auto"/>
        <w:rPr>
          <w:rFonts w:cs="Arial"/>
          <w:iCs/>
        </w:rPr>
      </w:pPr>
    </w:p>
    <w:p w14:paraId="6F82FD51" w14:textId="77777777" w:rsidR="001B68F1" w:rsidRDefault="001B68F1" w:rsidP="001B68F1">
      <w:pPr>
        <w:autoSpaceDE w:val="0"/>
        <w:autoSpaceDN w:val="0"/>
        <w:adjustRightInd w:val="0"/>
        <w:spacing w:line="360" w:lineRule="auto"/>
        <w:rPr>
          <w:rFonts w:cs="Arial"/>
        </w:rPr>
      </w:pPr>
      <w:r w:rsidRPr="00C95115">
        <w:rPr>
          <w:rFonts w:cs="Arial"/>
          <w:iCs/>
        </w:rPr>
        <w:t>Das global ausgerichtete, unabhängige Familienunternehmen</w:t>
      </w:r>
      <w:r>
        <w:rPr>
          <w:rFonts w:cs="Arial"/>
          <w:iCs/>
        </w:rPr>
        <w:t xml:space="preserve"> wurde</w:t>
      </w:r>
      <w:r w:rsidRPr="00C95115">
        <w:rPr>
          <w:rFonts w:cs="Arial"/>
          <w:iCs/>
        </w:rPr>
        <w:t xml:space="preserve"> 1964</w:t>
      </w:r>
      <w:r>
        <w:rPr>
          <w:rFonts w:cs="Arial"/>
          <w:iCs/>
        </w:rPr>
        <w:t xml:space="preserve"> gegründet und wird seit </w:t>
      </w:r>
      <w:r>
        <w:rPr>
          <w:rFonts w:cs="Arial"/>
        </w:rPr>
        <w:t>2011 in zweiter Generation von</w:t>
      </w:r>
      <w:r w:rsidRPr="00E42ACF">
        <w:rPr>
          <w:rFonts w:cs="Arial"/>
        </w:rPr>
        <w:t xml:space="preserve"> Gert Müller</w:t>
      </w:r>
      <w:r>
        <w:rPr>
          <w:rFonts w:cs="Arial"/>
        </w:rPr>
        <w:t xml:space="preserve"> </w:t>
      </w:r>
      <w:r w:rsidRPr="00E42ACF">
        <w:rPr>
          <w:rFonts w:cs="Arial"/>
        </w:rPr>
        <w:t xml:space="preserve">als </w:t>
      </w:r>
      <w:r>
        <w:rPr>
          <w:rFonts w:cs="Arial"/>
        </w:rPr>
        <w:t>g</w:t>
      </w:r>
      <w:r w:rsidRPr="00E42ACF">
        <w:rPr>
          <w:rFonts w:cs="Arial"/>
        </w:rPr>
        <w:t>eschäftsführende</w:t>
      </w:r>
      <w:r>
        <w:rPr>
          <w:rFonts w:cs="Arial"/>
        </w:rPr>
        <w:t>m</w:t>
      </w:r>
      <w:r w:rsidRPr="00E42ACF">
        <w:rPr>
          <w:rFonts w:cs="Arial"/>
        </w:rPr>
        <w:t xml:space="preserve"> Gesellschafter gemeinsam mit seinem </w:t>
      </w:r>
      <w:r>
        <w:rPr>
          <w:rFonts w:cs="Arial"/>
        </w:rPr>
        <w:t>Cousin Stephan Müller geführt.</w:t>
      </w:r>
      <w:r w:rsidRPr="00E42ACF">
        <w:rPr>
          <w:rFonts w:cs="Arial"/>
        </w:rPr>
        <w:t xml:space="preserve">  </w:t>
      </w:r>
      <w:bookmarkStart w:id="1" w:name="_Hlk515950316"/>
    </w:p>
    <w:p w14:paraId="0F3D043D" w14:textId="77777777" w:rsidR="001B68F1" w:rsidRDefault="001B68F1" w:rsidP="001B68F1">
      <w:pPr>
        <w:autoSpaceDE w:val="0"/>
        <w:autoSpaceDN w:val="0"/>
        <w:adjustRightInd w:val="0"/>
        <w:spacing w:line="360" w:lineRule="auto"/>
        <w:rPr>
          <w:rFonts w:cs="Arial"/>
        </w:rPr>
      </w:pPr>
    </w:p>
    <w:p w14:paraId="32D85CB8" w14:textId="77777777" w:rsidR="001B68F1" w:rsidRDefault="001B68F1" w:rsidP="001B68F1">
      <w:pPr>
        <w:autoSpaceDE w:val="0"/>
        <w:autoSpaceDN w:val="0"/>
        <w:spacing w:line="360" w:lineRule="auto"/>
        <w:rPr>
          <w:rFonts w:cs="Arial"/>
        </w:rPr>
      </w:pPr>
      <w:r w:rsidRPr="00E42ACF">
        <w:rPr>
          <w:rFonts w:cs="Arial"/>
        </w:rPr>
        <w:t>Die Unternehmensgruppe</w:t>
      </w:r>
      <w:r>
        <w:rPr>
          <w:rFonts w:cs="Arial"/>
        </w:rPr>
        <w:t xml:space="preserve"> erzielte im Jahr 2020 einen Umsatz von über 330 Millionen Euro und</w:t>
      </w:r>
      <w:r w:rsidRPr="00E42ACF">
        <w:rPr>
          <w:rFonts w:cs="Arial"/>
        </w:rPr>
        <w:t xml:space="preserve"> beschäftigt heute</w:t>
      </w:r>
      <w:r>
        <w:rPr>
          <w:rFonts w:cs="Arial"/>
        </w:rPr>
        <w:t xml:space="preserve"> weltweit mehr als 2.000</w:t>
      </w:r>
      <w:r w:rsidRPr="00E42ACF">
        <w:rPr>
          <w:rFonts w:cs="Arial"/>
        </w:rPr>
        <w:t xml:space="preserve"> Mitarbeiterinnen und Mitarbeiter</w:t>
      </w:r>
      <w:r>
        <w:rPr>
          <w:rFonts w:cs="Arial"/>
        </w:rPr>
        <w:t>, davon</w:t>
      </w:r>
      <w:r w:rsidRPr="00E42ACF">
        <w:rPr>
          <w:rFonts w:cs="Arial"/>
        </w:rPr>
        <w:t xml:space="preserve"> </w:t>
      </w:r>
      <w:r>
        <w:rPr>
          <w:rFonts w:cs="Arial"/>
        </w:rPr>
        <w:t>ca.</w:t>
      </w:r>
      <w:r w:rsidRPr="00E42ACF">
        <w:rPr>
          <w:rFonts w:cs="Arial"/>
        </w:rPr>
        <w:t xml:space="preserve"> </w:t>
      </w:r>
      <w:r>
        <w:rPr>
          <w:rFonts w:cs="Arial"/>
        </w:rPr>
        <w:t>1.1</w:t>
      </w:r>
      <w:r w:rsidRPr="00E42ACF">
        <w:rPr>
          <w:rFonts w:cs="Arial"/>
        </w:rPr>
        <w:t xml:space="preserve">00 </w:t>
      </w:r>
      <w:r>
        <w:rPr>
          <w:rFonts w:cs="Arial"/>
        </w:rPr>
        <w:t>in Deutschland. Die Produktion erfolgt an sechs S</w:t>
      </w:r>
      <w:r w:rsidRPr="00D15398">
        <w:rPr>
          <w:rFonts w:cs="Arial"/>
        </w:rPr>
        <w:t>tandorten</w:t>
      </w:r>
      <w:r>
        <w:rPr>
          <w:rFonts w:cs="Arial"/>
        </w:rPr>
        <w:t xml:space="preserve">: Deutschland, Schweiz und Frankreich sowie in </w:t>
      </w:r>
      <w:r w:rsidRPr="00D15398">
        <w:rPr>
          <w:rFonts w:cs="Arial"/>
        </w:rPr>
        <w:t xml:space="preserve">China, </w:t>
      </w:r>
      <w:r>
        <w:rPr>
          <w:rFonts w:cs="Arial"/>
        </w:rPr>
        <w:t>Brasilien</w:t>
      </w:r>
      <w:r w:rsidRPr="00D15398">
        <w:rPr>
          <w:rFonts w:cs="Arial"/>
        </w:rPr>
        <w:t xml:space="preserve"> und den USA. Der weltweite Vertrieb</w:t>
      </w:r>
      <w:r>
        <w:rPr>
          <w:rFonts w:cs="Arial"/>
        </w:rPr>
        <w:t xml:space="preserve"> erfolgt über 27</w:t>
      </w:r>
      <w:r w:rsidRPr="00D15398">
        <w:rPr>
          <w:rFonts w:cs="Arial"/>
        </w:rPr>
        <w:t xml:space="preserve"> Tochtergesellschaften</w:t>
      </w:r>
      <w:r>
        <w:rPr>
          <w:rFonts w:cs="Arial"/>
        </w:rPr>
        <w:t xml:space="preserve"> und wird von Deutschland aus koordiniert. Über e</w:t>
      </w:r>
      <w:r w:rsidRPr="00D15398">
        <w:rPr>
          <w:rFonts w:cs="Arial"/>
        </w:rPr>
        <w:t>in dichtes Netz von Handelspartnern</w:t>
      </w:r>
      <w:r>
        <w:rPr>
          <w:rFonts w:cs="Arial"/>
        </w:rPr>
        <w:t xml:space="preserve"> ist GEMÜ</w:t>
      </w:r>
      <w:r w:rsidRPr="00D15398">
        <w:rPr>
          <w:rFonts w:cs="Arial"/>
        </w:rPr>
        <w:t xml:space="preserve"> in mehr als 50 Län</w:t>
      </w:r>
      <w:r>
        <w:rPr>
          <w:rFonts w:cs="Arial"/>
        </w:rPr>
        <w:t>dern auf allen Kontinenten aktiv</w:t>
      </w:r>
      <w:r w:rsidRPr="00D15398">
        <w:rPr>
          <w:rFonts w:cs="Arial"/>
        </w:rPr>
        <w:t xml:space="preserve">. </w:t>
      </w:r>
      <w:r w:rsidRPr="00E42ACF">
        <w:rPr>
          <w:rFonts w:cs="Arial"/>
        </w:rPr>
        <w:t xml:space="preserve"> </w:t>
      </w:r>
      <w:bookmarkEnd w:id="1"/>
    </w:p>
    <w:p w14:paraId="3169E067" w14:textId="77777777" w:rsidR="001B68F1" w:rsidRPr="00F40823" w:rsidRDefault="001B68F1" w:rsidP="001B68F1">
      <w:pPr>
        <w:autoSpaceDE w:val="0"/>
        <w:autoSpaceDN w:val="0"/>
        <w:spacing w:line="360" w:lineRule="auto"/>
        <w:rPr>
          <w:rFonts w:cs="Arial"/>
        </w:rPr>
      </w:pPr>
    </w:p>
    <w:p w14:paraId="45D295ED" w14:textId="77777777" w:rsidR="001B68F1" w:rsidRPr="00E42ACF" w:rsidRDefault="001B68F1" w:rsidP="001B68F1">
      <w:pPr>
        <w:autoSpaceDE w:val="0"/>
        <w:autoSpaceDN w:val="0"/>
        <w:adjustRightInd w:val="0"/>
        <w:spacing w:line="360" w:lineRule="auto"/>
        <w:rPr>
          <w:rFonts w:cs="Arial"/>
        </w:rPr>
      </w:pPr>
      <w:r w:rsidRPr="00E42ACF">
        <w:rPr>
          <w:rFonts w:cs="Arial"/>
        </w:rPr>
        <w:t xml:space="preserve">Weitere Informationen finden Sie unter </w:t>
      </w:r>
      <w:hyperlink r:id="rId17" w:history="1">
        <w:r w:rsidRPr="00E42ACF">
          <w:rPr>
            <w:rStyle w:val="Hyperlink"/>
            <w:rFonts w:cs="Arial"/>
          </w:rPr>
          <w:t>www.gemu-group.com</w:t>
        </w:r>
      </w:hyperlink>
      <w:r w:rsidRPr="00E42ACF">
        <w:rPr>
          <w:rFonts w:cs="Arial"/>
        </w:rPr>
        <w:t>.</w:t>
      </w:r>
    </w:p>
    <w:bookmarkEnd w:id="0"/>
    <w:p w14:paraId="69705938" w14:textId="28B79211" w:rsidR="001E3DA0" w:rsidRPr="00D90EB7" w:rsidRDefault="001E3DA0" w:rsidP="00155E89">
      <w:pPr>
        <w:spacing w:line="360" w:lineRule="auto"/>
        <w:rPr>
          <w:rFonts w:cs="Arial"/>
        </w:rPr>
      </w:pPr>
    </w:p>
    <w:p w14:paraId="41C02426" w14:textId="70B27AF2" w:rsidR="00E015C1" w:rsidRPr="000F444D" w:rsidRDefault="00E015C1" w:rsidP="000F444D">
      <w:pPr>
        <w:autoSpaceDE w:val="0"/>
        <w:autoSpaceDN w:val="0"/>
        <w:adjustRightInd w:val="0"/>
        <w:spacing w:line="360" w:lineRule="auto"/>
        <w:rPr>
          <w:rFonts w:cs="Arial"/>
          <w:iCs/>
          <w:sz w:val="18"/>
          <w:szCs w:val="18"/>
        </w:rPr>
      </w:pPr>
    </w:p>
    <w:sectPr w:rsidR="00E015C1" w:rsidRPr="000F444D" w:rsidSect="003F748A">
      <w:headerReference w:type="default" r:id="rId18"/>
      <w:footerReference w:type="default" r:id="rId19"/>
      <w:headerReference w:type="first" r:id="rId20"/>
      <w:footerReference w:type="first" r:id="rId21"/>
      <w:type w:val="continuous"/>
      <w:pgSz w:w="11906" w:h="16838" w:code="9"/>
      <w:pgMar w:top="2552" w:right="794" w:bottom="2268" w:left="1418" w:header="567" w:footer="397" w:gutter="0"/>
      <w:cols w:space="86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DC3C51" w14:textId="77777777" w:rsidR="00155E89" w:rsidRDefault="00155E89">
      <w:r>
        <w:separator/>
      </w:r>
    </w:p>
  </w:endnote>
  <w:endnote w:type="continuationSeparator" w:id="0">
    <w:p w14:paraId="5004D482" w14:textId="77777777" w:rsidR="00155E89" w:rsidRDefault="00155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0253D" w14:textId="77777777" w:rsidR="009E5AAE" w:rsidRDefault="009E5AAE"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522187F3" w14:textId="77777777" w:rsidR="009E5AAE" w:rsidRPr="00FD091F" w:rsidRDefault="009E5AAE" w:rsidP="005E7988">
    <w:pPr>
      <w:pStyle w:val="Webseite"/>
      <w:rPr>
        <w:color w:val="auto"/>
      </w:rPr>
    </w:pPr>
    <w:r w:rsidRPr="00FD091F">
      <w:rPr>
        <w:color w:val="auto"/>
      </w:rPr>
      <w:t>Tel.: +49 (0) 7940 123-0 • Fax: +49 (0) 7940 123-192</w:t>
    </w:r>
  </w:p>
  <w:p w14:paraId="6B69599B" w14:textId="77777777" w:rsidR="009E5AAE" w:rsidRPr="00FD091F" w:rsidRDefault="009E5AAE" w:rsidP="005E7988">
    <w:pPr>
      <w:pStyle w:val="Webseite"/>
      <w:rPr>
        <w:color w:val="FF0000"/>
      </w:rPr>
    </w:pPr>
    <w:r w:rsidRPr="00FD091F">
      <w:rPr>
        <w:color w:val="FF0000"/>
      </w:rPr>
      <w:t>www.gemu-group.com</w:t>
    </w:r>
  </w:p>
  <w:p w14:paraId="439F7177" w14:textId="77777777" w:rsidR="009E5AAE" w:rsidRPr="00FD091F" w:rsidRDefault="009E5AAE" w:rsidP="005E7988">
    <w:pPr>
      <w:pStyle w:val="Webseite"/>
      <w:rPr>
        <w:color w:val="A6A6A6" w:themeColor="background1" w:themeShade="A6"/>
        <w:sz w:val="12"/>
        <w:szCs w:val="12"/>
      </w:rPr>
    </w:pPr>
  </w:p>
  <w:p w14:paraId="56D0BA45" w14:textId="77777777" w:rsidR="009E5AAE" w:rsidRPr="0041214D" w:rsidRDefault="009E5AAE"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086D351" w14:textId="77777777" w:rsidR="009E5AAE" w:rsidRPr="0041214D" w:rsidRDefault="009E5AAE"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F6593A1" w14:textId="77777777" w:rsidR="009E5AAE" w:rsidRPr="0041214D" w:rsidRDefault="009E5AAE"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C024C" w14:textId="77777777" w:rsidR="009E5AAE" w:rsidRDefault="009E5AAE"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44A0F2BA" w14:textId="77777777" w:rsidR="009E5AAE" w:rsidRPr="00FD091F" w:rsidRDefault="009E5AAE" w:rsidP="003B6A50">
    <w:pPr>
      <w:pStyle w:val="Webseite"/>
      <w:rPr>
        <w:color w:val="auto"/>
      </w:rPr>
    </w:pPr>
    <w:r w:rsidRPr="00FD091F">
      <w:rPr>
        <w:color w:val="auto"/>
      </w:rPr>
      <w:t>Tel.: +49 (0) 7940 123-0 • Fax: +49 (0) 7940 123-192</w:t>
    </w:r>
  </w:p>
  <w:p w14:paraId="6D8CB098" w14:textId="77777777" w:rsidR="009E5AAE" w:rsidRPr="00FD091F" w:rsidRDefault="009E5AAE" w:rsidP="003B6A50">
    <w:pPr>
      <w:pStyle w:val="Webseite"/>
      <w:rPr>
        <w:color w:val="FF0000"/>
      </w:rPr>
    </w:pPr>
    <w:r w:rsidRPr="00FD091F">
      <w:rPr>
        <w:color w:val="FF0000"/>
      </w:rPr>
      <w:t>www.gemu-group.com</w:t>
    </w:r>
  </w:p>
  <w:p w14:paraId="495FAE0E" w14:textId="77777777" w:rsidR="009E5AAE" w:rsidRPr="00FD091F" w:rsidRDefault="009E5AAE" w:rsidP="003B6A50">
    <w:pPr>
      <w:pStyle w:val="Webseite"/>
      <w:rPr>
        <w:color w:val="A6A6A6" w:themeColor="background1" w:themeShade="A6"/>
        <w:sz w:val="12"/>
        <w:szCs w:val="12"/>
      </w:rPr>
    </w:pPr>
  </w:p>
  <w:p w14:paraId="76A52C38" w14:textId="77777777" w:rsidR="009E5AAE" w:rsidRPr="0041214D" w:rsidRDefault="009E5AAE"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399E5814" w14:textId="77777777" w:rsidR="009E5AAE" w:rsidRPr="0041214D" w:rsidRDefault="009E5AAE"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0AA5DB4C" w14:textId="77777777" w:rsidR="009E5AAE" w:rsidRPr="0041214D" w:rsidRDefault="009E5AAE"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17DAB8E5" w14:textId="77777777" w:rsidR="009E5AAE" w:rsidRDefault="009E5AA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F9FC" w14:textId="77777777" w:rsidR="00155E89" w:rsidRDefault="00155E89" w:rsidP="005E7988">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2</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05E7EDD3" w14:textId="77777777" w:rsidR="00155E89" w:rsidRPr="00FD091F" w:rsidRDefault="00155E89" w:rsidP="005E7988">
    <w:pPr>
      <w:pStyle w:val="Webseite"/>
      <w:rPr>
        <w:color w:val="auto"/>
      </w:rPr>
    </w:pPr>
    <w:r w:rsidRPr="00FD091F">
      <w:rPr>
        <w:color w:val="auto"/>
      </w:rPr>
      <w:t>Tel.: +49 (0) 7940 123-0 • Fax: +49 (0) 7940 123-192</w:t>
    </w:r>
  </w:p>
  <w:p w14:paraId="2D9B70C0" w14:textId="77777777" w:rsidR="00155E89" w:rsidRPr="00FD091F" w:rsidRDefault="00155E89" w:rsidP="005E7988">
    <w:pPr>
      <w:pStyle w:val="Webseite"/>
      <w:rPr>
        <w:color w:val="FF0000"/>
      </w:rPr>
    </w:pPr>
    <w:r w:rsidRPr="00FD091F">
      <w:rPr>
        <w:color w:val="FF0000"/>
      </w:rPr>
      <w:t>www.gemu-group.com</w:t>
    </w:r>
  </w:p>
  <w:p w14:paraId="3F4138F6" w14:textId="77777777" w:rsidR="00155E89" w:rsidRPr="00FD091F" w:rsidRDefault="00155E89" w:rsidP="005E7988">
    <w:pPr>
      <w:pStyle w:val="Webseite"/>
      <w:rPr>
        <w:color w:val="A6A6A6" w:themeColor="background1" w:themeShade="A6"/>
        <w:sz w:val="12"/>
        <w:szCs w:val="12"/>
      </w:rPr>
    </w:pPr>
  </w:p>
  <w:p w14:paraId="44330C95" w14:textId="77777777" w:rsidR="00155E89" w:rsidRPr="0041214D" w:rsidRDefault="00155E89" w:rsidP="005E7988">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75769A73" w14:textId="77777777" w:rsidR="00155E89" w:rsidRPr="0041214D" w:rsidRDefault="00155E89" w:rsidP="005E7988">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62102450" w14:textId="77777777" w:rsidR="00155E89" w:rsidRPr="0041214D" w:rsidRDefault="00155E89" w:rsidP="005E7988">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5EF6C" w14:textId="77777777" w:rsidR="00155E89" w:rsidRDefault="00155E89" w:rsidP="003B6A50">
    <w:pPr>
      <w:pStyle w:val="Fuzeile"/>
      <w:spacing w:line="240" w:lineRule="auto"/>
    </w:pPr>
    <w:r>
      <w:t>GEMÜ Gebr. Müller Apparatebau GmbH &amp; Co. KG • Fritz-Müller-Str. 6-8 • D-74653 Ingelfingen</w:t>
    </w:r>
    <w:r>
      <w:tab/>
      <w:t xml:space="preserve">Seite </w:t>
    </w:r>
    <w:r>
      <w:fldChar w:fldCharType="begin"/>
    </w:r>
    <w:r>
      <w:instrText>PAGE  \* Arabic  \* MERGEFORMAT</w:instrText>
    </w:r>
    <w:r>
      <w:fldChar w:fldCharType="separate"/>
    </w:r>
    <w:r>
      <w:rPr>
        <w:noProof/>
      </w:rPr>
      <w:t>1</w:t>
    </w:r>
    <w:r>
      <w:fldChar w:fldCharType="end"/>
    </w:r>
    <w:r>
      <w:t xml:space="preserve"> von </w:t>
    </w:r>
    <w:r>
      <w:rPr>
        <w:noProof/>
      </w:rPr>
      <w:fldChar w:fldCharType="begin"/>
    </w:r>
    <w:r>
      <w:rPr>
        <w:noProof/>
      </w:rPr>
      <w:instrText>NUMPAGES  \* Arabic  \* MERGEFORMAT</w:instrText>
    </w:r>
    <w:r>
      <w:rPr>
        <w:noProof/>
      </w:rPr>
      <w:fldChar w:fldCharType="separate"/>
    </w:r>
    <w:r>
      <w:rPr>
        <w:noProof/>
      </w:rPr>
      <w:t>2</w:t>
    </w:r>
    <w:r>
      <w:rPr>
        <w:noProof/>
      </w:rPr>
      <w:fldChar w:fldCharType="end"/>
    </w:r>
  </w:p>
  <w:p w14:paraId="156ED230" w14:textId="77777777" w:rsidR="00155E89" w:rsidRPr="00FD091F" w:rsidRDefault="00155E89" w:rsidP="003B6A50">
    <w:pPr>
      <w:pStyle w:val="Webseite"/>
      <w:rPr>
        <w:color w:val="auto"/>
      </w:rPr>
    </w:pPr>
    <w:r w:rsidRPr="00FD091F">
      <w:rPr>
        <w:color w:val="auto"/>
      </w:rPr>
      <w:t>Tel.: +49 (0) 7940 123-0 • Fax: +49 (0) 7940 123-192</w:t>
    </w:r>
  </w:p>
  <w:p w14:paraId="578227A5" w14:textId="77777777" w:rsidR="00155E89" w:rsidRPr="00FD091F" w:rsidRDefault="00155E89" w:rsidP="003B6A50">
    <w:pPr>
      <w:pStyle w:val="Webseite"/>
      <w:rPr>
        <w:color w:val="FF0000"/>
      </w:rPr>
    </w:pPr>
    <w:r w:rsidRPr="00FD091F">
      <w:rPr>
        <w:color w:val="FF0000"/>
      </w:rPr>
      <w:t>www.gemu-group.com</w:t>
    </w:r>
  </w:p>
  <w:p w14:paraId="3737C53A" w14:textId="77777777" w:rsidR="00155E89" w:rsidRPr="00FD091F" w:rsidRDefault="00155E89" w:rsidP="003B6A50">
    <w:pPr>
      <w:pStyle w:val="Webseite"/>
      <w:rPr>
        <w:color w:val="A6A6A6" w:themeColor="background1" w:themeShade="A6"/>
        <w:sz w:val="12"/>
        <w:szCs w:val="12"/>
      </w:rPr>
    </w:pPr>
  </w:p>
  <w:p w14:paraId="71960534" w14:textId="77777777" w:rsidR="00155E89" w:rsidRPr="0041214D" w:rsidRDefault="00155E89" w:rsidP="003B6A50">
    <w:pPr>
      <w:pStyle w:val="Webseite"/>
      <w:rPr>
        <w:color w:val="A6A6A6" w:themeColor="background1" w:themeShade="A6"/>
        <w:sz w:val="10"/>
        <w:szCs w:val="10"/>
      </w:rPr>
    </w:pPr>
    <w:r w:rsidRPr="0041214D">
      <w:rPr>
        <w:color w:val="A6A6A6" w:themeColor="background1" w:themeShade="A6"/>
        <w:sz w:val="10"/>
        <w:szCs w:val="10"/>
      </w:rPr>
      <w:t>Kommanditgesellschaft: Sitz 74653 Ingelfingen, Registergericht Stuttgart HRA 590394; Komplementärin: Gebr. Müller GmbH, Sitz 74653 Ingelfingen, Registergericht Stuttgart HR</w:t>
    </w:r>
    <w:r>
      <w:rPr>
        <w:color w:val="A6A6A6" w:themeColor="background1" w:themeShade="A6"/>
        <w:sz w:val="10"/>
        <w:szCs w:val="10"/>
      </w:rPr>
      <w:t>B</w:t>
    </w:r>
    <w:r w:rsidRPr="0041214D">
      <w:rPr>
        <w:color w:val="A6A6A6" w:themeColor="background1" w:themeShade="A6"/>
        <w:sz w:val="10"/>
        <w:szCs w:val="10"/>
      </w:rPr>
      <w:t xml:space="preserve"> 590215</w:t>
    </w:r>
  </w:p>
  <w:p w14:paraId="23529281" w14:textId="77777777" w:rsidR="00155E89" w:rsidRPr="0041214D" w:rsidRDefault="00155E89" w:rsidP="003B6A50">
    <w:pPr>
      <w:pStyle w:val="Webseite"/>
      <w:rPr>
        <w:color w:val="A6A6A6" w:themeColor="background1" w:themeShade="A6"/>
        <w:sz w:val="10"/>
        <w:szCs w:val="10"/>
      </w:rPr>
    </w:pPr>
    <w:r w:rsidRPr="0041214D">
      <w:rPr>
        <w:color w:val="A6A6A6" w:themeColor="background1" w:themeShade="A6"/>
        <w:sz w:val="10"/>
        <w:szCs w:val="10"/>
      </w:rPr>
      <w:t>Geschäftsführer: Fritz Müller, Gert Müller, Stephan Müller</w:t>
    </w:r>
  </w:p>
  <w:p w14:paraId="31CB2705" w14:textId="77777777" w:rsidR="00155E89" w:rsidRPr="0041214D" w:rsidRDefault="00155E89" w:rsidP="003B6A50">
    <w:pPr>
      <w:pStyle w:val="Webseite"/>
      <w:rPr>
        <w:color w:val="A6A6A6" w:themeColor="background1" w:themeShade="A6"/>
        <w:sz w:val="10"/>
        <w:szCs w:val="10"/>
      </w:rPr>
    </w:pPr>
    <w:proofErr w:type="spellStart"/>
    <w:r w:rsidRPr="0041214D">
      <w:rPr>
        <w:color w:val="A6A6A6" w:themeColor="background1" w:themeShade="A6"/>
        <w:sz w:val="10"/>
        <w:szCs w:val="10"/>
      </w:rPr>
      <w:t>Ust</w:t>
    </w:r>
    <w:proofErr w:type="spellEnd"/>
    <w:r w:rsidRPr="0041214D">
      <w:rPr>
        <w:color w:val="A6A6A6" w:themeColor="background1" w:themeShade="A6"/>
        <w:sz w:val="10"/>
        <w:szCs w:val="10"/>
      </w:rPr>
      <w:t>.-ID-Nr.: DE 146281082 • Steuer-Nr.: 76050/0434</w:t>
    </w:r>
    <w:r>
      <w:rPr>
        <w:color w:val="A6A6A6" w:themeColor="background1" w:themeShade="A6"/>
        <w:sz w:val="10"/>
        <w:szCs w:val="10"/>
      </w:rPr>
      <w:t>1</w:t>
    </w:r>
  </w:p>
  <w:p w14:paraId="59A4C195" w14:textId="77777777" w:rsidR="00155E89" w:rsidRDefault="00155E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BA693C" w14:textId="77777777" w:rsidR="00155E89" w:rsidRDefault="00155E89">
      <w:r>
        <w:separator/>
      </w:r>
    </w:p>
  </w:footnote>
  <w:footnote w:type="continuationSeparator" w:id="0">
    <w:p w14:paraId="1B66E4D0" w14:textId="77777777" w:rsidR="00155E89" w:rsidRDefault="00155E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9D04A" w14:textId="77777777" w:rsidR="009E5AAE" w:rsidRDefault="009E5AAE" w:rsidP="008F1259">
    <w:pPr>
      <w:pStyle w:val="Kopfzeile"/>
      <w:tabs>
        <w:tab w:val="clear" w:pos="9072"/>
      </w:tabs>
      <w:ind w:right="-186"/>
      <w:jc w:val="right"/>
    </w:pPr>
  </w:p>
  <w:p w14:paraId="04C86959" w14:textId="77777777" w:rsidR="009E5AAE" w:rsidRPr="00BC617B" w:rsidRDefault="009E5AAE" w:rsidP="00D251F2">
    <w:pPr>
      <w:pStyle w:val="Kopfzeile"/>
      <w:tabs>
        <w:tab w:val="clear" w:pos="9072"/>
      </w:tabs>
      <w:ind w:right="-3288"/>
      <w:rPr>
        <w:b/>
      </w:rPr>
    </w:pPr>
    <w:r>
      <w:rPr>
        <w:noProof/>
      </w:rPr>
      <w:drawing>
        <wp:anchor distT="0" distB="0" distL="114300" distR="114300" simplePos="0" relativeHeight="251668992" behindDoc="0" locked="0" layoutInCell="1" allowOverlap="1" wp14:anchorId="749304B3" wp14:editId="47284CED">
          <wp:simplePos x="0" y="0"/>
          <wp:positionH relativeFrom="margin">
            <wp:posOffset>4625162</wp:posOffset>
          </wp:positionH>
          <wp:positionV relativeFrom="margin">
            <wp:posOffset>-1118826</wp:posOffset>
          </wp:positionV>
          <wp:extent cx="1620000" cy="252730"/>
          <wp:effectExtent l="0" t="0" r="0" b="0"/>
          <wp:wrapSquare wrapText="bothSides"/>
          <wp:docPr id="14" name="Grafik 14"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4E68A" w14:textId="77777777" w:rsidR="009E5AAE" w:rsidRDefault="009E5AAE" w:rsidP="00BA7E08">
    <w:pPr>
      <w:pStyle w:val="Kopfzeile"/>
      <w:tabs>
        <w:tab w:val="clear" w:pos="9072"/>
        <w:tab w:val="right" w:pos="7088"/>
      </w:tabs>
    </w:pPr>
    <w:r>
      <w:rPr>
        <w:noProof/>
      </w:rPr>
      <w:drawing>
        <wp:anchor distT="0" distB="0" distL="114300" distR="114300" simplePos="0" relativeHeight="251667968" behindDoc="0" locked="0" layoutInCell="1" allowOverlap="1" wp14:anchorId="701BEA59" wp14:editId="79FA58C2">
          <wp:simplePos x="0" y="0"/>
          <wp:positionH relativeFrom="margin">
            <wp:posOffset>4495165</wp:posOffset>
          </wp:positionH>
          <wp:positionV relativeFrom="margin">
            <wp:posOffset>-890402</wp:posOffset>
          </wp:positionV>
          <wp:extent cx="1620000" cy="252730"/>
          <wp:effectExtent l="0" t="0" r="0" b="0"/>
          <wp:wrapSquare wrapText="bothSides"/>
          <wp:docPr id="15" name="Grafik 15"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944" behindDoc="0" locked="0" layoutInCell="1" allowOverlap="1" wp14:anchorId="142BF135" wp14:editId="74D132ED">
              <wp:simplePos x="0" y="0"/>
              <wp:positionH relativeFrom="column">
                <wp:posOffset>4394835</wp:posOffset>
              </wp:positionH>
              <wp:positionV relativeFrom="paragraph">
                <wp:posOffset>720725</wp:posOffset>
              </wp:positionV>
              <wp:extent cx="2051050" cy="767715"/>
              <wp:effectExtent l="0" t="0" r="635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139C9" w14:textId="77777777" w:rsidR="009E5AAE" w:rsidRPr="0023585A" w:rsidRDefault="009E5AAE" w:rsidP="003B6A50">
                          <w:pPr>
                            <w:pStyle w:val="Kopfzeile"/>
                            <w:rPr>
                              <w:lang w:val="en-US"/>
                            </w:rPr>
                          </w:pPr>
                          <w:r w:rsidRPr="0023585A">
                            <w:rPr>
                              <w:lang w:val="en-US"/>
                            </w:rPr>
                            <w:t>Corporate Communication</w:t>
                          </w:r>
                        </w:p>
                        <w:p w14:paraId="40E2C097" w14:textId="77777777" w:rsidR="009E5AAE" w:rsidRPr="0023585A" w:rsidRDefault="009E5AAE" w:rsidP="003B6A50">
                          <w:pPr>
                            <w:pStyle w:val="Kopfzeile"/>
                            <w:rPr>
                              <w:lang w:val="en-US"/>
                            </w:rPr>
                          </w:pPr>
                          <w:r>
                            <w:rPr>
                              <w:lang w:val="en-US"/>
                            </w:rPr>
                            <w:t>Ivona Meißner</w:t>
                          </w:r>
                        </w:p>
                        <w:p w14:paraId="56034243" w14:textId="77777777" w:rsidR="009E5AAE" w:rsidRPr="004A5F7D" w:rsidRDefault="009E5AAE" w:rsidP="003B6A50">
                          <w:pPr>
                            <w:pStyle w:val="Kopfzeile"/>
                            <w:rPr>
                              <w:lang w:val="en-US"/>
                            </w:rPr>
                          </w:pPr>
                          <w:r w:rsidRPr="004A5F7D">
                            <w:rPr>
                              <w:lang w:val="en-US"/>
                            </w:rPr>
                            <w:t>Tel.: +49 (0) 7940 123-</w:t>
                          </w:r>
                          <w:r>
                            <w:rPr>
                              <w:lang w:val="en-US"/>
                            </w:rPr>
                            <w:t>708</w:t>
                          </w:r>
                        </w:p>
                        <w:p w14:paraId="5611E346" w14:textId="77777777" w:rsidR="009E5AAE" w:rsidRPr="00CB1AF7" w:rsidRDefault="009E5AAE" w:rsidP="003B6A50">
                          <w:pPr>
                            <w:pStyle w:val="Kopfzeile"/>
                          </w:pPr>
                          <w:r w:rsidRPr="00CB1AF7">
                            <w:t>Fax: +49 (0) 7940 123-487</w:t>
                          </w:r>
                        </w:p>
                        <w:p w14:paraId="0748D398" w14:textId="77777777" w:rsidR="009E5AAE" w:rsidRPr="00D34C12" w:rsidRDefault="009E5AAE"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2BF135"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" stroked="f">
              <v:textbox>
                <w:txbxContent>
                  <w:p w14:paraId="451139C9" w14:textId="77777777" w:rsidR="009E5AAE" w:rsidRPr="0023585A" w:rsidRDefault="009E5AAE" w:rsidP="003B6A50">
                    <w:pPr>
                      <w:pStyle w:val="Kopfzeile"/>
                      <w:rPr>
                        <w:lang w:val="en-US"/>
                      </w:rPr>
                    </w:pPr>
                    <w:r w:rsidRPr="0023585A">
                      <w:rPr>
                        <w:lang w:val="en-US"/>
                      </w:rPr>
                      <w:t>Corporate Communication</w:t>
                    </w:r>
                  </w:p>
                  <w:p w14:paraId="40E2C097" w14:textId="77777777" w:rsidR="009E5AAE" w:rsidRPr="0023585A" w:rsidRDefault="009E5AAE" w:rsidP="003B6A50">
                    <w:pPr>
                      <w:pStyle w:val="Kopfzeile"/>
                      <w:rPr>
                        <w:lang w:val="en-US"/>
                      </w:rPr>
                    </w:pPr>
                    <w:r>
                      <w:rPr>
                        <w:lang w:val="en-US"/>
                      </w:rPr>
                      <w:t>Ivona Meißner</w:t>
                    </w:r>
                  </w:p>
                  <w:p w14:paraId="56034243" w14:textId="77777777" w:rsidR="009E5AAE" w:rsidRPr="004A5F7D" w:rsidRDefault="009E5AAE" w:rsidP="003B6A50">
                    <w:pPr>
                      <w:pStyle w:val="Kopfzeile"/>
                      <w:rPr>
                        <w:lang w:val="en-US"/>
                      </w:rPr>
                    </w:pPr>
                    <w:r w:rsidRPr="004A5F7D">
                      <w:rPr>
                        <w:lang w:val="en-US"/>
                      </w:rPr>
                      <w:t>Tel.: +49 (0) 7940 123-</w:t>
                    </w:r>
                    <w:r>
                      <w:rPr>
                        <w:lang w:val="en-US"/>
                      </w:rPr>
                      <w:t>708</w:t>
                    </w:r>
                  </w:p>
                  <w:p w14:paraId="5611E346" w14:textId="77777777" w:rsidR="009E5AAE" w:rsidRPr="00CB1AF7" w:rsidRDefault="009E5AAE" w:rsidP="003B6A50">
                    <w:pPr>
                      <w:pStyle w:val="Kopfzeile"/>
                    </w:pPr>
                    <w:r w:rsidRPr="00CB1AF7">
                      <w:t>Fax: +49 (0) 7940 123-487</w:t>
                    </w:r>
                  </w:p>
                  <w:p w14:paraId="0748D398" w14:textId="77777777" w:rsidR="009E5AAE" w:rsidRPr="00D34C12" w:rsidRDefault="009E5AAE" w:rsidP="003B6A50">
                    <w:pPr>
                      <w:pStyle w:val="Kopfzeile"/>
                    </w:pPr>
                    <w:r w:rsidRPr="00D34C12">
                      <w:t xml:space="preserve">E-Mail: </w:t>
                    </w:r>
                    <w:r>
                      <w:t>presse</w:t>
                    </w:r>
                    <w:r w:rsidRPr="00D34C12">
                      <w:t>@gemue.de</w:t>
                    </w:r>
                  </w:p>
                </w:txbxContent>
              </v:textbox>
            </v:shape>
          </w:pict>
        </mc:Fallback>
      </mc:AlternateContent>
    </w:r>
    <w:r>
      <w:tab/>
    </w:r>
    <w:r>
      <w:tab/>
    </w:r>
    <w:r>
      <w:tab/>
    </w:r>
    <w:r>
      <w:tab/>
    </w:r>
    <w:r>
      <w:tab/>
    </w:r>
    <w:r>
      <w:tab/>
    </w:r>
    <w:r>
      <w:rPr>
        <w:noProof/>
      </w:rPr>
      <mc:AlternateContent>
        <mc:Choice Requires="wps">
          <w:drawing>
            <wp:anchor distT="0" distB="0" distL="114300" distR="114300" simplePos="0" relativeHeight="251670016" behindDoc="0" locked="1" layoutInCell="1" allowOverlap="0" wp14:anchorId="189BA28A" wp14:editId="25B7461A">
              <wp:simplePos x="0" y="0"/>
              <wp:positionH relativeFrom="page">
                <wp:posOffset>909955</wp:posOffset>
              </wp:positionH>
              <wp:positionV relativeFrom="page">
                <wp:posOffset>1805305</wp:posOffset>
              </wp:positionV>
              <wp:extent cx="3060065" cy="292735"/>
              <wp:effectExtent l="0" t="0" r="6985" b="1206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A158F" w14:textId="77777777" w:rsidR="009E5AAE" w:rsidRPr="00027DB4" w:rsidRDefault="009E5AAE" w:rsidP="009F20DD">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A28A" id="Text Box 3" o:spid="_x0000_s1027" type="#_x0000_t202" style="position:absolute;margin-left:71.65pt;margin-top:142.15pt;width:240.95pt;height:23.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" o:allowoverlap="f" filled="f" stroked="f">
              <v:textbox inset="0,0,0,0">
                <w:txbxContent>
                  <w:p w14:paraId="0FEA158F" w14:textId="77777777" w:rsidR="009E5AAE" w:rsidRPr="00027DB4" w:rsidRDefault="009E5AAE" w:rsidP="009F20DD">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AF329" w14:textId="77777777" w:rsidR="00155E89" w:rsidRDefault="00155E89" w:rsidP="008F1259">
    <w:pPr>
      <w:pStyle w:val="Kopfzeile"/>
      <w:tabs>
        <w:tab w:val="clear" w:pos="9072"/>
      </w:tabs>
      <w:ind w:right="-186"/>
      <w:jc w:val="right"/>
    </w:pPr>
  </w:p>
  <w:p w14:paraId="68CF5F6F" w14:textId="77777777" w:rsidR="00155E89" w:rsidRPr="00BC617B" w:rsidRDefault="00155E89" w:rsidP="00D251F2">
    <w:pPr>
      <w:pStyle w:val="Kopfzeile"/>
      <w:tabs>
        <w:tab w:val="clear" w:pos="9072"/>
      </w:tabs>
      <w:ind w:right="-3288"/>
      <w:rPr>
        <w:b/>
      </w:rPr>
    </w:pPr>
    <w:r>
      <w:rPr>
        <w:noProof/>
      </w:rPr>
      <w:drawing>
        <wp:anchor distT="0" distB="0" distL="114300" distR="114300" simplePos="0" relativeHeight="251664896" behindDoc="0" locked="0" layoutInCell="1" allowOverlap="1" wp14:anchorId="3F477A91" wp14:editId="3435F5BA">
          <wp:simplePos x="0" y="0"/>
          <wp:positionH relativeFrom="margin">
            <wp:posOffset>4625162</wp:posOffset>
          </wp:positionH>
          <wp:positionV relativeFrom="margin">
            <wp:posOffset>-1118826</wp:posOffset>
          </wp:positionV>
          <wp:extent cx="1620000"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617B">
      <w:rPr>
        <w:b/>
      </w:rPr>
      <w:tab/>
    </w:r>
    <w:r w:rsidRPr="00BC617B">
      <w:rPr>
        <w:b/>
      </w:rPr>
      <w:tab/>
    </w:r>
    <w:r w:rsidRPr="00BC617B">
      <w:rPr>
        <w:b/>
      </w:rPr>
      <w:tab/>
    </w:r>
    <w:r w:rsidRPr="00BC617B">
      <w:rPr>
        <w:b/>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59CB" w14:textId="77777777" w:rsidR="00155E89" w:rsidRDefault="00155E89"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520AD60" wp14:editId="21A7F652">
          <wp:simplePos x="0" y="0"/>
          <wp:positionH relativeFrom="margin">
            <wp:posOffset>4495165</wp:posOffset>
          </wp:positionH>
          <wp:positionV relativeFrom="margin">
            <wp:posOffset>-890402</wp:posOffset>
          </wp:positionV>
          <wp:extent cx="1620000"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0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3A17557" wp14:editId="241F645F">
              <wp:simplePos x="0" y="0"/>
              <wp:positionH relativeFrom="column">
                <wp:posOffset>4394835</wp:posOffset>
              </wp:positionH>
              <wp:positionV relativeFrom="paragraph">
                <wp:posOffset>720725</wp:posOffset>
              </wp:positionV>
              <wp:extent cx="2051050" cy="767715"/>
              <wp:effectExtent l="0" t="0" r="635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CF1A0" w14:textId="77777777" w:rsidR="00155E89" w:rsidRPr="0023585A" w:rsidRDefault="00155E89" w:rsidP="003B6A50">
                          <w:pPr>
                            <w:pStyle w:val="Kopfzeile"/>
                            <w:rPr>
                              <w:lang w:val="en-US"/>
                            </w:rPr>
                          </w:pPr>
                          <w:r w:rsidRPr="0023585A">
                            <w:rPr>
                              <w:lang w:val="en-US"/>
                            </w:rPr>
                            <w:t>Corporate Communication</w:t>
                          </w:r>
                        </w:p>
                        <w:p w14:paraId="2FFE5667" w14:textId="73A11854" w:rsidR="00155E89" w:rsidRPr="0023585A" w:rsidRDefault="00155E89" w:rsidP="003B6A50">
                          <w:pPr>
                            <w:pStyle w:val="Kopfzeile"/>
                            <w:rPr>
                              <w:lang w:val="en-US"/>
                            </w:rPr>
                          </w:pPr>
                          <w:r>
                            <w:rPr>
                              <w:lang w:val="en-US"/>
                            </w:rPr>
                            <w:t>Ivona Meißner</w:t>
                          </w:r>
                        </w:p>
                        <w:p w14:paraId="4B4567A3" w14:textId="77777777" w:rsidR="00155E89" w:rsidRPr="004A5F7D" w:rsidRDefault="00155E89" w:rsidP="003B6A50">
                          <w:pPr>
                            <w:pStyle w:val="Kopfzeile"/>
                            <w:rPr>
                              <w:lang w:val="en-US"/>
                            </w:rPr>
                          </w:pPr>
                          <w:r w:rsidRPr="004A5F7D">
                            <w:rPr>
                              <w:lang w:val="en-US"/>
                            </w:rPr>
                            <w:t>Tel.: +49 (0) 7940 123-</w:t>
                          </w:r>
                          <w:r>
                            <w:rPr>
                              <w:lang w:val="en-US"/>
                            </w:rPr>
                            <w:t>708</w:t>
                          </w:r>
                        </w:p>
                        <w:p w14:paraId="40A5B739" w14:textId="77777777" w:rsidR="00155E89" w:rsidRPr="00CB1AF7" w:rsidRDefault="00155E89" w:rsidP="003B6A50">
                          <w:pPr>
                            <w:pStyle w:val="Kopfzeile"/>
                          </w:pPr>
                          <w:r w:rsidRPr="00CB1AF7">
                            <w:t>Fax: +49 (0) 7940 123-487</w:t>
                          </w:r>
                        </w:p>
                        <w:p w14:paraId="3072EBD6" w14:textId="77777777" w:rsidR="00155E89" w:rsidRPr="00D34C12" w:rsidRDefault="00155E89" w:rsidP="003B6A50">
                          <w:pPr>
                            <w:pStyle w:val="Kopfzeile"/>
                          </w:pPr>
                          <w:r w:rsidRPr="00D34C12">
                            <w:t xml:space="preserve">E-Mail: </w:t>
                          </w:r>
                          <w:r>
                            <w:t>presse</w:t>
                          </w:r>
                          <w:r w:rsidRPr="00D34C12">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A17557" id="_x0000_t202" coordsize="21600,21600" o:spt="202" path="m,l,21600r21600,l21600,xe">
              <v:stroke joinstyle="miter"/>
              <v:path gradientshapeok="t" o:connecttype="rect"/>
            </v:shapetype>
            <v:shape id="Textfeld 2" o:spid="_x0000_s1026" type="#_x0000_t202" style="position:absolute;margin-left:346.05pt;margin-top:56.75pt;width:161.5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" stroked="f">
              <v:textbox>
                <w:txbxContent>
                  <w:p w14:paraId="2FECF1A0" w14:textId="77777777" w:rsidR="00155E89" w:rsidRPr="0023585A" w:rsidRDefault="00155E89" w:rsidP="003B6A50">
                    <w:pPr>
                      <w:pStyle w:val="Kopfzeile"/>
                      <w:rPr>
                        <w:lang w:val="en-US"/>
                      </w:rPr>
                    </w:pPr>
                    <w:r w:rsidRPr="0023585A">
                      <w:rPr>
                        <w:lang w:val="en-US"/>
                      </w:rPr>
                      <w:t>Corporate Communication</w:t>
                    </w:r>
                  </w:p>
                  <w:p w14:paraId="2FFE5667" w14:textId="73A11854" w:rsidR="00155E89" w:rsidRPr="0023585A" w:rsidRDefault="00155E89" w:rsidP="003B6A50">
                    <w:pPr>
                      <w:pStyle w:val="Kopfzeile"/>
                      <w:rPr>
                        <w:lang w:val="en-US"/>
                      </w:rPr>
                    </w:pPr>
                    <w:r>
                      <w:rPr>
                        <w:lang w:val="en-US"/>
                      </w:rPr>
                      <w:t>Ivona Meißner</w:t>
                    </w:r>
                  </w:p>
                  <w:p w14:paraId="4B4567A3" w14:textId="77777777" w:rsidR="00155E89" w:rsidRPr="004A5F7D" w:rsidRDefault="00155E89" w:rsidP="003B6A50">
                    <w:pPr>
                      <w:pStyle w:val="Kopfzeile"/>
                      <w:rPr>
                        <w:lang w:val="en-US"/>
                      </w:rPr>
                    </w:pPr>
                    <w:r w:rsidRPr="004A5F7D">
                      <w:rPr>
                        <w:lang w:val="en-US"/>
                      </w:rPr>
                      <w:t>Tel.: +49 (0) 7940 123-</w:t>
                    </w:r>
                    <w:r>
                      <w:rPr>
                        <w:lang w:val="en-US"/>
                      </w:rPr>
                      <w:t>708</w:t>
                    </w:r>
                  </w:p>
                  <w:p w14:paraId="40A5B739" w14:textId="77777777" w:rsidR="00155E89" w:rsidRPr="00CB1AF7" w:rsidRDefault="00155E89" w:rsidP="003B6A50">
                    <w:pPr>
                      <w:pStyle w:val="Kopfzeile"/>
                    </w:pPr>
                    <w:r w:rsidRPr="00CB1AF7">
                      <w:t>Fax: +49 (0) 7940 123-487</w:t>
                    </w:r>
                  </w:p>
                  <w:p w14:paraId="3072EBD6" w14:textId="77777777" w:rsidR="00155E89" w:rsidRPr="00D34C12" w:rsidRDefault="00155E89" w:rsidP="003B6A50">
                    <w:pPr>
                      <w:pStyle w:val="Kopfzeile"/>
                    </w:pPr>
                    <w:r w:rsidRPr="00D34C12">
                      <w:t xml:space="preserve">E-Mail: </w:t>
                    </w:r>
                    <w:r>
                      <w:t>presse</w:t>
                    </w:r>
                    <w:r w:rsidRPr="00D34C12">
                      <w:t>@gemue.de</w:t>
                    </w:r>
                  </w:p>
                </w:txbxContent>
              </v:textbox>
            </v:shape>
          </w:pict>
        </mc:Fallback>
      </mc:AlternateContent>
    </w:r>
    <w:r>
      <w:rPr>
        <w:noProof/>
      </w:rPr>
      <mc:AlternateContent>
        <mc:Choice Requires="wps">
          <w:drawing>
            <wp:anchor distT="0" distB="0" distL="114300" distR="114300" simplePos="0" relativeHeight="251661824" behindDoc="0" locked="1" layoutInCell="1" allowOverlap="0" wp14:anchorId="635A5B37" wp14:editId="1C6A2A7E">
              <wp:simplePos x="0" y="0"/>
              <wp:positionH relativeFrom="page">
                <wp:posOffset>894080</wp:posOffset>
              </wp:positionH>
              <wp:positionV relativeFrom="page">
                <wp:posOffset>1993265</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43DD" w14:textId="77777777" w:rsidR="00155E89" w:rsidRPr="00027DB4" w:rsidRDefault="00155E89" w:rsidP="00027DB4">
                          <w:pPr>
                            <w:pStyle w:val="Titel"/>
                            <w:rPr>
                              <w:b w:val="0"/>
                              <w:sz w:val="24"/>
                              <w:szCs w:val="24"/>
                            </w:rPr>
                          </w:pPr>
                          <w:r w:rsidRPr="00027DB4">
                            <w:rPr>
                              <w:b w:val="0"/>
                              <w:sz w:val="24"/>
                              <w:szCs w:val="24"/>
                            </w:rPr>
                            <w:t>PRESSEMITTEILUNG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A5B37" id="Text Box 3" o:spid="_x0000_s1027" type="#_x0000_t202" style="position:absolute;margin-left:70.4pt;margin-top:156.95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" o:allowoverlap="f" filled="f" stroked="f">
              <v:textbox inset="0,0,0,0">
                <w:txbxContent>
                  <w:p w14:paraId="59A043DD" w14:textId="77777777" w:rsidR="00155E89" w:rsidRPr="00027DB4" w:rsidRDefault="00155E89" w:rsidP="00027DB4">
                    <w:pPr>
                      <w:pStyle w:val="Titel"/>
                      <w:rPr>
                        <w:b w:val="0"/>
                        <w:sz w:val="24"/>
                        <w:szCs w:val="24"/>
                      </w:rPr>
                    </w:pPr>
                    <w:r w:rsidRPr="00027DB4">
                      <w:rPr>
                        <w:b w:val="0"/>
                        <w:sz w:val="24"/>
                        <w:szCs w:val="24"/>
                      </w:rPr>
                      <w:t>PRESSEMITTEILUNG</w:t>
                    </w:r>
                  </w:p>
                </w:txbxContent>
              </v:textbox>
              <w10:wrap anchorx="page" anchory="page"/>
              <w10:anchorlock/>
            </v:shape>
          </w:pict>
        </mc:Fallback>
      </mc:AlternateContent>
    </w:r>
    <w:r>
      <w:tab/>
    </w:r>
    <w:r>
      <w:tab/>
    </w:r>
    <w:r>
      <w:tab/>
    </w:r>
    <w:r>
      <w:tab/>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A34175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mailMerge>
  <w:defaultTabStop w:val="709"/>
  <w:hyphenationZone w:val="425"/>
  <w:noPunctuationKerning/>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C0"/>
    <w:rsid w:val="000050CC"/>
    <w:rsid w:val="0000750A"/>
    <w:rsid w:val="00027DB4"/>
    <w:rsid w:val="00043833"/>
    <w:rsid w:val="000460C8"/>
    <w:rsid w:val="00050DB0"/>
    <w:rsid w:val="00054CE7"/>
    <w:rsid w:val="00071875"/>
    <w:rsid w:val="00092213"/>
    <w:rsid w:val="000B788E"/>
    <w:rsid w:val="000C2EB1"/>
    <w:rsid w:val="000F0D01"/>
    <w:rsid w:val="000F444D"/>
    <w:rsid w:val="0010051D"/>
    <w:rsid w:val="00103DB9"/>
    <w:rsid w:val="001133E7"/>
    <w:rsid w:val="00116055"/>
    <w:rsid w:val="0012162D"/>
    <w:rsid w:val="00130D38"/>
    <w:rsid w:val="001515AC"/>
    <w:rsid w:val="00154248"/>
    <w:rsid w:val="00155E89"/>
    <w:rsid w:val="00164461"/>
    <w:rsid w:val="001652F1"/>
    <w:rsid w:val="00165612"/>
    <w:rsid w:val="00181F6B"/>
    <w:rsid w:val="001854C6"/>
    <w:rsid w:val="001976BD"/>
    <w:rsid w:val="001A02BE"/>
    <w:rsid w:val="001A1E3F"/>
    <w:rsid w:val="001B1F0B"/>
    <w:rsid w:val="001B68F1"/>
    <w:rsid w:val="001C205E"/>
    <w:rsid w:val="001E3DA0"/>
    <w:rsid w:val="001F7B46"/>
    <w:rsid w:val="0021145E"/>
    <w:rsid w:val="00213155"/>
    <w:rsid w:val="00232566"/>
    <w:rsid w:val="00233765"/>
    <w:rsid w:val="0023585A"/>
    <w:rsid w:val="00235AEA"/>
    <w:rsid w:val="002429B4"/>
    <w:rsid w:val="00251978"/>
    <w:rsid w:val="002644DE"/>
    <w:rsid w:val="00275CF6"/>
    <w:rsid w:val="00277815"/>
    <w:rsid w:val="00294B5A"/>
    <w:rsid w:val="002A0855"/>
    <w:rsid w:val="002A204C"/>
    <w:rsid w:val="002C5938"/>
    <w:rsid w:val="002E2711"/>
    <w:rsid w:val="002E338F"/>
    <w:rsid w:val="00305F51"/>
    <w:rsid w:val="0031460C"/>
    <w:rsid w:val="00316E53"/>
    <w:rsid w:val="003217AD"/>
    <w:rsid w:val="00322CB1"/>
    <w:rsid w:val="00332A32"/>
    <w:rsid w:val="00333604"/>
    <w:rsid w:val="00336681"/>
    <w:rsid w:val="00351701"/>
    <w:rsid w:val="00353F39"/>
    <w:rsid w:val="00360B23"/>
    <w:rsid w:val="00372B94"/>
    <w:rsid w:val="00375C23"/>
    <w:rsid w:val="00382444"/>
    <w:rsid w:val="00383575"/>
    <w:rsid w:val="00383CC0"/>
    <w:rsid w:val="00385C06"/>
    <w:rsid w:val="00390B46"/>
    <w:rsid w:val="00390F08"/>
    <w:rsid w:val="00394792"/>
    <w:rsid w:val="003A1E1C"/>
    <w:rsid w:val="003A75EF"/>
    <w:rsid w:val="003B109C"/>
    <w:rsid w:val="003B6A50"/>
    <w:rsid w:val="003E0E12"/>
    <w:rsid w:val="003E5D55"/>
    <w:rsid w:val="003F040C"/>
    <w:rsid w:val="003F748A"/>
    <w:rsid w:val="00401E5B"/>
    <w:rsid w:val="0041214D"/>
    <w:rsid w:val="004138C6"/>
    <w:rsid w:val="00414180"/>
    <w:rsid w:val="004150D8"/>
    <w:rsid w:val="00416142"/>
    <w:rsid w:val="004205AD"/>
    <w:rsid w:val="00430004"/>
    <w:rsid w:val="0045085D"/>
    <w:rsid w:val="004673E1"/>
    <w:rsid w:val="0049316D"/>
    <w:rsid w:val="00495F2F"/>
    <w:rsid w:val="004A01E1"/>
    <w:rsid w:val="004A474D"/>
    <w:rsid w:val="004A5F7D"/>
    <w:rsid w:val="004C52F6"/>
    <w:rsid w:val="004C6A28"/>
    <w:rsid w:val="004E0B29"/>
    <w:rsid w:val="00504C28"/>
    <w:rsid w:val="00506EBA"/>
    <w:rsid w:val="005137A3"/>
    <w:rsid w:val="0051628F"/>
    <w:rsid w:val="00517635"/>
    <w:rsid w:val="00522FC7"/>
    <w:rsid w:val="00523FC0"/>
    <w:rsid w:val="00524529"/>
    <w:rsid w:val="00544B1E"/>
    <w:rsid w:val="00546804"/>
    <w:rsid w:val="00552BCD"/>
    <w:rsid w:val="00552C4E"/>
    <w:rsid w:val="00571FB7"/>
    <w:rsid w:val="0057388F"/>
    <w:rsid w:val="00574C6D"/>
    <w:rsid w:val="00582091"/>
    <w:rsid w:val="005B5508"/>
    <w:rsid w:val="005B622D"/>
    <w:rsid w:val="005D2037"/>
    <w:rsid w:val="005E571A"/>
    <w:rsid w:val="005E75E6"/>
    <w:rsid w:val="005E7988"/>
    <w:rsid w:val="005F1067"/>
    <w:rsid w:val="00637169"/>
    <w:rsid w:val="00642478"/>
    <w:rsid w:val="00650358"/>
    <w:rsid w:val="00656F6C"/>
    <w:rsid w:val="0069167D"/>
    <w:rsid w:val="0069406E"/>
    <w:rsid w:val="00697EFD"/>
    <w:rsid w:val="006A393C"/>
    <w:rsid w:val="006B12C6"/>
    <w:rsid w:val="006B447A"/>
    <w:rsid w:val="006B4A94"/>
    <w:rsid w:val="006D4B66"/>
    <w:rsid w:val="00702357"/>
    <w:rsid w:val="0071741A"/>
    <w:rsid w:val="007213F4"/>
    <w:rsid w:val="0072338D"/>
    <w:rsid w:val="00726FEE"/>
    <w:rsid w:val="00731EB5"/>
    <w:rsid w:val="00736752"/>
    <w:rsid w:val="00740880"/>
    <w:rsid w:val="00744D08"/>
    <w:rsid w:val="00747743"/>
    <w:rsid w:val="00753936"/>
    <w:rsid w:val="00766A2D"/>
    <w:rsid w:val="00796C60"/>
    <w:rsid w:val="007971FD"/>
    <w:rsid w:val="007A08CC"/>
    <w:rsid w:val="007A2595"/>
    <w:rsid w:val="007B2565"/>
    <w:rsid w:val="007B6EB1"/>
    <w:rsid w:val="007C5A73"/>
    <w:rsid w:val="007E392B"/>
    <w:rsid w:val="007E7946"/>
    <w:rsid w:val="007F606E"/>
    <w:rsid w:val="00801315"/>
    <w:rsid w:val="00805D66"/>
    <w:rsid w:val="00817547"/>
    <w:rsid w:val="008279E1"/>
    <w:rsid w:val="00831819"/>
    <w:rsid w:val="00852A6A"/>
    <w:rsid w:val="00874B37"/>
    <w:rsid w:val="008819AD"/>
    <w:rsid w:val="0088749B"/>
    <w:rsid w:val="008A5C29"/>
    <w:rsid w:val="008C1BD8"/>
    <w:rsid w:val="008C5A36"/>
    <w:rsid w:val="008D7016"/>
    <w:rsid w:val="008F1259"/>
    <w:rsid w:val="008F7DBE"/>
    <w:rsid w:val="009021DB"/>
    <w:rsid w:val="009101CE"/>
    <w:rsid w:val="00922EA4"/>
    <w:rsid w:val="009340F8"/>
    <w:rsid w:val="009369BE"/>
    <w:rsid w:val="00936DA0"/>
    <w:rsid w:val="009534F3"/>
    <w:rsid w:val="00961638"/>
    <w:rsid w:val="00963325"/>
    <w:rsid w:val="00963CD3"/>
    <w:rsid w:val="009662C2"/>
    <w:rsid w:val="009707CA"/>
    <w:rsid w:val="0097481B"/>
    <w:rsid w:val="009879D4"/>
    <w:rsid w:val="009A501D"/>
    <w:rsid w:val="009A64AE"/>
    <w:rsid w:val="009B6416"/>
    <w:rsid w:val="009C04D6"/>
    <w:rsid w:val="009C4B9E"/>
    <w:rsid w:val="009C725F"/>
    <w:rsid w:val="009D061B"/>
    <w:rsid w:val="009D220E"/>
    <w:rsid w:val="009E13CF"/>
    <w:rsid w:val="009E5AAE"/>
    <w:rsid w:val="009F704A"/>
    <w:rsid w:val="00A01290"/>
    <w:rsid w:val="00A039F4"/>
    <w:rsid w:val="00A10CE8"/>
    <w:rsid w:val="00A14AE6"/>
    <w:rsid w:val="00A40AF2"/>
    <w:rsid w:val="00A42B3F"/>
    <w:rsid w:val="00A42C8E"/>
    <w:rsid w:val="00A70AB5"/>
    <w:rsid w:val="00A84F3C"/>
    <w:rsid w:val="00A868DC"/>
    <w:rsid w:val="00A86ADA"/>
    <w:rsid w:val="00A9074D"/>
    <w:rsid w:val="00A91754"/>
    <w:rsid w:val="00A9268D"/>
    <w:rsid w:val="00A94614"/>
    <w:rsid w:val="00AA0D1C"/>
    <w:rsid w:val="00AA3CFB"/>
    <w:rsid w:val="00AB4A32"/>
    <w:rsid w:val="00AC1EBD"/>
    <w:rsid w:val="00AC2AB2"/>
    <w:rsid w:val="00AC52E8"/>
    <w:rsid w:val="00AD0EF4"/>
    <w:rsid w:val="00AE3BEC"/>
    <w:rsid w:val="00AE3E92"/>
    <w:rsid w:val="00AE4759"/>
    <w:rsid w:val="00AF65F0"/>
    <w:rsid w:val="00B22DB8"/>
    <w:rsid w:val="00B26548"/>
    <w:rsid w:val="00B33CE0"/>
    <w:rsid w:val="00B34C44"/>
    <w:rsid w:val="00B369C0"/>
    <w:rsid w:val="00B55B7C"/>
    <w:rsid w:val="00B727BA"/>
    <w:rsid w:val="00B74451"/>
    <w:rsid w:val="00B75138"/>
    <w:rsid w:val="00B76EC4"/>
    <w:rsid w:val="00B8709C"/>
    <w:rsid w:val="00B918B1"/>
    <w:rsid w:val="00B91E47"/>
    <w:rsid w:val="00B9217D"/>
    <w:rsid w:val="00B93DA9"/>
    <w:rsid w:val="00BA09A7"/>
    <w:rsid w:val="00BA7E08"/>
    <w:rsid w:val="00BB1983"/>
    <w:rsid w:val="00BC617B"/>
    <w:rsid w:val="00BC7D4C"/>
    <w:rsid w:val="00BE0C8C"/>
    <w:rsid w:val="00BE6478"/>
    <w:rsid w:val="00C1306E"/>
    <w:rsid w:val="00C266DB"/>
    <w:rsid w:val="00C41618"/>
    <w:rsid w:val="00C44B03"/>
    <w:rsid w:val="00C5559A"/>
    <w:rsid w:val="00C6663D"/>
    <w:rsid w:val="00C72D6F"/>
    <w:rsid w:val="00C73743"/>
    <w:rsid w:val="00CA3B5D"/>
    <w:rsid w:val="00CB1AF7"/>
    <w:rsid w:val="00CB1F27"/>
    <w:rsid w:val="00CB55EE"/>
    <w:rsid w:val="00CC1849"/>
    <w:rsid w:val="00CC5994"/>
    <w:rsid w:val="00CE54FD"/>
    <w:rsid w:val="00CF6387"/>
    <w:rsid w:val="00D2045A"/>
    <w:rsid w:val="00D251F2"/>
    <w:rsid w:val="00D34C12"/>
    <w:rsid w:val="00D63A60"/>
    <w:rsid w:val="00D918DA"/>
    <w:rsid w:val="00D92FED"/>
    <w:rsid w:val="00DA05F6"/>
    <w:rsid w:val="00DA1576"/>
    <w:rsid w:val="00DB2188"/>
    <w:rsid w:val="00DB52D9"/>
    <w:rsid w:val="00DC0DEF"/>
    <w:rsid w:val="00DC2EE4"/>
    <w:rsid w:val="00DE3226"/>
    <w:rsid w:val="00DE7E33"/>
    <w:rsid w:val="00E015C1"/>
    <w:rsid w:val="00E17884"/>
    <w:rsid w:val="00E233F6"/>
    <w:rsid w:val="00E508E3"/>
    <w:rsid w:val="00E76A3E"/>
    <w:rsid w:val="00E77CB9"/>
    <w:rsid w:val="00E867C7"/>
    <w:rsid w:val="00EE3F8E"/>
    <w:rsid w:val="00EE7089"/>
    <w:rsid w:val="00EF6C83"/>
    <w:rsid w:val="00EF7DC5"/>
    <w:rsid w:val="00F0195A"/>
    <w:rsid w:val="00F06DD8"/>
    <w:rsid w:val="00F07CFA"/>
    <w:rsid w:val="00F3337C"/>
    <w:rsid w:val="00F36299"/>
    <w:rsid w:val="00F40C82"/>
    <w:rsid w:val="00F43CF3"/>
    <w:rsid w:val="00F443AF"/>
    <w:rsid w:val="00F45366"/>
    <w:rsid w:val="00F517FE"/>
    <w:rsid w:val="00F6224D"/>
    <w:rsid w:val="00F769CA"/>
    <w:rsid w:val="00F959FC"/>
    <w:rsid w:val="00F96E0C"/>
    <w:rsid w:val="00FA70D3"/>
    <w:rsid w:val="00FD091F"/>
    <w:rsid w:val="00FE1086"/>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1"/>
    <o:shapelayout v:ext="edit">
      <o:idmap v:ext="edit" data="1"/>
    </o:shapelayout>
  </w:shapeDefaults>
  <w:decimalSymbol w:val=","/>
  <w:listSeparator w:val=";"/>
  <w14:docId w14:val="49B69632"/>
  <w15:docId w15:val="{4A4C3E78-E309-42C3-8650-D4A37B28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D918DA"/>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97481B"/>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styleId="Aufzhlungszeichen">
    <w:name w:val="List Bullet"/>
    <w:basedOn w:val="Standard"/>
    <w:uiPriority w:val="99"/>
    <w:unhideWhenUsed/>
    <w:rsid w:val="00740880"/>
    <w:pPr>
      <w:numPr>
        <w:numId w:val="4"/>
      </w:numPr>
      <w:contextualSpacing/>
    </w:pPr>
  </w:style>
  <w:style w:type="character" w:customStyle="1" w:styleId="HeadlineFliesstextZchn">
    <w:name w:val="Headline Fliesstext Zchn"/>
    <w:basedOn w:val="Absatz-Standardschriftart"/>
    <w:link w:val="HeadlineFliesstext"/>
    <w:locked/>
    <w:rsid w:val="00AE3E92"/>
    <w:rPr>
      <w:rFonts w:ascii="Arial Black" w:hAnsi="Arial Black"/>
      <w:color w:val="C00000"/>
    </w:rPr>
  </w:style>
  <w:style w:type="paragraph" w:customStyle="1" w:styleId="HeadlineFliesstext">
    <w:name w:val="Headline Fliesstext"/>
    <w:basedOn w:val="Standard"/>
    <w:link w:val="HeadlineFliesstextZchn"/>
    <w:rsid w:val="00AE3E92"/>
    <w:pPr>
      <w:autoSpaceDE w:val="0"/>
      <w:autoSpaceDN w:val="0"/>
      <w:spacing w:after="300" w:line="360" w:lineRule="auto"/>
    </w:pPr>
    <w:rPr>
      <w:rFonts w:ascii="Arial Black" w:hAnsi="Arial Black"/>
      <w:color w:val="C00000"/>
    </w:rPr>
  </w:style>
  <w:style w:type="character" w:styleId="Kommentarzeichen">
    <w:name w:val="annotation reference"/>
    <w:basedOn w:val="Absatz-Standardschriftart"/>
    <w:uiPriority w:val="99"/>
    <w:semiHidden/>
    <w:unhideWhenUsed/>
    <w:rsid w:val="00071875"/>
    <w:rPr>
      <w:sz w:val="16"/>
      <w:szCs w:val="16"/>
    </w:rPr>
  </w:style>
  <w:style w:type="paragraph" w:styleId="Kommentartext">
    <w:name w:val="annotation text"/>
    <w:basedOn w:val="Standard"/>
    <w:link w:val="KommentartextZchn"/>
    <w:uiPriority w:val="99"/>
    <w:semiHidden/>
    <w:unhideWhenUsed/>
    <w:rsid w:val="00071875"/>
    <w:pPr>
      <w:spacing w:line="240" w:lineRule="auto"/>
    </w:pPr>
  </w:style>
  <w:style w:type="character" w:customStyle="1" w:styleId="KommentartextZchn">
    <w:name w:val="Kommentartext Zchn"/>
    <w:basedOn w:val="Absatz-Standardschriftart"/>
    <w:link w:val="Kommentartext"/>
    <w:uiPriority w:val="99"/>
    <w:semiHidden/>
    <w:rsid w:val="00071875"/>
  </w:style>
  <w:style w:type="paragraph" w:styleId="Kommentarthema">
    <w:name w:val="annotation subject"/>
    <w:basedOn w:val="Kommentartext"/>
    <w:next w:val="Kommentartext"/>
    <w:link w:val="KommentarthemaZchn"/>
    <w:uiPriority w:val="99"/>
    <w:semiHidden/>
    <w:unhideWhenUsed/>
    <w:rsid w:val="00071875"/>
    <w:rPr>
      <w:b/>
      <w:bCs/>
    </w:rPr>
  </w:style>
  <w:style w:type="character" w:customStyle="1" w:styleId="KommentarthemaZchn">
    <w:name w:val="Kommentarthema Zchn"/>
    <w:basedOn w:val="KommentartextZchn"/>
    <w:link w:val="Kommentarthema"/>
    <w:uiPriority w:val="99"/>
    <w:semiHidden/>
    <w:rsid w:val="00071875"/>
    <w:rPr>
      <w:b/>
      <w:bCs/>
    </w:rPr>
  </w:style>
  <w:style w:type="character" w:styleId="BesuchterLink">
    <w:name w:val="FollowedHyperlink"/>
    <w:basedOn w:val="Absatz-Standardschriftart"/>
    <w:uiPriority w:val="99"/>
    <w:semiHidden/>
    <w:unhideWhenUsed/>
    <w:rsid w:val="00504C28"/>
    <w:rPr>
      <w:color w:val="800080" w:themeColor="followedHyperlink"/>
      <w:u w:val="single"/>
    </w:rPr>
  </w:style>
  <w:style w:type="character" w:styleId="NichtaufgelsteErwhnung">
    <w:name w:val="Unresolved Mention"/>
    <w:basedOn w:val="Absatz-Standardschriftart"/>
    <w:uiPriority w:val="99"/>
    <w:semiHidden/>
    <w:unhideWhenUsed/>
    <w:rsid w:val="00DC2EE4"/>
    <w:rPr>
      <w:color w:val="605E5C"/>
      <w:shd w:val="clear" w:color="auto" w:fill="E1DFDD"/>
    </w:rPr>
  </w:style>
  <w:style w:type="character" w:customStyle="1" w:styleId="berschrift2Zchn">
    <w:name w:val="Überschrift 2 Zchn"/>
    <w:basedOn w:val="Absatz-Standardschriftart"/>
    <w:link w:val="berschrift2"/>
    <w:uiPriority w:val="9"/>
    <w:rsid w:val="0097481B"/>
    <w:rPr>
      <w:rFonts w:asciiTheme="majorHAnsi" w:eastAsiaTheme="majorEastAsia" w:hAnsiTheme="majorHAnsi" w:cstheme="majorBidi"/>
      <w:color w:val="365F91"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278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gemu-group.co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2020.07.17</GEMUEpedia_customVersion>
    <IconOverlay xmlns="http://schemas.microsoft.com/sharepoint/v4" xsi:nil="true"/>
    <GEMUEpedia_DokumentsprachenLookup xmlns="6d837a18-9c47-40c7-a629-f0c5c0049791">
      <Value>40</Value>
    </GEMUEpedia_DokumentsprachenLookup>
    <GEMUEpedia_DokumentSpracheLookup xmlns="6d837a18-9c47-40c7-a629-f0c5c0049791"/>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type="System.String"&gt;PM_Einfuehrung_GEMUE_C53_iComLine_de.docx&lt;/_x0030_93fd187-9dcb-4552-af31-6c16b5302a91&gt;&lt;e3c5f4f1-7f75-4ad9-b2d5-3391d1800185 type="System.String"&gt;&lt;/e3c5f4f1-7f75-4ad9-b2d5-3391d1800185&gt;&lt;_x0031_cd0763e-33a8-422c-b64f-892b62709f90 type="System.String"&gt;Zuletzt ausgew&amp;amp;#228;hlt: PC50 M-Block Membransitzventil f&amp;amp;#252;r hochreine Anwendungen&lt;/_x0031_cd0763e-33a8-422c-b64f-892b62709f90&gt;&lt;/FormVariables&gt;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Value>6</Value>
    </ST4_Branchen>
    <GEMUEpedia_Export_Conexo xmlns="6d837a18-9c47-40c7-a629-f0c5c0049791">false</GEMUEpedia_Export_Conexo>
    <GEMUEpedia_Dokumentdatum xmlns="6d837a18-9c47-40c7-a629-f0c5c0049791">17.07.2020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2745</Value>
      <Value>2629</Value>
    </GEMUEProdukttypLookup>
    <GEMUEpedia_gueltig_bis xmlns="6d837a18-9c47-40c7-a629-f0c5c0049791" xsi:nil="true"/>
    <FilenameforEdit xmlns="ebf21f6b-8323-40ce-9958-0876ccbe7baf">PM_Einfuehrung_GEMUE_C53_iComLine_de.docx</FilenameforEdit>
    <ST4_Produktart xmlns="6d837a18-9c47-40c7-a629-f0c5c0049791">
      <Value>39</Value>
      <Value>42</Value>
    </ST4_Produktart>
  </documentManagement>
</p:properties>
</file>

<file path=customXml/item4.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43" ma:contentTypeDescription="Create a new document." ma:contentTypeScope="" ma:versionID="13df94e039e3750cbf7e66257fa6e944">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aa70aa39c455d5de9558ba8d3cbf2a0e"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DokumentSpracheLookup" minOccurs="0"/>
                <xsd:element ref="ns2:GEMUEpedia_DokumentSpracheLookup_x003a_GEMUEpedia_TitelDE" minOccurs="0"/>
                <xsd:element ref="ns2:GEMUEpedia_DokumentSpracheLookup_x003a_GEMUEpedia_TitelEN" minOccurs="0"/>
                <xsd:element ref="ns2:GEMUEpedia_DokumentSpracheLookup_x003a_GEMUEpedia_Sprachsortierung"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readOnly="false"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 ma:index="30" nillable="true" ma:displayName="GEMUEpedia_DokumentSpracheLookup" ma:list="{f1567404-bdca-475f-9831-6dab645fab26}" ma:internalName="GEMUEpedia_DokumentSprache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DE" ma:index="31" nillable="true" ma:displayName="GEMUEpedia_DokumentSpracheLookup:GEMUEpedia_TitelDE" ma:list="{f1567404-bdca-475f-9831-6dab645fab26}" ma:internalName="GEMUEpedia_DokumentSprache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TitelEN" ma:index="32" nillable="true" ma:displayName="GEMUEpedia_DokumentSpracheLookup:GEMUEpedia_TitelEN" ma:list="{f1567404-bdca-475f-9831-6dab645fab26}" ma:internalName="GEMUEpedia_DokumentSpracheLookup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Lookup_x003a_GEMUEpedia_Sprachsortierung" ma:index="33" nillable="true" ma:displayName="GEMUEpedia_DokumentSpracheLookup:GEMUEpedia_Sprachsortierung" ma:list="{f1567404-bdca-475f-9831-6dab645fab26}" ma:internalName="GEMUEpedia_DokumentSpracheLookup_x003A_GEMUEpedia_Sprachsortierung" ma:readOnly="true" ma:showField="GEMUEpedia_Sprachsortierung"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4"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5"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6"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7" nillable="true" ma:displayName="GEMUEpedia_gueltig_ab" ma:format="DateOnly" ma:internalName="GEMUEpedia_gueltig_ab">
      <xsd:simpleType>
        <xsd:restriction base="dms:DateTime"/>
      </xsd:simpleType>
    </xsd:element>
    <xsd:element name="GEMUEpedia_gueltig_bis" ma:index="38" nillable="true" ma:displayName="GEMUEpedia_gueltig_bis" ma:format="DateOnly" ma:internalName="GEMUEpedia_gueltig_bis">
      <xsd:simpleType>
        <xsd:restriction base="dms:DateTime"/>
      </xsd:simpleType>
    </xsd:element>
    <xsd:element name="GEMUEpedia_Druckdatei" ma:index="41" nillable="true" ma:displayName="GEMUEpedia_Druckdatei" ma:default="0" ma:internalName="GEMUEpedia_Druckdatei">
      <xsd:simpleType>
        <xsd:restriction base="dms:Boolean"/>
      </xsd:simpleType>
    </xsd:element>
    <xsd:element name="GEMUEpedia_Dokument_Masterartikelnummer" ma:index="43" nillable="true" ma:displayName="GEMUEpedia_Dokument_Masterartikelnummer" ma:internalName="GEMUEpedia_Dokument_Masterartikelnummer">
      <xsd:simpleType>
        <xsd:restriction base="dms:Text">
          <xsd:maxLength value="255"/>
        </xsd:restriction>
      </xsd:simpleType>
    </xsd:element>
    <xsd:element name="GEMUEpedia_Export_Conexo" ma:index="44" nillable="true" ma:displayName="GEMUEpedia_Export_Conexo" ma:default="0" ma:internalName="GEMUEpedia_Export_Conexo" ma:readOnly="false">
      <xsd:simpleType>
        <xsd:restriction base="dms:Boolean"/>
      </xsd:simpleType>
    </xsd:element>
    <xsd:element name="GEMUEpedia_Verantwortlicher" ma:index="45"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6" nillable="true" ma:displayName="GEMUEpedia_customVersion" ma:default="0000.00.00" ma:internalName="GEMUEpedia_customVersion">
      <xsd:simpleType>
        <xsd:restriction base="dms:Text">
          <xsd:maxLength value="255"/>
        </xsd:restriction>
      </xsd:simpleType>
    </xsd:element>
    <xsd:element name="GEMUEpedia_forceUpdate" ma:index="48" nillable="true" ma:displayName="GEMUEpedia_forceUpdate" ma:default="0" ma:internalName="GEMUEpedia_forceUpdate">
      <xsd:simpleType>
        <xsd:restriction base="dms:Boolean"/>
      </xsd:simpleType>
    </xsd:element>
    <xsd:element name="GEMUEpedia_Dokumentdatum" ma:index="49"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50"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52" nillable="true" ma:displayName="GEMUEpedia_ST4_Dokument" ma:default="0" ma:internalName="GEMUEpedia_ST4_Dokument">
      <xsd:simpleType>
        <xsd:restriction base="dms:Boolean"/>
      </xsd:simpleType>
    </xsd:element>
    <xsd:element name="GEMUEpedia_SchemaImport" ma:index="53" nillable="true" ma:displayName="GEMUEpedia_SchemaImport" ma:default="0" ma:internalName="GEMUEpedia_SchemaImport">
      <xsd:simpleType>
        <xsd:restriction base="dms:Boolean"/>
      </xsd:simpleType>
    </xsd:element>
    <xsd:element name="GP_Verwendung_Produktion_Logistik" ma:index="54" nillable="true" ma:displayName="GP_Verwendung_Produktion_Logistik" ma:default="0" ma:internalName="GP_Verwendung_Produktion_Logistik">
      <xsd:simpleType>
        <xsd:restriction base="dms:Boolean"/>
      </xsd:simpleType>
    </xsd:element>
    <xsd:element name="GEMUEpedia_showItemToUser" ma:index="56" nillable="true" ma:displayName="GEMUEpedia_showItemToUser" ma:default="1" ma:internalName="GEMUEpedia_showItemToUser">
      <xsd:simpleType>
        <xsd:restriction base="dms:Boolean"/>
      </xsd:simpleType>
    </xsd:element>
    <xsd:element name="GEMUEpedia_Haendler_Mitarbeiter" ma:index="57"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8"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9"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60"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61"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62"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63"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42" nillable="true" ma:displayName="FilenameforEdit" ma:internalName="FilenameforEdi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Display>DocumentLibraryForm</Display>
  <Edit>DocumentLibraryForm</Edit>
  <New>DocumentLibraryForm</New>
  <MobileDisplayFormUrl/>
  <MobileEditFormUrl/>
  <MobileNewFormUrl/>
</FormTemplates>
</file>

<file path=customXml/itemProps1.xml><?xml version="1.0" encoding="utf-8"?>
<ds:datastoreItem xmlns:ds="http://schemas.openxmlformats.org/officeDocument/2006/customXml" ds:itemID="{3E072546-E1E0-4CE5-A65C-FECC1E1F2895}">
  <ds:schemaRefs>
    <ds:schemaRef ds:uri="http://schemas.openxmlformats.org/officeDocument/2006/bibliography"/>
  </ds:schemaRefs>
</ds:datastoreItem>
</file>

<file path=customXml/itemProps2.xml><?xml version="1.0" encoding="utf-8"?>
<ds:datastoreItem xmlns:ds="http://schemas.openxmlformats.org/officeDocument/2006/customXml" ds:itemID="{3BDE18C0-F86A-4B6F-A339-0853739140F2}">
  <ds:schemaRefs>
    <ds:schemaRef ds:uri="http://schemas.microsoft.com/sharepoint/v3/contenttype/forms"/>
  </ds:schemaRefs>
</ds:datastoreItem>
</file>

<file path=customXml/itemProps3.xml><?xml version="1.0" encoding="utf-8"?>
<ds:datastoreItem xmlns:ds="http://schemas.openxmlformats.org/officeDocument/2006/customXml" ds:itemID="{97EAD69B-EF62-430A-9728-20C87B61875A}">
  <ds:schemaRefs>
    <ds:schemaRef ds:uri="http://purl.org/dc/terms/"/>
    <ds:schemaRef ds:uri="6d837a18-9c47-40c7-a629-f0c5c0049791"/>
    <ds:schemaRef ds:uri="http://schemas.microsoft.com/office/2006/documentManagement/types"/>
    <ds:schemaRef ds:uri="ebf21f6b-8323-40ce-9958-0876ccbe7baf"/>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67F8B6EF-CBE7-4264-BE3D-F96F16C9D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837a18-9c47-40c7-a629-f0c5c0049791"/>
    <ds:schemaRef ds:uri="http://schemas.microsoft.com/sharepoint/v4"/>
    <ds:schemaRef ds:uri="ebf21f6b-8323-40ce-9958-0876ccbe7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B96493-4E70-4FBF-A29C-949A38E52C4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283</Words>
  <Characters>1842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12</cp:revision>
  <cp:lastPrinted>2018-06-07T05:32:00Z</cp:lastPrinted>
  <dcterms:created xsi:type="dcterms:W3CDTF">2021-05-18T06:47:00Z</dcterms:created>
  <dcterms:modified xsi:type="dcterms:W3CDTF">2021-08-20T12:33:00Z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c20aabbd-2083-4ef7-98b4-17f777bfaa0f,5;c20aabbd-2083-4ef7-98b4-17f777bfaa0f,5;c20aabbd-2083-4ef7-98b4-17f777bfaa0f,5;c20aabbd-2083-4ef7-98b4-17f777bfaa0f,5;</vt:lpwstr>
  </property>
</Properties>
</file>