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5F7C1" w14:textId="77777777" w:rsidR="00A84F3C" w:rsidRPr="00DE11BC" w:rsidRDefault="00A84F3C" w:rsidP="00F3788D">
      <w:pPr>
        <w:pStyle w:val="Untertitel"/>
        <w:spacing w:line="360" w:lineRule="auto"/>
        <w:rPr>
          <w:rFonts w:cs="Arial"/>
          <w:b w:val="0"/>
          <w:sz w:val="22"/>
        </w:rPr>
      </w:pPr>
    </w:p>
    <w:p w14:paraId="68DE7FFA" w14:textId="77777777" w:rsidR="00A84F3C" w:rsidRPr="00DE11BC" w:rsidRDefault="00A84F3C" w:rsidP="00F3788D">
      <w:pPr>
        <w:pStyle w:val="Kopfzeile"/>
        <w:tabs>
          <w:tab w:val="clear" w:pos="4536"/>
          <w:tab w:val="clear" w:pos="9072"/>
        </w:tabs>
        <w:spacing w:line="360" w:lineRule="auto"/>
        <w:rPr>
          <w:rFonts w:cs="Arial"/>
          <w:sz w:val="22"/>
        </w:rPr>
      </w:pPr>
    </w:p>
    <w:p w14:paraId="3AE083FF" w14:textId="77777777" w:rsidR="00A84F3C" w:rsidRPr="00655799" w:rsidRDefault="00B43110" w:rsidP="00F3788D">
      <w:pPr>
        <w:pStyle w:val="Kopfzeile"/>
        <w:tabs>
          <w:tab w:val="clear" w:pos="4536"/>
          <w:tab w:val="clear" w:pos="9072"/>
          <w:tab w:val="left" w:pos="8222"/>
        </w:tabs>
        <w:spacing w:line="360" w:lineRule="auto"/>
        <w:rPr>
          <w:rFonts w:cs="Arial"/>
          <w:sz w:val="22"/>
          <w:lang w:val="pt-BR"/>
        </w:rPr>
      </w:pPr>
      <w:r w:rsidRPr="00655799">
        <w:rPr>
          <w:rFonts w:cs="Arial"/>
          <w:sz w:val="22"/>
          <w:lang w:val="pt-BR"/>
        </w:rPr>
        <w:t xml:space="preserve">                                      </w:t>
      </w:r>
    </w:p>
    <w:p w14:paraId="52348FDF" w14:textId="77777777" w:rsidR="00B37265" w:rsidRPr="00655799" w:rsidRDefault="00B37265" w:rsidP="00B37265">
      <w:pPr>
        <w:tabs>
          <w:tab w:val="left" w:pos="7088"/>
        </w:tabs>
        <w:spacing w:line="360" w:lineRule="auto"/>
        <w:rPr>
          <w:sz w:val="14"/>
          <w:szCs w:val="18"/>
          <w:lang w:val="pt-BR"/>
        </w:rPr>
      </w:pPr>
    </w:p>
    <w:p w14:paraId="45804DBB" w14:textId="77777777" w:rsidR="00A65266" w:rsidRPr="00655799" w:rsidRDefault="00A65266" w:rsidP="000B7CB3">
      <w:pPr>
        <w:tabs>
          <w:tab w:val="left" w:pos="7088"/>
        </w:tabs>
        <w:spacing w:line="360" w:lineRule="auto"/>
        <w:rPr>
          <w:rFonts w:cs="Arial"/>
          <w:sz w:val="22"/>
          <w:szCs w:val="22"/>
          <w:lang w:val="pt-BR"/>
        </w:rPr>
      </w:pPr>
    </w:p>
    <w:p w14:paraId="6632D21A" w14:textId="30E76C91" w:rsidR="007630C5" w:rsidRPr="00655799" w:rsidRDefault="00655799" w:rsidP="007630C5">
      <w:pPr>
        <w:spacing w:line="360" w:lineRule="auto"/>
        <w:rPr>
          <w:rFonts w:eastAsiaTheme="minorEastAsia" w:cstheme="minorBidi"/>
          <w:b/>
          <w:sz w:val="28"/>
          <w:szCs w:val="22"/>
          <w:lang w:val="es-ES"/>
        </w:rPr>
      </w:pPr>
      <w:r w:rsidRPr="00655799">
        <w:rPr>
          <w:rFonts w:eastAsiaTheme="minorEastAsia" w:cstheme="minorBidi"/>
          <w:b/>
          <w:sz w:val="28"/>
          <w:szCs w:val="22"/>
          <w:lang w:val="es-ES"/>
        </w:rPr>
        <w:t>GEMÜ Digital – Visita virtual a la fábrica</w:t>
      </w:r>
    </w:p>
    <w:p w14:paraId="46B3211D" w14:textId="77777777" w:rsidR="007630C5" w:rsidRPr="00655799" w:rsidRDefault="007630C5" w:rsidP="007630C5">
      <w:pPr>
        <w:spacing w:line="360" w:lineRule="auto"/>
        <w:rPr>
          <w:b/>
          <w:sz w:val="32"/>
          <w:szCs w:val="24"/>
          <w:lang w:val="pt-BR"/>
        </w:rPr>
      </w:pPr>
    </w:p>
    <w:p w14:paraId="610A1E10" w14:textId="03C1BB66" w:rsidR="007630C5" w:rsidRPr="00655799" w:rsidRDefault="00655799" w:rsidP="007630C5">
      <w:pPr>
        <w:spacing w:line="360" w:lineRule="auto"/>
        <w:rPr>
          <w:rFonts w:eastAsiaTheme="minorEastAsia" w:cstheme="minorBidi"/>
          <w:b/>
          <w:bCs/>
          <w:iCs/>
          <w:sz w:val="22"/>
          <w:szCs w:val="22"/>
          <w:lang w:val="es-ES"/>
        </w:rPr>
      </w:pPr>
      <w:r w:rsidRPr="00655799">
        <w:rPr>
          <w:rFonts w:eastAsiaTheme="minorEastAsia" w:cstheme="minorBidi"/>
          <w:b/>
          <w:bCs/>
          <w:iCs/>
          <w:sz w:val="22"/>
          <w:szCs w:val="22"/>
          <w:lang w:val="es-ES"/>
        </w:rPr>
        <w:t>¿Una visita guiada por nuestra moderna planta de producción? ¿Aprovechar para conocer mejor GEMÜ y estar en contacto con sus socios? Esto es algo inimaginable en los tiempos que corren. Sin embargo, se puede experimentar gracias a la iniciativa de GEMÜ Digital: una visita guiada por la planta de producción. En ella podrá hablar con el guía, plantear preguntas y ver cosas interesantes exactamente igual que si estuviera físicamente en la planta de GEMÜ.</w:t>
      </w:r>
    </w:p>
    <w:p w14:paraId="59B9ABD8" w14:textId="77777777" w:rsidR="00655799" w:rsidRDefault="00655799" w:rsidP="00655799">
      <w:pPr>
        <w:autoSpaceDE w:val="0"/>
        <w:autoSpaceDN w:val="0"/>
        <w:adjustRightInd w:val="0"/>
        <w:spacing w:line="360" w:lineRule="auto"/>
        <w:rPr>
          <w:bCs/>
          <w:i/>
          <w:iCs/>
          <w:sz w:val="22"/>
          <w:szCs w:val="22"/>
          <w:lang w:val="pt-BR"/>
        </w:rPr>
      </w:pPr>
    </w:p>
    <w:p w14:paraId="5A578760" w14:textId="43BD8C3C" w:rsidR="00655799" w:rsidRPr="00655799" w:rsidRDefault="00655799" w:rsidP="00655799">
      <w:pPr>
        <w:autoSpaceDE w:val="0"/>
        <w:autoSpaceDN w:val="0"/>
        <w:adjustRightInd w:val="0"/>
        <w:spacing w:line="360" w:lineRule="auto"/>
        <w:rPr>
          <w:rFonts w:eastAsiaTheme="minorEastAsia" w:cstheme="minorBidi"/>
          <w:b/>
          <w:bCs/>
          <w:sz w:val="22"/>
          <w:szCs w:val="22"/>
          <w:lang w:val="es-ES"/>
        </w:rPr>
      </w:pPr>
      <w:r w:rsidRPr="00655799">
        <w:rPr>
          <w:rFonts w:eastAsiaTheme="minorEastAsia" w:cstheme="minorBidi"/>
          <w:b/>
          <w:bCs/>
          <w:sz w:val="22"/>
          <w:szCs w:val="22"/>
          <w:lang w:val="es-ES"/>
        </w:rPr>
        <w:t>Tour virtual en 3D: casi como en la vida real</w:t>
      </w:r>
    </w:p>
    <w:p w14:paraId="6AF147DD" w14:textId="77777777" w:rsidR="00655799" w:rsidRPr="00655799" w:rsidRDefault="00655799" w:rsidP="00655799">
      <w:pPr>
        <w:autoSpaceDE w:val="0"/>
        <w:autoSpaceDN w:val="0"/>
        <w:adjustRightInd w:val="0"/>
        <w:spacing w:line="360" w:lineRule="auto"/>
        <w:rPr>
          <w:rFonts w:eastAsiaTheme="minorEastAsia" w:cstheme="minorBidi"/>
          <w:sz w:val="22"/>
          <w:szCs w:val="22"/>
          <w:lang w:val="es-ES"/>
        </w:rPr>
      </w:pPr>
      <w:r w:rsidRPr="00655799">
        <w:rPr>
          <w:rFonts w:eastAsiaTheme="minorEastAsia" w:cstheme="minorBidi"/>
          <w:sz w:val="22"/>
          <w:szCs w:val="22"/>
          <w:lang w:val="es-ES"/>
        </w:rPr>
        <w:t>¿Quiere echar un vistazo entre bambalinas? ¿Quiere saber dónde se fabrican los productos GEMÜ? ¿Qué sistema logístico se encarga de que las entregas se efectúen a tiempo? Esto, y mucho más, será lo que aprenderá en la visita virtual. Los participantes se llevarán una impresión en 3D. Es decir, podrán mirar en todas las direcciones e ir a los lugares que más les interesen. El guía los acompañará en todo momento.</w:t>
      </w:r>
    </w:p>
    <w:p w14:paraId="455EC8E5" w14:textId="77777777" w:rsidR="00655799" w:rsidRPr="00655799" w:rsidRDefault="00655799" w:rsidP="00655799">
      <w:pPr>
        <w:autoSpaceDE w:val="0"/>
        <w:autoSpaceDN w:val="0"/>
        <w:adjustRightInd w:val="0"/>
        <w:spacing w:line="360" w:lineRule="auto"/>
        <w:rPr>
          <w:rFonts w:eastAsiaTheme="minorEastAsia" w:cstheme="minorBidi"/>
          <w:sz w:val="22"/>
          <w:szCs w:val="22"/>
          <w:lang w:val="es-ES"/>
        </w:rPr>
      </w:pPr>
    </w:p>
    <w:p w14:paraId="604DCA56" w14:textId="77777777" w:rsidR="00655799" w:rsidRPr="00655799" w:rsidRDefault="00655799" w:rsidP="00655799">
      <w:pPr>
        <w:autoSpaceDE w:val="0"/>
        <w:autoSpaceDN w:val="0"/>
        <w:adjustRightInd w:val="0"/>
        <w:spacing w:line="360" w:lineRule="auto"/>
        <w:rPr>
          <w:rFonts w:eastAsiaTheme="minorEastAsia" w:cstheme="minorBidi"/>
          <w:sz w:val="22"/>
          <w:szCs w:val="22"/>
          <w:lang w:val="es-ES"/>
        </w:rPr>
      </w:pPr>
      <w:r w:rsidRPr="00655799">
        <w:rPr>
          <w:rFonts w:eastAsiaTheme="minorEastAsia" w:cstheme="minorBidi"/>
          <w:sz w:val="22"/>
          <w:szCs w:val="22"/>
          <w:lang w:val="es-ES"/>
        </w:rPr>
        <w:t>Además, podrá elegir los puntos principales del tour en función de sus intereses personales. Podrá familiarizar con el sistema de logística, por ejemplo, o, si lo prefiere, recorrer el entorno de montaje de los productos GEMÜ.</w:t>
      </w:r>
    </w:p>
    <w:p w14:paraId="23583A95" w14:textId="77777777" w:rsidR="00655799" w:rsidRPr="00655799" w:rsidRDefault="00655799" w:rsidP="00655799">
      <w:pPr>
        <w:autoSpaceDE w:val="0"/>
        <w:autoSpaceDN w:val="0"/>
        <w:adjustRightInd w:val="0"/>
        <w:spacing w:line="360" w:lineRule="auto"/>
        <w:rPr>
          <w:rFonts w:eastAsiaTheme="minorEastAsia" w:cstheme="minorBidi"/>
          <w:sz w:val="22"/>
          <w:szCs w:val="22"/>
          <w:lang w:val="es-ES"/>
        </w:rPr>
      </w:pPr>
    </w:p>
    <w:p w14:paraId="0ACC2AD7" w14:textId="77777777" w:rsidR="00655799" w:rsidRPr="00655799" w:rsidRDefault="00655799" w:rsidP="00655799">
      <w:pPr>
        <w:autoSpaceDE w:val="0"/>
        <w:autoSpaceDN w:val="0"/>
        <w:adjustRightInd w:val="0"/>
        <w:spacing w:line="360" w:lineRule="auto"/>
        <w:rPr>
          <w:rFonts w:eastAsiaTheme="minorEastAsia" w:cstheme="minorBidi"/>
          <w:sz w:val="22"/>
          <w:szCs w:val="22"/>
          <w:lang w:val="es-ES"/>
        </w:rPr>
      </w:pPr>
      <w:r w:rsidRPr="00655799">
        <w:rPr>
          <w:rFonts w:eastAsiaTheme="minorEastAsia" w:cstheme="minorBidi"/>
          <w:sz w:val="22"/>
          <w:szCs w:val="22"/>
          <w:lang w:val="es-ES"/>
        </w:rPr>
        <w:t>La vista de pájaro también resulta impresionante. Con ella se puede disfrutar de los contornos y dimensiones del mundo GEMÜ como desde un avión.</w:t>
      </w:r>
    </w:p>
    <w:p w14:paraId="5594433C" w14:textId="77777777" w:rsidR="00655799" w:rsidRPr="00655799" w:rsidRDefault="00655799" w:rsidP="00655799">
      <w:pPr>
        <w:autoSpaceDE w:val="0"/>
        <w:autoSpaceDN w:val="0"/>
        <w:adjustRightInd w:val="0"/>
        <w:spacing w:line="360" w:lineRule="auto"/>
        <w:rPr>
          <w:rFonts w:eastAsiaTheme="minorEastAsia" w:cstheme="minorBidi"/>
          <w:sz w:val="22"/>
          <w:szCs w:val="22"/>
          <w:lang w:val="es-ES"/>
        </w:rPr>
      </w:pPr>
    </w:p>
    <w:p w14:paraId="33E4396D" w14:textId="77777777" w:rsidR="00655799" w:rsidRPr="00655799" w:rsidRDefault="00655799" w:rsidP="00655799">
      <w:pPr>
        <w:autoSpaceDE w:val="0"/>
        <w:autoSpaceDN w:val="0"/>
        <w:adjustRightInd w:val="0"/>
        <w:spacing w:line="360" w:lineRule="auto"/>
        <w:rPr>
          <w:rFonts w:eastAsiaTheme="minorEastAsia" w:cstheme="minorBidi"/>
          <w:sz w:val="22"/>
          <w:szCs w:val="22"/>
          <w:lang w:val="es-ES"/>
        </w:rPr>
      </w:pPr>
      <w:r w:rsidRPr="00655799">
        <w:rPr>
          <w:rFonts w:eastAsiaTheme="minorEastAsia" w:cstheme="minorBidi"/>
          <w:sz w:val="22"/>
          <w:szCs w:val="22"/>
          <w:lang w:val="es-ES"/>
        </w:rPr>
        <w:t>Es muy fácil reservar un tour, basta con solicitarlo al departamento de ventas de GEMÜ. En él, clientes actuales o potenciales y especialistas de GEMÜ se reúnen de manera virtual para disfrutar juntos de la visita digital. ¡No se pierda esta experiencia!</w:t>
      </w:r>
    </w:p>
    <w:p w14:paraId="251C3F45" w14:textId="016DFA14" w:rsidR="00D03A0F" w:rsidRPr="007C5F43" w:rsidRDefault="00D03A0F" w:rsidP="00B43110">
      <w:pPr>
        <w:autoSpaceDE w:val="0"/>
        <w:autoSpaceDN w:val="0"/>
        <w:adjustRightInd w:val="0"/>
        <w:spacing w:line="360" w:lineRule="auto"/>
        <w:rPr>
          <w:rFonts w:cs="Arial"/>
          <w:lang w:val="pt-BR"/>
        </w:rPr>
      </w:pPr>
      <w:r w:rsidRPr="00655799">
        <w:rPr>
          <w:rFonts w:cs="Arial"/>
          <w:b/>
          <w:bCs/>
          <w:lang w:val="pt-BR"/>
        </w:rPr>
        <w:lastRenderedPageBreak/>
        <w:t>Información general</w:t>
      </w:r>
      <w:r w:rsidRPr="00655799">
        <w:rPr>
          <w:rFonts w:cs="Arial"/>
          <w:b/>
          <w:bCs/>
          <w:lang w:val="pt-BR"/>
        </w:rPr>
        <w:br/>
      </w:r>
      <w:r w:rsidRPr="00655799">
        <w:rPr>
          <w:rFonts w:cs="Arial"/>
          <w:lang w:val="pt-BR"/>
        </w:rPr>
        <w:br/>
      </w:r>
      <w:r w:rsidRPr="00655799">
        <w:rPr>
          <w:rFonts w:cs="Arial"/>
          <w:shd w:val="clear" w:color="auto" w:fill="FFFFFF"/>
          <w:lang w:val="pt-BR"/>
        </w:rPr>
        <w:t xml:space="preserve">El grupo GEMÜ desarrolla y fábrica sistemas de válvulas, medición y control para líquidos, vapores y gases. </w:t>
      </w:r>
      <w:r w:rsidRPr="00D03A0F">
        <w:rPr>
          <w:rFonts w:cs="Arial"/>
          <w:shd w:val="clear" w:color="auto" w:fill="FFFFFF"/>
          <w:lang w:val="pt-BR"/>
        </w:rPr>
        <w:t>La empresa lidera el mercado mundial gracias a sus soluciones para procesos estériles. La empresa familiar, independiente y orientada al mercado global, fue fundada en 1964 y, desde 2011, se encuentra bajo la dirección de la segunda generación con Gert Müller como socio gerente y su primo Stephan Müller. En el ejercicio del 20</w:t>
      </w:r>
      <w:r w:rsidR="00B16282">
        <w:rPr>
          <w:rFonts w:cs="Arial"/>
          <w:shd w:val="clear" w:color="auto" w:fill="FFFFFF"/>
          <w:lang w:val="pt-BR"/>
        </w:rPr>
        <w:t>20</w:t>
      </w:r>
      <w:r w:rsidRPr="00D03A0F">
        <w:rPr>
          <w:rFonts w:cs="Arial"/>
          <w:shd w:val="clear" w:color="auto" w:fill="FFFFFF"/>
          <w:lang w:val="pt-BR"/>
        </w:rPr>
        <w:t xml:space="preserve">, el grupo empresarial superó los 330 millones de euros de volumen de negocios, y actualmente tiene una plantilla de más de </w:t>
      </w:r>
      <w:r w:rsidR="00416EC7">
        <w:rPr>
          <w:rFonts w:cs="Arial"/>
          <w:shd w:val="clear" w:color="auto" w:fill="FFFFFF"/>
          <w:lang w:val="pt-BR"/>
        </w:rPr>
        <w:t>20</w:t>
      </w:r>
      <w:r w:rsidRPr="00D03A0F">
        <w:rPr>
          <w:rFonts w:cs="Arial"/>
          <w:shd w:val="clear" w:color="auto" w:fill="FFFFFF"/>
          <w:lang w:val="pt-BR"/>
        </w:rPr>
        <w:t>00 empleadas y empleados por todo el mundo; de ellos, más de 1100 en Alemania. La producción se realiza en seis emplazamientos: Alemania, Suiza y Francia, así como China, Brasil y EE. UU. A nivel mundial, las ventas se realizan a través de 27 filiales y se coordinan desde Alemania. Gracias a su densa red de distribuidores en más de 50 países, GEMÜ está presente en todos los continentes.</w:t>
      </w:r>
      <w:r w:rsidRPr="00D03A0F">
        <w:rPr>
          <w:rFonts w:cs="Arial"/>
          <w:lang w:val="pt-BR"/>
        </w:rPr>
        <w:br/>
      </w:r>
      <w:r w:rsidRPr="007C5F43">
        <w:rPr>
          <w:rFonts w:cs="Arial"/>
          <w:shd w:val="clear" w:color="auto" w:fill="FFFFFF"/>
          <w:lang w:val="pt-BR"/>
        </w:rPr>
        <w:t xml:space="preserve">Encontrará más información en </w:t>
      </w:r>
      <w:hyperlink r:id="rId14" w:tgtFrame="_blank" w:tooltip="www.gemu-grop.com" w:history="1">
        <w:r w:rsidRPr="007C5F43">
          <w:rPr>
            <w:rStyle w:val="Hyperlink"/>
            <w:rFonts w:cs="Arial"/>
            <w:color w:val="auto"/>
            <w:lang w:val="pt-BR"/>
          </w:rPr>
          <w:t>www.gemu-group.com</w:t>
        </w:r>
      </w:hyperlink>
      <w:r w:rsidRPr="007C5F43">
        <w:rPr>
          <w:rFonts w:cs="Arial"/>
          <w:shd w:val="clear" w:color="auto" w:fill="FFFFFF"/>
          <w:lang w:val="pt-BR"/>
        </w:rPr>
        <w:t>.</w:t>
      </w:r>
    </w:p>
    <w:sectPr w:rsidR="00D03A0F" w:rsidRPr="007C5F43" w:rsidSect="003B2FE3">
      <w:headerReference w:type="even" r:id="rId15"/>
      <w:headerReference w:type="default" r:id="rId16"/>
      <w:footerReference w:type="even"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33639" w14:textId="77777777" w:rsidR="00DD60B0" w:rsidRDefault="00DD60B0">
      <w:r>
        <w:separator/>
      </w:r>
    </w:p>
  </w:endnote>
  <w:endnote w:type="continuationSeparator" w:id="0">
    <w:p w14:paraId="68118DC5"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039CB" w14:textId="77777777" w:rsidR="007C5F43" w:rsidRDefault="007C5F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AA1C8"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678D75B5"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38E99950" w14:textId="77777777" w:rsidR="00DF0B01" w:rsidRPr="00BA7E08" w:rsidRDefault="00DF0B01" w:rsidP="005E7988">
    <w:pPr>
      <w:pStyle w:val="Webseite"/>
      <w:rPr>
        <w:color w:val="FF0000"/>
        <w:lang w:val="en-US"/>
      </w:rPr>
    </w:pPr>
    <w:r w:rsidRPr="00BA7E08">
      <w:rPr>
        <w:color w:val="FF0000"/>
        <w:lang w:val="en-US"/>
      </w:rPr>
      <w:t>www.gemu-group.com</w:t>
    </w:r>
  </w:p>
  <w:p w14:paraId="74AB75DD" w14:textId="77777777" w:rsidR="00DF0B01" w:rsidRPr="00BA7E08" w:rsidRDefault="00DF0B01" w:rsidP="005E7988">
    <w:pPr>
      <w:pStyle w:val="Webseite"/>
      <w:rPr>
        <w:color w:val="A6A6A6" w:themeColor="background1" w:themeShade="A6"/>
        <w:sz w:val="12"/>
        <w:szCs w:val="12"/>
        <w:lang w:val="en-US"/>
      </w:rPr>
    </w:pPr>
  </w:p>
  <w:p w14:paraId="70D59D63"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4E03D3C7"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03E05A08"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50EA8520" w14:textId="77777777" w:rsidR="00DF0B01" w:rsidRPr="00BC51EA" w:rsidRDefault="00DF0B01" w:rsidP="00BC51EA">
    <w:pPr>
      <w:pStyle w:val="Webseite"/>
      <w:rPr>
        <w:color w:val="A6A6A6" w:themeColor="background1" w:themeShade="A6"/>
        <w:sz w:val="10"/>
        <w:szCs w:val="1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1EEF3"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468B4A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4FE70C03" w14:textId="77777777" w:rsidR="00DF0B01" w:rsidRPr="00BA7E08" w:rsidRDefault="00DF0B01" w:rsidP="00BC51EA">
    <w:pPr>
      <w:pStyle w:val="Webseite"/>
      <w:rPr>
        <w:color w:val="FF0000"/>
        <w:lang w:val="en-US"/>
      </w:rPr>
    </w:pPr>
    <w:r w:rsidRPr="00BA7E08">
      <w:rPr>
        <w:color w:val="FF0000"/>
        <w:lang w:val="en-US"/>
      </w:rPr>
      <w:t>www.gemu-group.com</w:t>
    </w:r>
  </w:p>
  <w:p w14:paraId="6DC4A268" w14:textId="77777777" w:rsidR="00DF0B01" w:rsidRPr="00BA7E08" w:rsidRDefault="00DF0B01" w:rsidP="00BC51EA">
    <w:pPr>
      <w:pStyle w:val="Webseite"/>
      <w:rPr>
        <w:color w:val="A6A6A6" w:themeColor="background1" w:themeShade="A6"/>
        <w:sz w:val="12"/>
        <w:szCs w:val="12"/>
        <w:lang w:val="en-US"/>
      </w:rPr>
    </w:pPr>
  </w:p>
  <w:p w14:paraId="2B976F63"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B98E953"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643C167A"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703733F0"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40512" w14:textId="77777777" w:rsidR="00DD60B0" w:rsidRDefault="00DD60B0">
      <w:r>
        <w:separator/>
      </w:r>
    </w:p>
  </w:footnote>
  <w:footnote w:type="continuationSeparator" w:id="0">
    <w:p w14:paraId="2E45CBCB"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11CFB" w14:textId="77777777" w:rsidR="007C5F43" w:rsidRDefault="007C5F4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A7DDB" w14:textId="77777777" w:rsidR="00DF0B01" w:rsidRDefault="00DF0B01" w:rsidP="008F1259">
    <w:pPr>
      <w:pStyle w:val="Kopfzeile"/>
      <w:tabs>
        <w:tab w:val="clear" w:pos="9072"/>
      </w:tabs>
      <w:ind w:right="-186"/>
      <w:jc w:val="right"/>
    </w:pPr>
  </w:p>
  <w:p w14:paraId="1C0AFF45"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6CE459AC" wp14:editId="0F50FC5F">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43DEA"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30EE76BE" wp14:editId="474E33A2">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1E1FBB2D" wp14:editId="425C6159">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F2925" w14:textId="77777777" w:rsidR="007C5F43" w:rsidRDefault="007C5F43" w:rsidP="007C5F43">
                          <w:pPr>
                            <w:pStyle w:val="Kopfzeile"/>
                            <w:rPr>
                              <w:lang w:val="en-US"/>
                            </w:rPr>
                          </w:pPr>
                          <w:r>
                            <w:rPr>
                              <w:lang w:val="en-US"/>
                            </w:rPr>
                            <w:t>Corporate Communication</w:t>
                          </w:r>
                        </w:p>
                        <w:p w14:paraId="72FA238A" w14:textId="77777777" w:rsidR="007C5F43" w:rsidRDefault="007C5F43" w:rsidP="007C5F43">
                          <w:pPr>
                            <w:pStyle w:val="Kopfzeile"/>
                            <w:rPr>
                              <w:lang w:val="en-US"/>
                            </w:rPr>
                          </w:pPr>
                          <w:r>
                            <w:rPr>
                              <w:lang w:val="en-US"/>
                            </w:rPr>
                            <w:t>E-Mail: presse@gemue.de</w:t>
                          </w:r>
                        </w:p>
                        <w:p w14:paraId="013260B2" w14:textId="77777777" w:rsidR="00DF0B01" w:rsidRPr="007C5F43"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7C5F43" w:rsidRDefault="007C5F43" w:rsidP="007C5F43">
                    <w:pPr>
                      <w:pStyle w:val="Kopfzeile"/>
                      <w:rPr>
                        <w:lang w:val="en-US"/>
                      </w:rPr>
                    </w:pPr>
                    <w:r>
                      <w:rPr>
                        <w:lang w:val="en-US"/>
                      </w:rPr>
                      <w:t>Corporate Communication</w:t>
                    </w:r>
                  </w:p>
                  <w:p w:rsidR="007C5F43" w:rsidRDefault="007C5F43" w:rsidP="007C5F43">
                    <w:pPr>
                      <w:pStyle w:val="Kopfzeile"/>
                      <w:rPr>
                        <w:lang w:val="en-US"/>
                      </w:rPr>
                    </w:pPr>
                    <w:r>
                      <w:rPr>
                        <w:lang w:val="en-US"/>
                      </w:rPr>
                      <w:t>E-Mail: presse@gemue.de</w:t>
                    </w:r>
                  </w:p>
                  <w:p w:rsidR="00DF0B01" w:rsidRPr="007C5F43"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D0F6F6B" wp14:editId="04323EC8">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D60D" w14:textId="77777777" w:rsidR="00DF0B01" w:rsidRPr="005645ED" w:rsidRDefault="00EC46EE" w:rsidP="005645ED">
                          <w:pPr>
                            <w:pStyle w:val="Titel"/>
                            <w:rPr>
                              <w:b w:val="0"/>
                              <w:sz w:val="24"/>
                              <w:szCs w:val="24"/>
                            </w:rPr>
                          </w:pPr>
                          <w:r>
                            <w:rPr>
                              <w:rFonts w:cs="Arial"/>
                              <w:sz w:val="22"/>
                            </w:rPr>
                            <w:t>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645ED" w:rsidRDefault="00EC46EE" w:rsidP="005645ED">
                    <w:pPr>
                      <w:pStyle w:val="Titel"/>
                      <w:rPr>
                        <w:b w:val="0"/>
                        <w:sz w:val="24"/>
                        <w:szCs w:val="24"/>
                      </w:rPr>
                    </w:pPr>
                    <w:bookmarkStart w:id="1" w:name="_GoBack"/>
                    <w:proofErr w:type="spellStart"/>
                    <w:r>
                      <w:rPr>
                        <w:rFonts w:cs="Arial"/>
                        <w:sz w:val="22"/>
                      </w:rPr>
                      <w:t>Prensa</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16EC7"/>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5799"/>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C5F4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6282"/>
    <w:rsid w:val="00B17BF6"/>
    <w:rsid w:val="00B22DB8"/>
    <w:rsid w:val="00B26548"/>
    <w:rsid w:val="00B33CE0"/>
    <w:rsid w:val="00B37265"/>
    <w:rsid w:val="00B43110"/>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3A0F"/>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947B2"/>
    <w:rsid w:val="00EB59E1"/>
    <w:rsid w:val="00EC29F4"/>
    <w:rsid w:val="00EC46EE"/>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3C17D78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801655873">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emu-group.com/es_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23023612-D1AE-45BE-AC6C-0DC64328B875}">
  <ds:schemaRefs>
    <ds:schemaRef ds:uri="http://schemas.openxmlformats.org/officeDocument/2006/bibliography"/>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2313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2021-08-19T09:16:00Z</dcterms:created>
  <dcterms:modified xsi:type="dcterms:W3CDTF">2021-08-20T06:42:00Z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