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0098" w14:textId="77777777" w:rsidR="00A84F3C" w:rsidRPr="00DE11BC" w:rsidRDefault="00A84F3C" w:rsidP="00F3788D">
      <w:pPr>
        <w:pStyle w:val="Untertitel"/>
        <w:spacing w:line="360" w:lineRule="auto"/>
        <w:rPr>
          <w:rFonts w:cs="Arial"/>
          <w:b w:val="0"/>
          <w:sz w:val="22"/>
        </w:rPr>
      </w:pPr>
    </w:p>
    <w:p w14:paraId="5B0A887B" w14:textId="77777777" w:rsidR="00A84F3C" w:rsidRPr="00DE11BC" w:rsidRDefault="00A84F3C" w:rsidP="00F3788D">
      <w:pPr>
        <w:pStyle w:val="Kopfzeile"/>
        <w:tabs>
          <w:tab w:val="clear" w:pos="4536"/>
          <w:tab w:val="clear" w:pos="9072"/>
        </w:tabs>
        <w:spacing w:line="360" w:lineRule="auto"/>
        <w:rPr>
          <w:rFonts w:cs="Arial"/>
          <w:sz w:val="22"/>
        </w:rPr>
      </w:pPr>
    </w:p>
    <w:p w14:paraId="3E22B88A" w14:textId="77777777" w:rsidR="00A84F3C" w:rsidRPr="00BF08A6" w:rsidRDefault="00FB4008" w:rsidP="00F3788D">
      <w:pPr>
        <w:pStyle w:val="Kopfzeile"/>
        <w:tabs>
          <w:tab w:val="clear" w:pos="4536"/>
          <w:tab w:val="clear" w:pos="9072"/>
          <w:tab w:val="left" w:pos="8222"/>
        </w:tabs>
        <w:spacing w:line="360" w:lineRule="auto"/>
        <w:rPr>
          <w:rFonts w:cs="Arial"/>
          <w:sz w:val="22"/>
          <w:lang w:val="fr-FR"/>
        </w:rPr>
      </w:pPr>
      <w:r w:rsidRPr="00BF08A6">
        <w:rPr>
          <w:rFonts w:cs="Arial"/>
          <w:sz w:val="22"/>
          <w:lang w:val="fr-FR"/>
        </w:rPr>
        <w:t xml:space="preserve">                                      </w:t>
      </w:r>
    </w:p>
    <w:p w14:paraId="550E6883" w14:textId="77777777" w:rsidR="00B37265" w:rsidRPr="00BF08A6" w:rsidRDefault="00B37265" w:rsidP="00B37265">
      <w:pPr>
        <w:tabs>
          <w:tab w:val="left" w:pos="7088"/>
        </w:tabs>
        <w:spacing w:line="360" w:lineRule="auto"/>
        <w:rPr>
          <w:sz w:val="14"/>
          <w:szCs w:val="18"/>
          <w:lang w:val="fr-FR"/>
        </w:rPr>
      </w:pPr>
    </w:p>
    <w:p w14:paraId="24CC5663" w14:textId="77777777" w:rsidR="00A65266" w:rsidRPr="00BF08A6" w:rsidRDefault="00A65266" w:rsidP="000B7CB3">
      <w:pPr>
        <w:tabs>
          <w:tab w:val="left" w:pos="7088"/>
        </w:tabs>
        <w:spacing w:line="360" w:lineRule="auto"/>
        <w:rPr>
          <w:rFonts w:cs="Arial"/>
          <w:sz w:val="22"/>
          <w:szCs w:val="22"/>
          <w:lang w:val="fr-FR"/>
        </w:rPr>
      </w:pPr>
    </w:p>
    <w:p w14:paraId="4E1AE3EA" w14:textId="0654DF49" w:rsidR="007630C5" w:rsidRPr="00BF08A6" w:rsidRDefault="00BF08A6" w:rsidP="007630C5">
      <w:pPr>
        <w:spacing w:line="360" w:lineRule="auto"/>
        <w:rPr>
          <w:rFonts w:eastAsiaTheme="minorEastAsia" w:cstheme="minorBidi"/>
          <w:b/>
          <w:sz w:val="28"/>
          <w:szCs w:val="22"/>
          <w:lang w:val="fr-FR"/>
        </w:rPr>
      </w:pPr>
      <w:r w:rsidRPr="00BF08A6">
        <w:rPr>
          <w:rFonts w:eastAsiaTheme="minorEastAsia" w:cstheme="minorBidi"/>
          <w:b/>
          <w:sz w:val="28"/>
          <w:szCs w:val="22"/>
          <w:lang w:val="fr-FR"/>
        </w:rPr>
        <w:t>GEMÜ Digital – Visite virtuelle de l'usine</w:t>
      </w:r>
    </w:p>
    <w:p w14:paraId="78A65A93" w14:textId="77777777" w:rsidR="007630C5" w:rsidRPr="00BF08A6" w:rsidRDefault="007630C5" w:rsidP="007630C5">
      <w:pPr>
        <w:spacing w:line="360" w:lineRule="auto"/>
        <w:rPr>
          <w:b/>
          <w:sz w:val="32"/>
          <w:szCs w:val="24"/>
          <w:lang w:val="fr-FR"/>
        </w:rPr>
      </w:pPr>
    </w:p>
    <w:p w14:paraId="591F7731" w14:textId="311AA155" w:rsidR="00BF08A6" w:rsidRPr="00BF08A6" w:rsidRDefault="00BF08A6" w:rsidP="00BF08A6">
      <w:pPr>
        <w:spacing w:line="360" w:lineRule="auto"/>
        <w:rPr>
          <w:rFonts w:eastAsiaTheme="minorEastAsia" w:cstheme="minorBidi"/>
          <w:b/>
          <w:bCs/>
          <w:iCs/>
          <w:sz w:val="22"/>
          <w:szCs w:val="22"/>
          <w:lang w:val="fr-FR"/>
        </w:rPr>
      </w:pPr>
      <w:r w:rsidRPr="00BF08A6">
        <w:rPr>
          <w:rFonts w:eastAsiaTheme="minorEastAsia" w:cstheme="minorBidi"/>
          <w:b/>
          <w:bCs/>
          <w:iCs/>
          <w:sz w:val="22"/>
          <w:szCs w:val="22"/>
          <w:lang w:val="fr-FR"/>
        </w:rPr>
        <w:t>Une visite guidée au cœur de la production moderne ? Faire plus ample connaissance avec GEMÜ et échanger avec les partenaires ? À peine imaginable par les temps qui courent. Et pourtant c'est possible dans le cadre de GEMÜ Digital – Visite virtuelle de l'usine. Parler avec le guide, poser des questions, se faire montrer des choses intéressantes : comme si on était vraiment chez GEMÜ.</w:t>
      </w:r>
    </w:p>
    <w:p w14:paraId="20EDC00D" w14:textId="272C6EAA" w:rsidR="007630C5" w:rsidRPr="00BF08A6" w:rsidRDefault="007630C5" w:rsidP="007630C5">
      <w:pPr>
        <w:spacing w:line="360" w:lineRule="auto"/>
        <w:rPr>
          <w:rFonts w:eastAsiaTheme="minorEastAsia" w:cstheme="minorBidi"/>
          <w:b/>
          <w:bCs/>
          <w:iCs/>
          <w:sz w:val="22"/>
          <w:szCs w:val="22"/>
          <w:lang w:val="fr-FR"/>
        </w:rPr>
      </w:pPr>
    </w:p>
    <w:p w14:paraId="2C84A882" w14:textId="3A668458" w:rsidR="00BF08A6" w:rsidRPr="00BF08A6" w:rsidRDefault="00BF08A6" w:rsidP="00BF08A6">
      <w:pPr>
        <w:autoSpaceDE w:val="0"/>
        <w:autoSpaceDN w:val="0"/>
        <w:adjustRightInd w:val="0"/>
        <w:spacing w:line="360" w:lineRule="auto"/>
        <w:rPr>
          <w:rFonts w:eastAsiaTheme="minorEastAsia" w:cstheme="minorBidi"/>
          <w:b/>
          <w:bCs/>
          <w:sz w:val="22"/>
          <w:szCs w:val="22"/>
          <w:lang w:val="fr-FR"/>
        </w:rPr>
      </w:pPr>
      <w:r w:rsidRPr="00BF08A6">
        <w:rPr>
          <w:rFonts w:eastAsiaTheme="minorEastAsia" w:cstheme="minorBidi"/>
          <w:b/>
          <w:bCs/>
          <w:sz w:val="22"/>
          <w:szCs w:val="22"/>
          <w:lang w:val="fr-FR"/>
        </w:rPr>
        <w:t>Tour virtuel en 3D – presque comme dans la vraie vie</w:t>
      </w:r>
    </w:p>
    <w:p w14:paraId="784143D0" w14:textId="77777777" w:rsidR="00BF08A6" w:rsidRPr="00BF08A6" w:rsidRDefault="00BF08A6" w:rsidP="00BF08A6">
      <w:pPr>
        <w:autoSpaceDE w:val="0"/>
        <w:autoSpaceDN w:val="0"/>
        <w:adjustRightInd w:val="0"/>
        <w:spacing w:line="360" w:lineRule="auto"/>
        <w:rPr>
          <w:rFonts w:eastAsiaTheme="minorEastAsia" w:cstheme="minorBidi"/>
          <w:sz w:val="22"/>
          <w:szCs w:val="22"/>
          <w:lang w:val="fr-FR"/>
        </w:rPr>
      </w:pPr>
      <w:r w:rsidRPr="00BF08A6">
        <w:rPr>
          <w:rFonts w:eastAsiaTheme="minorEastAsia" w:cstheme="minorBidi"/>
          <w:sz w:val="22"/>
          <w:szCs w:val="22"/>
          <w:lang w:val="fr-FR"/>
        </w:rPr>
        <w:t>Un coup d'œil en coulisses ? Où les produits GEMÜ sont-ils produits ? Quelle logistique se charge de la livraison sans difficultés ? Ces questions et bien d'autres encore trouvent une réponse lors de la visite virtuelle. Les participants se font une idée en 3D. Ils peuvent regarder dans toutes les directions et se rendre dans des lieux qui les intéressent particulièrement. Le guide les accompagne.</w:t>
      </w:r>
    </w:p>
    <w:p w14:paraId="7AD3726D" w14:textId="77777777" w:rsidR="00BF08A6" w:rsidRPr="00BF08A6" w:rsidRDefault="00BF08A6" w:rsidP="00BF08A6">
      <w:pPr>
        <w:autoSpaceDE w:val="0"/>
        <w:autoSpaceDN w:val="0"/>
        <w:adjustRightInd w:val="0"/>
        <w:spacing w:line="360" w:lineRule="auto"/>
        <w:rPr>
          <w:rFonts w:eastAsiaTheme="minorEastAsia" w:cstheme="minorBidi"/>
          <w:sz w:val="22"/>
          <w:szCs w:val="22"/>
          <w:lang w:val="fr-FR"/>
        </w:rPr>
      </w:pPr>
    </w:p>
    <w:p w14:paraId="1CD9C725" w14:textId="77777777" w:rsidR="00BF08A6" w:rsidRPr="00BF08A6" w:rsidRDefault="00BF08A6" w:rsidP="00BF08A6">
      <w:pPr>
        <w:autoSpaceDE w:val="0"/>
        <w:autoSpaceDN w:val="0"/>
        <w:adjustRightInd w:val="0"/>
        <w:spacing w:line="360" w:lineRule="auto"/>
        <w:rPr>
          <w:rFonts w:eastAsiaTheme="minorEastAsia" w:cstheme="minorBidi"/>
          <w:sz w:val="22"/>
          <w:szCs w:val="22"/>
          <w:lang w:val="fr-FR"/>
        </w:rPr>
      </w:pPr>
      <w:r w:rsidRPr="00BF08A6">
        <w:rPr>
          <w:rFonts w:eastAsiaTheme="minorEastAsia" w:cstheme="minorBidi"/>
          <w:sz w:val="22"/>
          <w:szCs w:val="22"/>
          <w:lang w:val="fr-FR"/>
        </w:rPr>
        <w:t>Il est possible de choisir les points forts de la visite en fonction des intérêts personnels. Il est aussi possible de faire connaissance avec la logistique ou de jeter un œil dans l'environnement de montage des produits GEMÜ.</w:t>
      </w:r>
    </w:p>
    <w:p w14:paraId="69B9A08B" w14:textId="77777777" w:rsidR="00BF08A6" w:rsidRPr="00BF08A6" w:rsidRDefault="00BF08A6" w:rsidP="00BF08A6">
      <w:pPr>
        <w:autoSpaceDE w:val="0"/>
        <w:autoSpaceDN w:val="0"/>
        <w:adjustRightInd w:val="0"/>
        <w:spacing w:line="360" w:lineRule="auto"/>
        <w:rPr>
          <w:rFonts w:eastAsiaTheme="minorEastAsia" w:cstheme="minorBidi"/>
          <w:sz w:val="22"/>
          <w:szCs w:val="22"/>
          <w:lang w:val="fr-FR"/>
        </w:rPr>
      </w:pPr>
    </w:p>
    <w:p w14:paraId="1150E6FD" w14:textId="77777777" w:rsidR="00BF08A6" w:rsidRPr="00BF08A6" w:rsidRDefault="00BF08A6" w:rsidP="00BF08A6">
      <w:pPr>
        <w:autoSpaceDE w:val="0"/>
        <w:autoSpaceDN w:val="0"/>
        <w:adjustRightInd w:val="0"/>
        <w:spacing w:line="360" w:lineRule="auto"/>
        <w:rPr>
          <w:rFonts w:eastAsiaTheme="minorEastAsia" w:cstheme="minorBidi"/>
          <w:sz w:val="22"/>
          <w:szCs w:val="22"/>
          <w:lang w:val="fr-FR"/>
        </w:rPr>
      </w:pPr>
      <w:r w:rsidRPr="00BF08A6">
        <w:rPr>
          <w:rFonts w:eastAsiaTheme="minorEastAsia" w:cstheme="minorBidi"/>
          <w:sz w:val="22"/>
          <w:szCs w:val="22"/>
          <w:lang w:val="fr-FR"/>
        </w:rPr>
        <w:t>La vue du ciel est tout aussi impressionnante. Les contours et les dimensions du monde GEMÜ apparaissent comme vus d'avion.</w:t>
      </w:r>
    </w:p>
    <w:p w14:paraId="67BA405D" w14:textId="77777777" w:rsidR="00BF08A6" w:rsidRPr="00BF08A6" w:rsidRDefault="00BF08A6" w:rsidP="00BF08A6">
      <w:pPr>
        <w:autoSpaceDE w:val="0"/>
        <w:autoSpaceDN w:val="0"/>
        <w:adjustRightInd w:val="0"/>
        <w:spacing w:line="360" w:lineRule="auto"/>
        <w:rPr>
          <w:rFonts w:eastAsiaTheme="minorEastAsia" w:cstheme="minorBidi"/>
          <w:sz w:val="22"/>
          <w:szCs w:val="22"/>
          <w:lang w:val="fr-FR"/>
        </w:rPr>
      </w:pPr>
    </w:p>
    <w:p w14:paraId="6F44226C" w14:textId="77777777" w:rsidR="00BF08A6" w:rsidRPr="00BF08A6" w:rsidRDefault="00BF08A6" w:rsidP="00BF08A6">
      <w:pPr>
        <w:autoSpaceDE w:val="0"/>
        <w:autoSpaceDN w:val="0"/>
        <w:adjustRightInd w:val="0"/>
        <w:spacing w:line="360" w:lineRule="auto"/>
        <w:rPr>
          <w:rFonts w:eastAsiaTheme="minorEastAsia" w:cstheme="minorBidi"/>
          <w:sz w:val="22"/>
          <w:szCs w:val="22"/>
          <w:lang w:val="fr-FR"/>
        </w:rPr>
      </w:pPr>
      <w:r w:rsidRPr="00BF08A6">
        <w:rPr>
          <w:rFonts w:eastAsiaTheme="minorEastAsia" w:cstheme="minorBidi"/>
          <w:sz w:val="22"/>
          <w:szCs w:val="22"/>
          <w:lang w:val="fr-FR"/>
        </w:rPr>
        <w:t>N'hésitez pas à demander une réservation pour une visite auprès du service Vente de GEMÜ. Il organise une rencontre virtuelle entre les personnes intéressées et les spécialistes GEMÜ pour participer ensuite à cette visite digitale ensemble. Un pur moment de découverte digitale.</w:t>
      </w:r>
    </w:p>
    <w:p w14:paraId="3FD2290B" w14:textId="23E985FE" w:rsidR="005D4C43" w:rsidRPr="00782E5F" w:rsidRDefault="005D4C43" w:rsidP="00F3788D">
      <w:pPr>
        <w:autoSpaceDE w:val="0"/>
        <w:autoSpaceDN w:val="0"/>
        <w:adjustRightInd w:val="0"/>
        <w:spacing w:line="360" w:lineRule="auto"/>
        <w:rPr>
          <w:rFonts w:cs="Arial"/>
          <w:b/>
          <w:sz w:val="22"/>
          <w:szCs w:val="22"/>
          <w:lang w:val="fr-FR"/>
        </w:rPr>
      </w:pPr>
    </w:p>
    <w:p w14:paraId="267F5A0A" w14:textId="77777777" w:rsidR="006D3EC9" w:rsidRPr="00782E5F" w:rsidRDefault="006D3EC9" w:rsidP="006D3EC9">
      <w:pPr>
        <w:pStyle w:val="bodytext"/>
        <w:spacing w:line="360" w:lineRule="auto"/>
        <w:rPr>
          <w:rFonts w:ascii="Arial" w:hAnsi="Arial" w:cs="Arial"/>
          <w:sz w:val="20"/>
          <w:szCs w:val="20"/>
          <w:lang w:val="fr-FR"/>
        </w:rPr>
      </w:pPr>
      <w:r w:rsidRPr="00782E5F">
        <w:rPr>
          <w:rFonts w:ascii="Arial" w:hAnsi="Arial" w:cs="Arial"/>
          <w:b/>
          <w:bCs/>
          <w:sz w:val="20"/>
          <w:szCs w:val="20"/>
          <w:lang w:val="fr-FR"/>
        </w:rPr>
        <w:lastRenderedPageBreak/>
        <w:t>Informations de fond</w:t>
      </w:r>
    </w:p>
    <w:p w14:paraId="7EAE076C" w14:textId="1A5A9A2E" w:rsidR="0052138C"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w:t>
      </w:r>
      <w:r w:rsidR="006746DE">
        <w:rPr>
          <w:rFonts w:ascii="Arial" w:hAnsi="Arial" w:cs="Arial"/>
          <w:sz w:val="20"/>
          <w:szCs w:val="20"/>
          <w:lang w:val="fr-FR"/>
        </w:rPr>
        <w:t>20</w:t>
      </w:r>
      <w:r w:rsidRPr="006D3EC9">
        <w:rPr>
          <w:rFonts w:ascii="Arial" w:hAnsi="Arial" w:cs="Arial"/>
          <w:sz w:val="20"/>
          <w:szCs w:val="20"/>
          <w:lang w:val="fr-FR"/>
        </w:rPr>
        <w:t xml:space="preserve">, le groupe a réalisé un chiffre d'affaires de plus de 330 millions d'euros et emploie aujourd'hui dans le monde entier plus de </w:t>
      </w:r>
      <w:r w:rsidR="00782E5F">
        <w:rPr>
          <w:rFonts w:ascii="Arial" w:hAnsi="Arial" w:cs="Arial"/>
          <w:sz w:val="20"/>
          <w:szCs w:val="20"/>
          <w:lang w:val="fr-FR"/>
        </w:rPr>
        <w:t>2</w:t>
      </w:r>
      <w:r w:rsidR="00D3117D">
        <w:rPr>
          <w:rFonts w:ascii="Arial" w:hAnsi="Arial" w:cs="Arial"/>
          <w:sz w:val="20"/>
          <w:szCs w:val="20"/>
          <w:lang w:val="fr-FR"/>
        </w:rPr>
        <w:t xml:space="preserve"> </w:t>
      </w:r>
      <w:r w:rsidR="00782E5F">
        <w:rPr>
          <w:rFonts w:ascii="Arial" w:hAnsi="Arial" w:cs="Arial"/>
          <w:sz w:val="20"/>
          <w:szCs w:val="20"/>
          <w:lang w:val="fr-FR"/>
        </w:rPr>
        <w:t>000</w:t>
      </w:r>
      <w:r w:rsidRPr="006D3EC9">
        <w:rPr>
          <w:rFonts w:ascii="Arial" w:hAnsi="Arial" w:cs="Arial"/>
          <w:sz w:val="20"/>
          <w:szCs w:val="20"/>
          <w:lang w:val="fr-FR"/>
        </w:rPr>
        <w:t xml:space="preserve"> personnes, dont plus de 1 100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r w:rsidRPr="006D3EC9">
        <w:rPr>
          <w:rFonts w:ascii="Arial" w:hAnsi="Arial" w:cs="Arial"/>
          <w:sz w:val="20"/>
          <w:szCs w:val="20"/>
        </w:rPr>
        <w:t xml:space="preserve">Vous trouverez d'autres informations sur </w:t>
      </w:r>
      <w:hyperlink r:id="rId14"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even" r:id="rId15"/>
      <w:headerReference w:type="default" r:id="rId16"/>
      <w:footerReference w:type="even"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E9CD7" w14:textId="77777777" w:rsidR="00DD60B0" w:rsidRDefault="00DD60B0">
      <w:r>
        <w:separator/>
      </w:r>
    </w:p>
  </w:endnote>
  <w:endnote w:type="continuationSeparator" w:id="0">
    <w:p w14:paraId="45E0230E"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46A2" w14:textId="77777777" w:rsidR="006D047F" w:rsidRDefault="006D04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DD5C"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96109DC"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6AC404ED" w14:textId="77777777" w:rsidR="00DF0B01" w:rsidRPr="00BA7E08" w:rsidRDefault="00DF0B01" w:rsidP="005E7988">
    <w:pPr>
      <w:pStyle w:val="Webseite"/>
      <w:rPr>
        <w:color w:val="FF0000"/>
        <w:lang w:val="en-US"/>
      </w:rPr>
    </w:pPr>
    <w:r w:rsidRPr="00BA7E08">
      <w:rPr>
        <w:color w:val="FF0000"/>
        <w:lang w:val="en-US"/>
      </w:rPr>
      <w:t>www.gemu-group.com</w:t>
    </w:r>
  </w:p>
  <w:p w14:paraId="7CFDE74A" w14:textId="77777777" w:rsidR="00DF0B01" w:rsidRPr="00BA7E08" w:rsidRDefault="00DF0B01" w:rsidP="005E7988">
    <w:pPr>
      <w:pStyle w:val="Webseite"/>
      <w:rPr>
        <w:color w:val="A6A6A6" w:themeColor="background1" w:themeShade="A6"/>
        <w:sz w:val="12"/>
        <w:szCs w:val="12"/>
        <w:lang w:val="en-US"/>
      </w:rPr>
    </w:pPr>
  </w:p>
  <w:p w14:paraId="339EF101"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3907539"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07EDFEF3"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05A71D7"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8FA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B932D18"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7835B321" w14:textId="77777777" w:rsidR="00DF0B01" w:rsidRPr="00BA7E08" w:rsidRDefault="00DF0B01" w:rsidP="00BC51EA">
    <w:pPr>
      <w:pStyle w:val="Webseite"/>
      <w:rPr>
        <w:color w:val="FF0000"/>
        <w:lang w:val="en-US"/>
      </w:rPr>
    </w:pPr>
    <w:r w:rsidRPr="00BA7E08">
      <w:rPr>
        <w:color w:val="FF0000"/>
        <w:lang w:val="en-US"/>
      </w:rPr>
      <w:t>www.gemu-group.com</w:t>
    </w:r>
  </w:p>
  <w:p w14:paraId="3F25E8C8" w14:textId="77777777" w:rsidR="00DF0B01" w:rsidRPr="00BA7E08" w:rsidRDefault="00DF0B01" w:rsidP="00BC51EA">
    <w:pPr>
      <w:pStyle w:val="Webseite"/>
      <w:rPr>
        <w:color w:val="A6A6A6" w:themeColor="background1" w:themeShade="A6"/>
        <w:sz w:val="12"/>
        <w:szCs w:val="12"/>
        <w:lang w:val="en-US"/>
      </w:rPr>
    </w:pPr>
  </w:p>
  <w:p w14:paraId="2C601ACC"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DF0CB4A"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19B3C52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09F38F8"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B99C" w14:textId="77777777" w:rsidR="00DD60B0" w:rsidRDefault="00DD60B0">
      <w:r>
        <w:separator/>
      </w:r>
    </w:p>
  </w:footnote>
  <w:footnote w:type="continuationSeparator" w:id="0">
    <w:p w14:paraId="372C1217"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A826" w14:textId="77777777" w:rsidR="006D047F" w:rsidRDefault="006D04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D26D" w14:textId="77777777" w:rsidR="00DF0B01" w:rsidRDefault="00DF0B01" w:rsidP="008F1259">
    <w:pPr>
      <w:pStyle w:val="Kopfzeile"/>
      <w:tabs>
        <w:tab w:val="clear" w:pos="9072"/>
      </w:tabs>
      <w:ind w:right="-186"/>
      <w:jc w:val="right"/>
    </w:pPr>
  </w:p>
  <w:p w14:paraId="16138953"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7E571F77" wp14:editId="6F5F15E2">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1FDA"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DD77078" wp14:editId="3D027EB1">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23C310A3" wp14:editId="0D6209DF">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D7B30" w14:textId="77777777" w:rsidR="006D047F" w:rsidRDefault="006D047F" w:rsidP="006D047F">
                          <w:pPr>
                            <w:pStyle w:val="Kopfzeile"/>
                            <w:rPr>
                              <w:lang w:val="en-US"/>
                            </w:rPr>
                          </w:pPr>
                          <w:r>
                            <w:rPr>
                              <w:lang w:val="en-US"/>
                            </w:rPr>
                            <w:t>Corporate Communication</w:t>
                          </w:r>
                        </w:p>
                        <w:p w14:paraId="2EDBB230" w14:textId="77777777" w:rsidR="006D047F" w:rsidRDefault="006D047F" w:rsidP="006D047F">
                          <w:pPr>
                            <w:pStyle w:val="Kopfzeile"/>
                            <w:rPr>
                              <w:lang w:val="en-US"/>
                            </w:rPr>
                          </w:pPr>
                          <w:r>
                            <w:rPr>
                              <w:lang w:val="en-US"/>
                            </w:rPr>
                            <w:t>E-Mail: presse@gemue.de</w:t>
                          </w:r>
                        </w:p>
                        <w:p w14:paraId="3D4F956F" w14:textId="77777777" w:rsidR="00DF0B01" w:rsidRPr="006D047F"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05215C86" wp14:editId="6BE7301B">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2811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122F17D0"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bookmarkStart w:id="1" w:name="_GoBack"/>
                    <w:r w:rsidRPr="006D047F">
                      <w:rPr>
                        <w:rFonts w:cs="Arial"/>
                        <w:b/>
                        <w:bCs/>
                        <w:sz w:val="22"/>
                        <w:lang w:val="fr-FR"/>
                      </w:rPr>
                      <w:t>Communiqué de presse</w:t>
                    </w:r>
                  </w:p>
                  <w:bookmarkEnd w:id="1"/>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82E5F"/>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BF08A6"/>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3117D"/>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5FE4E0E9"/>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fr_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2021-08-19T08:53:00Z</dcterms:created>
  <dcterms:modified xsi:type="dcterms:W3CDTF">2021-08-20T06:41:00Z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