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C1ED" w14:textId="61FD1E37" w:rsidR="00A84F3C" w:rsidRPr="003921E3" w:rsidRDefault="00A84F3C" w:rsidP="00A83644">
      <w:pPr>
        <w:pStyle w:val="Untertitel"/>
        <w:spacing w:line="360" w:lineRule="auto"/>
        <w:rPr>
          <w:sz w:val="24"/>
        </w:rPr>
      </w:pPr>
    </w:p>
    <w:p w14:paraId="18436BA7" w14:textId="77777777" w:rsidR="00A84F3C" w:rsidRPr="003921E3" w:rsidRDefault="00A84F3C" w:rsidP="00A83644">
      <w:pPr>
        <w:pStyle w:val="Kopfzeile"/>
        <w:tabs>
          <w:tab w:val="clear" w:pos="4536"/>
          <w:tab w:val="clear" w:pos="9072"/>
        </w:tabs>
        <w:spacing w:line="360" w:lineRule="auto"/>
        <w:rPr>
          <w:sz w:val="24"/>
          <w:szCs w:val="24"/>
        </w:rPr>
      </w:pPr>
    </w:p>
    <w:p w14:paraId="3D86E19E" w14:textId="1E7D80F0" w:rsidR="00B75138" w:rsidRPr="00DA4C5D" w:rsidRDefault="00B75138" w:rsidP="00A83644">
      <w:pPr>
        <w:pStyle w:val="Kopfzeile"/>
        <w:tabs>
          <w:tab w:val="clear" w:pos="4536"/>
          <w:tab w:val="clear" w:pos="9072"/>
          <w:tab w:val="left" w:pos="8222"/>
        </w:tabs>
        <w:spacing w:line="360" w:lineRule="auto"/>
        <w:rPr>
          <w:color w:val="FF0000"/>
          <w:sz w:val="24"/>
          <w:szCs w:val="24"/>
        </w:rPr>
      </w:pPr>
    </w:p>
    <w:p w14:paraId="3C2EE2FA" w14:textId="700AF957" w:rsidR="003B1A1B" w:rsidRDefault="001D754B" w:rsidP="00A83644">
      <w:pPr>
        <w:tabs>
          <w:tab w:val="left" w:pos="7088"/>
        </w:tabs>
        <w:spacing w:line="360" w:lineRule="auto"/>
      </w:pPr>
      <w:r>
        <w:t>30</w:t>
      </w:r>
      <w:r w:rsidR="00BA152F" w:rsidRPr="003921E3">
        <w:t xml:space="preserve">. </w:t>
      </w:r>
      <w:r w:rsidR="000124C8">
        <w:t>März</w:t>
      </w:r>
      <w:r w:rsidR="00B211A1" w:rsidRPr="003921E3">
        <w:t xml:space="preserve"> </w:t>
      </w:r>
      <w:r w:rsidR="009D5A3A" w:rsidRPr="003921E3">
        <w:t>202</w:t>
      </w:r>
      <w:r w:rsidR="008E2B3F">
        <w:t>2</w:t>
      </w:r>
    </w:p>
    <w:p w14:paraId="6EE2B37B" w14:textId="12530293" w:rsidR="003B1A1B" w:rsidRDefault="003B1A1B" w:rsidP="00A83644">
      <w:pPr>
        <w:tabs>
          <w:tab w:val="left" w:pos="7088"/>
        </w:tabs>
        <w:spacing w:line="360" w:lineRule="auto"/>
      </w:pPr>
    </w:p>
    <w:p w14:paraId="7A19D6F6" w14:textId="77777777" w:rsidR="00A83644" w:rsidRDefault="00A83644" w:rsidP="00A83644">
      <w:pPr>
        <w:spacing w:line="360" w:lineRule="auto"/>
        <w:rPr>
          <w:b/>
          <w:bCs/>
          <w:sz w:val="28"/>
          <w:szCs w:val="28"/>
          <w:lang w:eastAsia="en-US"/>
        </w:rPr>
      </w:pPr>
      <w:r w:rsidRPr="39D56C61">
        <w:rPr>
          <w:b/>
          <w:bCs/>
          <w:sz w:val="28"/>
          <w:szCs w:val="28"/>
          <w:lang w:eastAsia="en-US"/>
        </w:rPr>
        <w:t>Der neue TIP 2.0</w:t>
      </w:r>
      <w:r>
        <w:br/>
      </w:r>
      <w:r w:rsidRPr="39D56C61">
        <w:rPr>
          <w:b/>
          <w:bCs/>
          <w:sz w:val="28"/>
          <w:szCs w:val="28"/>
          <w:lang w:eastAsia="en-US"/>
        </w:rPr>
        <w:t xml:space="preserve">RFID-Lösungen der GEMÜ Membranen </w:t>
      </w:r>
    </w:p>
    <w:p w14:paraId="4C588F22" w14:textId="5762D19B" w:rsidR="00A83644" w:rsidRDefault="00A83644" w:rsidP="00A83644">
      <w:pPr>
        <w:keepNext/>
        <w:spacing w:line="360" w:lineRule="auto"/>
      </w:pPr>
    </w:p>
    <w:p w14:paraId="1C89B288" w14:textId="0C2905F9" w:rsidR="00A83644" w:rsidRPr="000124C8" w:rsidRDefault="00A83644" w:rsidP="00A83644">
      <w:pPr>
        <w:spacing w:line="360" w:lineRule="auto"/>
        <w:rPr>
          <w:b/>
          <w:bCs/>
          <w:sz w:val="21"/>
          <w:szCs w:val="21"/>
          <w:lang w:eastAsia="en-US"/>
        </w:rPr>
      </w:pPr>
      <w:r w:rsidRPr="000124C8">
        <w:rPr>
          <w:b/>
          <w:bCs/>
          <w:sz w:val="21"/>
          <w:szCs w:val="21"/>
          <w:lang w:eastAsia="en-US"/>
        </w:rPr>
        <w:t xml:space="preserve">Der neue TIP 2.0 des Ventilherstellers GEMÜ bietet eine optimierte Möglichkeit, Membranen im Hinblick auf Industrie 4.0 kommunikationsfähig zu machen. Durch RFID-Chips in Kombination mit </w:t>
      </w:r>
      <w:hyperlink r:id="rId8" w:history="1">
        <w:r w:rsidRPr="00DD0410">
          <w:rPr>
            <w:rStyle w:val="Hyperlink"/>
            <w:b/>
            <w:bCs/>
            <w:sz w:val="21"/>
            <w:szCs w:val="21"/>
            <w:lang w:eastAsia="en-US"/>
          </w:rPr>
          <w:t>CONEXO</w:t>
        </w:r>
      </w:hyperlink>
      <w:r w:rsidRPr="000124C8">
        <w:rPr>
          <w:b/>
          <w:bCs/>
          <w:sz w:val="21"/>
          <w:szCs w:val="21"/>
          <w:lang w:eastAsia="en-US"/>
        </w:rPr>
        <w:t xml:space="preserve"> können Membranen eindeutig identifiziert und relevante Daten ausgelesen werden.</w:t>
      </w:r>
    </w:p>
    <w:p w14:paraId="4ADF1782" w14:textId="77777777" w:rsidR="00A83644" w:rsidRPr="000124C8" w:rsidRDefault="00A83644" w:rsidP="00A83644">
      <w:pPr>
        <w:spacing w:line="360" w:lineRule="auto"/>
        <w:rPr>
          <w:b/>
          <w:bCs/>
          <w:sz w:val="21"/>
          <w:szCs w:val="21"/>
          <w:lang w:eastAsia="en-US"/>
        </w:rPr>
      </w:pPr>
    </w:p>
    <w:p w14:paraId="0130A813" w14:textId="22617349" w:rsidR="00A83644" w:rsidRPr="000124C8" w:rsidRDefault="00B211A1" w:rsidP="00A83644">
      <w:pPr>
        <w:spacing w:line="360" w:lineRule="auto"/>
        <w:rPr>
          <w:sz w:val="21"/>
          <w:szCs w:val="21"/>
          <w:lang w:eastAsia="en-US"/>
        </w:rPr>
      </w:pPr>
      <w:r w:rsidRPr="000124C8">
        <w:rPr>
          <w:sz w:val="21"/>
          <w:szCs w:val="21"/>
          <w:lang w:eastAsia="en-US"/>
        </w:rPr>
        <w:t xml:space="preserve">Um eine Kommunikation mit Membranen zu ermöglichen, sind diese mit einem RFID-Chip ausgestattet. </w:t>
      </w:r>
      <w:r w:rsidR="00A83644" w:rsidRPr="000124C8">
        <w:rPr>
          <w:sz w:val="21"/>
          <w:szCs w:val="21"/>
          <w:lang w:eastAsia="en-US"/>
        </w:rPr>
        <w:t xml:space="preserve">Bisher werden </w:t>
      </w:r>
      <w:r w:rsidRPr="000124C8">
        <w:rPr>
          <w:sz w:val="21"/>
          <w:szCs w:val="21"/>
          <w:lang w:eastAsia="en-US"/>
        </w:rPr>
        <w:t xml:space="preserve">die </w:t>
      </w:r>
      <w:r w:rsidR="00A83644" w:rsidRPr="000124C8">
        <w:rPr>
          <w:sz w:val="21"/>
          <w:szCs w:val="21"/>
          <w:lang w:eastAsia="en-US"/>
        </w:rPr>
        <w:t xml:space="preserve">RFID-Chips in Membranen eingeklebt. Nun wurde das Einbringungskonzept mit dem neuen TIP 2.0 weiterentwickelt und optimiert. </w:t>
      </w:r>
      <w:r w:rsidR="00A83644" w:rsidRPr="000124C8">
        <w:rPr>
          <w:sz w:val="21"/>
          <w:szCs w:val="21"/>
          <w:lang w:eastAsia="en-US"/>
        </w:rPr>
        <w:br/>
      </w:r>
    </w:p>
    <w:p w14:paraId="3509AFB1" w14:textId="2873E1FC" w:rsidR="00A83644" w:rsidRPr="000124C8" w:rsidRDefault="00A83644" w:rsidP="00A83644">
      <w:pPr>
        <w:spacing w:line="360" w:lineRule="auto"/>
        <w:rPr>
          <w:sz w:val="21"/>
          <w:szCs w:val="21"/>
          <w:lang w:eastAsia="en-US"/>
        </w:rPr>
      </w:pPr>
      <w:r w:rsidRPr="000124C8">
        <w:rPr>
          <w:sz w:val="21"/>
          <w:szCs w:val="21"/>
          <w:lang w:eastAsia="en-US"/>
        </w:rPr>
        <w:t xml:space="preserve">Der TIP 2.0 ist ein Träger inklusive RFID-Chip. Der Träger </w:t>
      </w:r>
      <w:r w:rsidR="009F5911" w:rsidRPr="000124C8">
        <w:rPr>
          <w:sz w:val="21"/>
          <w:szCs w:val="21"/>
          <w:lang w:eastAsia="en-US"/>
        </w:rPr>
        <w:t xml:space="preserve">aus hochwertigem Kunststoff </w:t>
      </w:r>
      <w:r w:rsidRPr="000124C8">
        <w:rPr>
          <w:sz w:val="21"/>
          <w:szCs w:val="21"/>
          <w:lang w:eastAsia="en-US"/>
        </w:rPr>
        <w:t xml:space="preserve">schützt den Chip vor äußeren Einflüssen </w:t>
      </w:r>
      <w:r w:rsidR="00E4024E" w:rsidRPr="000124C8">
        <w:rPr>
          <w:sz w:val="21"/>
          <w:szCs w:val="21"/>
          <w:lang w:eastAsia="en-US"/>
        </w:rPr>
        <w:t>und wird</w:t>
      </w:r>
      <w:r w:rsidRPr="000124C8">
        <w:rPr>
          <w:sz w:val="21"/>
          <w:szCs w:val="21"/>
          <w:lang w:eastAsia="en-US"/>
        </w:rPr>
        <w:t xml:space="preserve"> bei der Herstellung in der Membrane fest verankert. </w:t>
      </w:r>
      <w:r w:rsidRPr="000124C8">
        <w:rPr>
          <w:sz w:val="21"/>
          <w:szCs w:val="21"/>
        </w:rPr>
        <w:fldChar w:fldCharType="begin"/>
      </w:r>
      <w:r w:rsidRPr="000124C8">
        <w:rPr>
          <w:sz w:val="21"/>
          <w:szCs w:val="21"/>
        </w:rPr>
        <w:instrText xml:space="preserve"> SEQ Abbildung \* ARABIC </w:instrText>
      </w:r>
      <w:r w:rsidRPr="000124C8">
        <w:rPr>
          <w:sz w:val="21"/>
          <w:szCs w:val="21"/>
        </w:rPr>
        <w:fldChar w:fldCharType="end"/>
      </w:r>
      <w:r w:rsidRPr="000124C8">
        <w:rPr>
          <w:sz w:val="21"/>
          <w:szCs w:val="21"/>
          <w:lang w:eastAsia="en-US"/>
        </w:rPr>
        <w:t xml:space="preserve">Durch seine rote Einfärbung kann der TIP 2.0 schnell und eindeutig erkannt und mittels CONEXO Pen ausgelesen werden. </w:t>
      </w:r>
      <w:r w:rsidRPr="000124C8">
        <w:rPr>
          <w:sz w:val="21"/>
          <w:szCs w:val="21"/>
          <w:lang w:eastAsia="en-US"/>
        </w:rPr>
        <w:br/>
      </w:r>
    </w:p>
    <w:p w14:paraId="4FA5ECD8" w14:textId="782DD30F" w:rsidR="00A83644" w:rsidRPr="000124C8" w:rsidRDefault="00A83644" w:rsidP="00A83644">
      <w:pPr>
        <w:spacing w:line="360" w:lineRule="auto"/>
        <w:rPr>
          <w:sz w:val="21"/>
          <w:szCs w:val="21"/>
          <w:lang w:eastAsia="en-US"/>
        </w:rPr>
      </w:pPr>
      <w:r w:rsidRPr="000124C8">
        <w:rPr>
          <w:sz w:val="21"/>
          <w:szCs w:val="21"/>
          <w:lang w:eastAsia="en-US"/>
        </w:rPr>
        <w:t xml:space="preserve">Für Kunden liegt der Vorteil vor allem in der sofortigen Erkennbarkeit des RFID-Chips bei gleichzeitig hoher Fügefestigkeit und Beständigkeit gegenüber Fremdeinflüssen. Der Vorteil für GEMÜ selbst liegt in einem standardisierten Produkt, das sich einfach und präzise in Membranen einbringen lässt. Technologisch leistet dieses System einen wesentlichen Beitrag zur Minimierung von Risiken, zum Beispiel bei Datenverwechslungen, und erzeugt durch die optimal verfügbaren Strukturen eine sehr effiziente Handhabung bei ausführlicher Dokumentation. Das Konzept und Design des TIP 2.0 bietet vielfältige Einsatzmöglichkeiten, die weit über den Einsatz in Membranen hinaus gehen. </w:t>
      </w:r>
    </w:p>
    <w:p w14:paraId="2B7C089D" w14:textId="1106DF89" w:rsidR="00A83644" w:rsidRPr="000124C8" w:rsidRDefault="009F5911" w:rsidP="00A83644">
      <w:pPr>
        <w:spacing w:line="360" w:lineRule="auto"/>
        <w:rPr>
          <w:sz w:val="21"/>
          <w:szCs w:val="21"/>
          <w:lang w:eastAsia="en-US"/>
        </w:rPr>
      </w:pPr>
      <w:r w:rsidRPr="000124C8">
        <w:rPr>
          <w:sz w:val="21"/>
          <w:szCs w:val="21"/>
          <w:lang w:eastAsia="en-US"/>
        </w:rPr>
        <w:t xml:space="preserve">Ab sofort </w:t>
      </w:r>
      <w:r w:rsidR="00A83644" w:rsidRPr="000124C8">
        <w:rPr>
          <w:sz w:val="21"/>
          <w:szCs w:val="21"/>
          <w:lang w:eastAsia="en-US"/>
        </w:rPr>
        <w:t>beginnt GEMÜ, die Membranen GEMÜ Code 17, Code 19, Code 54 und Code 5M mit dem TIP 2.0 auszustatten.</w:t>
      </w:r>
    </w:p>
    <w:p w14:paraId="41EA459D" w14:textId="62A667B3" w:rsidR="005A7450" w:rsidRDefault="005A7450" w:rsidP="00A83644">
      <w:pPr>
        <w:autoSpaceDE w:val="0"/>
        <w:autoSpaceDN w:val="0"/>
        <w:adjustRightInd w:val="0"/>
        <w:spacing w:line="360" w:lineRule="auto"/>
        <w:rPr>
          <w:sz w:val="22"/>
        </w:rPr>
      </w:pPr>
    </w:p>
    <w:p w14:paraId="24E519E4" w14:textId="17F84A3A" w:rsidR="00A83644" w:rsidRDefault="00A83644" w:rsidP="00A83644">
      <w:pPr>
        <w:autoSpaceDE w:val="0"/>
        <w:autoSpaceDN w:val="0"/>
        <w:adjustRightInd w:val="0"/>
        <w:spacing w:line="360" w:lineRule="auto"/>
        <w:rPr>
          <w:sz w:val="22"/>
        </w:rPr>
      </w:pPr>
      <w:bookmarkStart w:id="0" w:name="_Hlk97132703"/>
    </w:p>
    <w:p w14:paraId="02862DE9" w14:textId="427C28F2" w:rsidR="00A83644" w:rsidRPr="00A83644" w:rsidRDefault="002751A1" w:rsidP="00A83644">
      <w:pPr>
        <w:pStyle w:val="Beschriftung"/>
        <w:spacing w:line="360" w:lineRule="auto"/>
        <w:rPr>
          <w:rFonts w:eastAsia="Times New Roman"/>
          <w:b/>
          <w:bCs/>
          <w:i w:val="0"/>
          <w:iCs w:val="0"/>
          <w:color w:val="auto"/>
          <w:sz w:val="28"/>
          <w:szCs w:val="36"/>
        </w:rPr>
      </w:pPr>
      <w:r>
        <w:rPr>
          <w:i w:val="0"/>
          <w:iCs w:val="0"/>
          <w:noProof/>
          <w:color w:val="auto"/>
        </w:rPr>
        <w:lastRenderedPageBreak/>
        <w:drawing>
          <wp:inline distT="0" distB="0" distL="0" distR="0" wp14:anchorId="303B9AF7" wp14:editId="313CEC0B">
            <wp:extent cx="6155690" cy="3462655"/>
            <wp:effectExtent l="0" t="0" r="0" b="0"/>
            <wp:docPr id="3" name="Grafik 3" descr="Ein Bild, das drin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drinnen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5690" cy="3462655"/>
                    </a:xfrm>
                    <a:prstGeom prst="rect">
                      <a:avLst/>
                    </a:prstGeom>
                  </pic:spPr>
                </pic:pic>
              </a:graphicData>
            </a:graphic>
          </wp:inline>
        </w:drawing>
      </w:r>
      <w:r w:rsidR="00A83644" w:rsidRPr="00A83644">
        <w:rPr>
          <w:i w:val="0"/>
          <w:iCs w:val="0"/>
          <w:color w:val="auto"/>
        </w:rPr>
        <w:t>TIP 2.0 in Membranen aller Größen</w:t>
      </w:r>
    </w:p>
    <w:bookmarkEnd w:id="0"/>
    <w:p w14:paraId="563BF1AA" w14:textId="77777777" w:rsidR="00A83644" w:rsidRPr="00516E51" w:rsidRDefault="00A83644" w:rsidP="00A83644">
      <w:pPr>
        <w:autoSpaceDE w:val="0"/>
        <w:autoSpaceDN w:val="0"/>
        <w:adjustRightInd w:val="0"/>
        <w:spacing w:line="360" w:lineRule="auto"/>
        <w:rPr>
          <w:sz w:val="22"/>
        </w:rPr>
      </w:pPr>
    </w:p>
    <w:p w14:paraId="03995BED" w14:textId="77777777" w:rsidR="00A83644" w:rsidRDefault="00A83644" w:rsidP="00A83644">
      <w:pPr>
        <w:spacing w:line="360" w:lineRule="auto"/>
        <w:ind w:right="1134"/>
        <w:rPr>
          <w:rFonts w:cs="Arial"/>
          <w:b/>
          <w:sz w:val="22"/>
          <w:szCs w:val="22"/>
        </w:rPr>
      </w:pPr>
    </w:p>
    <w:p w14:paraId="161A538D" w14:textId="77777777" w:rsidR="00A83644" w:rsidRDefault="00A83644" w:rsidP="00A83644">
      <w:pPr>
        <w:spacing w:line="360" w:lineRule="auto"/>
        <w:ind w:right="1134"/>
        <w:rPr>
          <w:rFonts w:cs="Arial"/>
          <w:b/>
          <w:sz w:val="22"/>
          <w:szCs w:val="22"/>
        </w:rPr>
      </w:pPr>
    </w:p>
    <w:p w14:paraId="47CE5BF0" w14:textId="2D6851E4" w:rsidR="005D44E7" w:rsidRPr="00757C58" w:rsidRDefault="002C2800" w:rsidP="00A83644">
      <w:pPr>
        <w:spacing w:line="360" w:lineRule="auto"/>
        <w:ind w:right="1134"/>
        <w:rPr>
          <w:rFonts w:cs="Arial"/>
          <w:b/>
          <w:sz w:val="22"/>
          <w:szCs w:val="22"/>
        </w:rPr>
      </w:pPr>
      <w:r>
        <w:rPr>
          <w:rFonts w:cs="Arial"/>
          <w:b/>
          <w:sz w:val="22"/>
          <w:szCs w:val="22"/>
        </w:rPr>
        <w:t>Über GEMÜ</w:t>
      </w:r>
    </w:p>
    <w:p w14:paraId="4EF32F35" w14:textId="77777777" w:rsidR="00872392" w:rsidRPr="00C95115" w:rsidRDefault="00872392" w:rsidP="00A83644">
      <w:pPr>
        <w:autoSpaceDE w:val="0"/>
        <w:autoSpaceDN w:val="0"/>
        <w:adjustRightInd w:val="0"/>
        <w:spacing w:line="360" w:lineRule="auto"/>
        <w:rPr>
          <w:rFonts w:cs="Arial"/>
          <w:iCs/>
        </w:rPr>
      </w:pPr>
      <w:bookmarkStart w:id="1" w:name="_Hlk513462039"/>
      <w:r w:rsidRPr="00C95115">
        <w:rPr>
          <w:rFonts w:cs="Arial"/>
          <w:iCs/>
        </w:rPr>
        <w:t>Die GEMÜ Gruppe entwickelt und fertigt Ventil-, Mess- und Regelsysteme für Flüssigkeiten, Dämpfe und Gase. Bei Lösungen für sterile Prozesse ist das Unternehmen Weltmarktführer.</w:t>
      </w:r>
    </w:p>
    <w:p w14:paraId="6266D1BA" w14:textId="77777777" w:rsidR="00872392" w:rsidRDefault="00872392" w:rsidP="00A83644">
      <w:pPr>
        <w:autoSpaceDE w:val="0"/>
        <w:autoSpaceDN w:val="0"/>
        <w:adjustRightInd w:val="0"/>
        <w:spacing w:line="360" w:lineRule="auto"/>
        <w:rPr>
          <w:rFonts w:cs="Arial"/>
          <w:iCs/>
        </w:rPr>
      </w:pPr>
    </w:p>
    <w:p w14:paraId="1D88C5BB" w14:textId="77777777" w:rsidR="00872392" w:rsidRDefault="00872392" w:rsidP="00A83644">
      <w:pPr>
        <w:autoSpaceDE w:val="0"/>
        <w:autoSpaceDN w:val="0"/>
        <w:adjustRightInd w:val="0"/>
        <w:spacing w:line="360" w:lineRule="auto"/>
        <w:rPr>
          <w:rFonts w:cs="Arial"/>
        </w:rPr>
      </w:pPr>
      <w:r w:rsidRPr="00C95115">
        <w:rPr>
          <w:rFonts w:cs="Arial"/>
          <w:iCs/>
        </w:rPr>
        <w:t>Das global ausgerichtete, unabhängige Familienunternehmen</w:t>
      </w:r>
      <w:r>
        <w:rPr>
          <w:rFonts w:cs="Arial"/>
          <w:iCs/>
        </w:rPr>
        <w:t xml:space="preserve"> wurde</w:t>
      </w:r>
      <w:r w:rsidRPr="00C95115">
        <w:rPr>
          <w:rFonts w:cs="Arial"/>
          <w:iCs/>
        </w:rPr>
        <w:t xml:space="preserve"> 1964</w:t>
      </w:r>
      <w:r>
        <w:rPr>
          <w:rFonts w:cs="Arial"/>
          <w:iCs/>
        </w:rPr>
        <w:t xml:space="preserve"> gegründet und wird seit </w:t>
      </w:r>
      <w:r>
        <w:rPr>
          <w:rFonts w:cs="Arial"/>
        </w:rPr>
        <w:t>2011 in zweiter Generation von</w:t>
      </w:r>
      <w:r w:rsidRPr="00E42ACF">
        <w:rPr>
          <w:rFonts w:cs="Arial"/>
        </w:rPr>
        <w:t xml:space="preserve"> Gert Müller</w:t>
      </w:r>
      <w:r>
        <w:rPr>
          <w:rFonts w:cs="Arial"/>
        </w:rPr>
        <w:t xml:space="preserve"> </w:t>
      </w:r>
      <w:r w:rsidRPr="00E42ACF">
        <w:rPr>
          <w:rFonts w:cs="Arial"/>
        </w:rPr>
        <w:t xml:space="preserve">als </w:t>
      </w:r>
      <w:r>
        <w:rPr>
          <w:rFonts w:cs="Arial"/>
        </w:rPr>
        <w:t>g</w:t>
      </w:r>
      <w:r w:rsidRPr="00E42ACF">
        <w:rPr>
          <w:rFonts w:cs="Arial"/>
        </w:rPr>
        <w:t>eschäftsführende</w:t>
      </w:r>
      <w:r>
        <w:rPr>
          <w:rFonts w:cs="Arial"/>
        </w:rPr>
        <w:t>m</w:t>
      </w:r>
      <w:r w:rsidRPr="00E42ACF">
        <w:rPr>
          <w:rFonts w:cs="Arial"/>
        </w:rPr>
        <w:t xml:space="preserve"> Gesellschafter gemeinsam mit seinem </w:t>
      </w:r>
      <w:r>
        <w:rPr>
          <w:rFonts w:cs="Arial"/>
        </w:rPr>
        <w:t>Cousin Stephan Müller geführt.</w:t>
      </w:r>
      <w:r w:rsidRPr="00E42ACF">
        <w:rPr>
          <w:rFonts w:cs="Arial"/>
        </w:rPr>
        <w:t xml:space="preserve">  </w:t>
      </w:r>
      <w:bookmarkStart w:id="2" w:name="_Hlk515950316"/>
    </w:p>
    <w:p w14:paraId="231665C3" w14:textId="77777777" w:rsidR="00872392" w:rsidRDefault="00872392" w:rsidP="00A83644">
      <w:pPr>
        <w:autoSpaceDE w:val="0"/>
        <w:autoSpaceDN w:val="0"/>
        <w:adjustRightInd w:val="0"/>
        <w:spacing w:line="360" w:lineRule="auto"/>
        <w:rPr>
          <w:rFonts w:cs="Arial"/>
        </w:rPr>
      </w:pPr>
    </w:p>
    <w:p w14:paraId="2D4AA09D" w14:textId="26943BF4" w:rsidR="00872392" w:rsidRDefault="00872392" w:rsidP="00A83644">
      <w:pPr>
        <w:autoSpaceDE w:val="0"/>
        <w:autoSpaceDN w:val="0"/>
        <w:spacing w:line="360" w:lineRule="auto"/>
        <w:rPr>
          <w:rFonts w:cs="Arial"/>
        </w:rPr>
      </w:pPr>
      <w:r w:rsidRPr="00E42ACF">
        <w:rPr>
          <w:rFonts w:cs="Arial"/>
        </w:rPr>
        <w:t>Die Unternehmensgruppe</w:t>
      </w:r>
      <w:r>
        <w:rPr>
          <w:rFonts w:cs="Arial"/>
        </w:rPr>
        <w:t xml:space="preserve"> erzielte im Jahr 2021 einen Umsatz von über 450 Millionen Euro und</w:t>
      </w:r>
      <w:r w:rsidRPr="00E42ACF">
        <w:rPr>
          <w:rFonts w:cs="Arial"/>
        </w:rPr>
        <w:t xml:space="preserve"> beschäftigt heute</w:t>
      </w:r>
      <w:r>
        <w:rPr>
          <w:rFonts w:cs="Arial"/>
        </w:rPr>
        <w:t xml:space="preserve"> weltweit mehr als 2.200</w:t>
      </w:r>
      <w:r w:rsidRPr="00E42ACF">
        <w:rPr>
          <w:rFonts w:cs="Arial"/>
        </w:rPr>
        <w:t xml:space="preserve"> Mitarbeiterinnen und Mitarbeiter</w:t>
      </w:r>
      <w:r>
        <w:rPr>
          <w:rFonts w:cs="Arial"/>
        </w:rPr>
        <w:t>, davon</w:t>
      </w:r>
      <w:r w:rsidRPr="00E42ACF">
        <w:rPr>
          <w:rFonts w:cs="Arial"/>
        </w:rPr>
        <w:t xml:space="preserve"> </w:t>
      </w:r>
      <w:r>
        <w:rPr>
          <w:rFonts w:cs="Arial"/>
        </w:rPr>
        <w:t>ca.</w:t>
      </w:r>
      <w:r w:rsidRPr="00E42ACF">
        <w:rPr>
          <w:rFonts w:cs="Arial"/>
        </w:rPr>
        <w:t xml:space="preserve"> </w:t>
      </w:r>
      <w:r>
        <w:rPr>
          <w:rFonts w:cs="Arial"/>
        </w:rPr>
        <w:t>1.2</w:t>
      </w:r>
      <w:r w:rsidRPr="00E42ACF">
        <w:rPr>
          <w:rFonts w:cs="Arial"/>
        </w:rPr>
        <w:t xml:space="preserve">00 </w:t>
      </w:r>
      <w:r>
        <w:rPr>
          <w:rFonts w:cs="Arial"/>
        </w:rPr>
        <w:t>in Deutschland. Die Produktion erfolgt an sechs S</w:t>
      </w:r>
      <w:r w:rsidRPr="00D15398">
        <w:rPr>
          <w:rFonts w:cs="Arial"/>
        </w:rPr>
        <w:t>tandorten</w:t>
      </w:r>
      <w:r>
        <w:rPr>
          <w:rFonts w:cs="Arial"/>
        </w:rPr>
        <w:t xml:space="preserve">: Deutschland, Schweiz und Frankreich sowie in </w:t>
      </w:r>
      <w:r w:rsidRPr="00D15398">
        <w:rPr>
          <w:rFonts w:cs="Arial"/>
        </w:rPr>
        <w:t xml:space="preserve">China, </w:t>
      </w:r>
      <w:r>
        <w:rPr>
          <w:rFonts w:cs="Arial"/>
        </w:rPr>
        <w:t>Brasilien</w:t>
      </w:r>
      <w:r w:rsidRPr="00D15398">
        <w:rPr>
          <w:rFonts w:cs="Arial"/>
        </w:rPr>
        <w:t xml:space="preserve"> und den USA. Der weltweite Vertrieb</w:t>
      </w:r>
      <w:r>
        <w:rPr>
          <w:rFonts w:cs="Arial"/>
        </w:rPr>
        <w:t xml:space="preserve"> erfolgt über 27</w:t>
      </w:r>
      <w:r w:rsidRPr="00D15398">
        <w:rPr>
          <w:rFonts w:cs="Arial"/>
        </w:rPr>
        <w:t xml:space="preserve"> Tochtergesellschaften</w:t>
      </w:r>
      <w:r>
        <w:rPr>
          <w:rFonts w:cs="Arial"/>
        </w:rPr>
        <w:t xml:space="preserve"> und wird von Deutschland aus koordiniert. Über e</w:t>
      </w:r>
      <w:r w:rsidRPr="00D15398">
        <w:rPr>
          <w:rFonts w:cs="Arial"/>
        </w:rPr>
        <w:t>in dichtes Netz von Handelspartnern</w:t>
      </w:r>
      <w:r>
        <w:rPr>
          <w:rFonts w:cs="Arial"/>
        </w:rPr>
        <w:t xml:space="preserve"> ist GEMÜ</w:t>
      </w:r>
      <w:r w:rsidRPr="00D15398">
        <w:rPr>
          <w:rFonts w:cs="Arial"/>
        </w:rPr>
        <w:t xml:space="preserve"> in mehr als 50 Län</w:t>
      </w:r>
      <w:r>
        <w:rPr>
          <w:rFonts w:cs="Arial"/>
        </w:rPr>
        <w:t>dern auf allen Kontinenten aktiv</w:t>
      </w:r>
      <w:r w:rsidRPr="00D15398">
        <w:rPr>
          <w:rFonts w:cs="Arial"/>
        </w:rPr>
        <w:t xml:space="preserve">. </w:t>
      </w:r>
      <w:r w:rsidRPr="00E42ACF">
        <w:rPr>
          <w:rFonts w:cs="Arial"/>
        </w:rPr>
        <w:t xml:space="preserve"> </w:t>
      </w:r>
      <w:bookmarkEnd w:id="2"/>
    </w:p>
    <w:p w14:paraId="23007869" w14:textId="77777777" w:rsidR="00872392" w:rsidRPr="00F40823" w:rsidRDefault="00872392" w:rsidP="00A83644">
      <w:pPr>
        <w:autoSpaceDE w:val="0"/>
        <w:autoSpaceDN w:val="0"/>
        <w:spacing w:line="360" w:lineRule="auto"/>
        <w:rPr>
          <w:rFonts w:cs="Arial"/>
        </w:rPr>
      </w:pPr>
    </w:p>
    <w:p w14:paraId="641811A9" w14:textId="77777777" w:rsidR="00872392" w:rsidRPr="00E42ACF" w:rsidRDefault="00872392" w:rsidP="00A83644">
      <w:pPr>
        <w:autoSpaceDE w:val="0"/>
        <w:autoSpaceDN w:val="0"/>
        <w:adjustRightInd w:val="0"/>
        <w:spacing w:line="360" w:lineRule="auto"/>
        <w:rPr>
          <w:rFonts w:cs="Arial"/>
        </w:rPr>
      </w:pPr>
      <w:r w:rsidRPr="00E42ACF">
        <w:rPr>
          <w:rFonts w:cs="Arial"/>
        </w:rPr>
        <w:t xml:space="preserve">Weitere Informationen finden Sie unter </w:t>
      </w:r>
      <w:hyperlink r:id="rId10" w:history="1">
        <w:r w:rsidRPr="00E42ACF">
          <w:rPr>
            <w:rStyle w:val="Hyperlink"/>
            <w:rFonts w:cs="Arial"/>
          </w:rPr>
          <w:t>www.gemu-group.com</w:t>
        </w:r>
      </w:hyperlink>
      <w:r w:rsidRPr="00E42ACF">
        <w:rPr>
          <w:rFonts w:cs="Arial"/>
        </w:rPr>
        <w:t>.</w:t>
      </w:r>
    </w:p>
    <w:bookmarkEnd w:id="1"/>
    <w:p w14:paraId="7CDD4A09" w14:textId="3DB5A4AB" w:rsidR="00B2281C" w:rsidRDefault="00B2281C" w:rsidP="00A83644">
      <w:pPr>
        <w:autoSpaceDE w:val="0"/>
        <w:autoSpaceDN w:val="0"/>
        <w:spacing w:line="360" w:lineRule="auto"/>
        <w:rPr>
          <w:rFonts w:cs="Arial"/>
        </w:rPr>
      </w:pPr>
    </w:p>
    <w:sectPr w:rsidR="00B2281C" w:rsidSect="003F748A">
      <w:headerReference w:type="default" r:id="rId11"/>
      <w:footerReference w:type="default" r:id="rId12"/>
      <w:headerReference w:type="first" r:id="rId13"/>
      <w:footerReference w:type="first" r:id="rId14"/>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E3972" w14:textId="77777777" w:rsidR="00810F9A" w:rsidRDefault="00810F9A">
      <w:r>
        <w:separator/>
      </w:r>
    </w:p>
  </w:endnote>
  <w:endnote w:type="continuationSeparator" w:id="0">
    <w:p w14:paraId="246EBA74" w14:textId="77777777" w:rsidR="00810F9A" w:rsidRDefault="0081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B1F2" w14:textId="77777777" w:rsidR="00810F9A" w:rsidRPr="00757C58" w:rsidRDefault="00810F9A" w:rsidP="005E7988">
    <w:pPr>
      <w:pStyle w:val="Fuzeile"/>
      <w:spacing w:line="240" w:lineRule="auto"/>
    </w:pPr>
    <w:r w:rsidRPr="00757C58">
      <w:t>GEMÜ Gebr. Müller Apparatebau GmbH &amp; Co. KG • Fritz-Müller-Str. 6-8 • D-74653 Ingelfingen</w:t>
    </w:r>
    <w:r w:rsidRPr="00757C58">
      <w:tab/>
      <w:t xml:space="preserve">Seite </w:t>
    </w:r>
    <w:r w:rsidRPr="00757C58">
      <w:fldChar w:fldCharType="begin"/>
    </w:r>
    <w:r w:rsidRPr="00757C58">
      <w:instrText>PAGE  \* Arabic  \* MERGEFORMAT</w:instrText>
    </w:r>
    <w:r w:rsidRPr="00757C58">
      <w:fldChar w:fldCharType="separate"/>
    </w:r>
    <w:r w:rsidRPr="00757C58">
      <w:rPr>
        <w:noProof/>
      </w:rPr>
      <w:t>2</w:t>
    </w:r>
    <w:r w:rsidRPr="00757C58">
      <w:fldChar w:fldCharType="end"/>
    </w:r>
    <w:r w:rsidRPr="00757C58">
      <w:t xml:space="preserve"> von </w:t>
    </w:r>
    <w:r w:rsidRPr="00757C58">
      <w:rPr>
        <w:noProof/>
      </w:rPr>
      <w:fldChar w:fldCharType="begin"/>
    </w:r>
    <w:r w:rsidRPr="00757C58">
      <w:rPr>
        <w:noProof/>
      </w:rPr>
      <w:instrText>NUMPAGES  \* Arabic  \* MERGEFORMAT</w:instrText>
    </w:r>
    <w:r w:rsidRPr="00757C58">
      <w:rPr>
        <w:noProof/>
      </w:rPr>
      <w:fldChar w:fldCharType="separate"/>
    </w:r>
    <w:r w:rsidRPr="00757C58">
      <w:rPr>
        <w:noProof/>
      </w:rPr>
      <w:t>2</w:t>
    </w:r>
    <w:r w:rsidRPr="00757C58">
      <w:rPr>
        <w:noProof/>
      </w:rPr>
      <w:fldChar w:fldCharType="end"/>
    </w:r>
  </w:p>
  <w:p w14:paraId="5C6C6C40" w14:textId="77777777" w:rsidR="00810F9A" w:rsidRPr="00266F6D" w:rsidRDefault="00810F9A" w:rsidP="005E7988">
    <w:pPr>
      <w:pStyle w:val="Webseite"/>
      <w:rPr>
        <w:color w:val="auto"/>
      </w:rPr>
    </w:pPr>
    <w:r w:rsidRPr="00266F6D">
      <w:rPr>
        <w:color w:val="auto"/>
      </w:rPr>
      <w:t>Tel.: +49 (0) 7940 123-0 • Fax: +49 (0) 7940 123-192</w:t>
    </w:r>
  </w:p>
  <w:p w14:paraId="4681BD33" w14:textId="77777777" w:rsidR="00810F9A" w:rsidRPr="00266F6D" w:rsidRDefault="00810F9A" w:rsidP="005E7988">
    <w:pPr>
      <w:pStyle w:val="Webseite"/>
      <w:rPr>
        <w:color w:val="FF0000"/>
      </w:rPr>
    </w:pPr>
    <w:r w:rsidRPr="00266F6D">
      <w:rPr>
        <w:color w:val="FF0000"/>
      </w:rPr>
      <w:t>www.gemu-group.com</w:t>
    </w:r>
  </w:p>
  <w:p w14:paraId="7A442138" w14:textId="77777777" w:rsidR="00810F9A" w:rsidRPr="00266F6D" w:rsidRDefault="00810F9A" w:rsidP="005E7988">
    <w:pPr>
      <w:pStyle w:val="Webseite"/>
      <w:rPr>
        <w:color w:val="A6A6A6" w:themeColor="background1" w:themeShade="A6"/>
        <w:sz w:val="12"/>
        <w:szCs w:val="12"/>
      </w:rPr>
    </w:pPr>
  </w:p>
  <w:p w14:paraId="22BB5D6D" w14:textId="77777777" w:rsidR="00810F9A" w:rsidRPr="00757C58" w:rsidRDefault="00810F9A" w:rsidP="005E7988">
    <w:pPr>
      <w:pStyle w:val="Webseite"/>
      <w:rPr>
        <w:color w:val="A6A6A6" w:themeColor="background1" w:themeShade="A6"/>
        <w:sz w:val="10"/>
        <w:szCs w:val="10"/>
      </w:rPr>
    </w:pPr>
    <w:r w:rsidRPr="00757C58">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08FBF0A6" w14:textId="5416E782" w:rsidR="00810F9A" w:rsidRPr="00757C58" w:rsidRDefault="00810F9A" w:rsidP="005E7988">
    <w:pPr>
      <w:pStyle w:val="Webseite"/>
      <w:rPr>
        <w:color w:val="A6A6A6" w:themeColor="background1" w:themeShade="A6"/>
        <w:sz w:val="10"/>
        <w:szCs w:val="10"/>
      </w:rPr>
    </w:pPr>
    <w:r w:rsidRPr="00757C58">
      <w:rPr>
        <w:color w:val="A6A6A6" w:themeColor="background1" w:themeShade="A6"/>
        <w:sz w:val="10"/>
        <w:szCs w:val="10"/>
      </w:rPr>
      <w:t>Geschäftsführer: Gert Müller, Stephan Müller</w:t>
    </w:r>
  </w:p>
  <w:p w14:paraId="444BBFCF" w14:textId="77777777" w:rsidR="00810F9A" w:rsidRPr="00757C58" w:rsidRDefault="00810F9A" w:rsidP="005E7988">
    <w:pPr>
      <w:pStyle w:val="Webseite"/>
      <w:rPr>
        <w:color w:val="A6A6A6" w:themeColor="background1" w:themeShade="A6"/>
        <w:sz w:val="10"/>
        <w:szCs w:val="10"/>
      </w:rPr>
    </w:pPr>
    <w:proofErr w:type="spellStart"/>
    <w:r w:rsidRPr="00757C58">
      <w:rPr>
        <w:color w:val="A6A6A6" w:themeColor="background1" w:themeShade="A6"/>
        <w:sz w:val="10"/>
        <w:szCs w:val="10"/>
      </w:rPr>
      <w:t>Ust</w:t>
    </w:r>
    <w:proofErr w:type="spellEnd"/>
    <w:r w:rsidRPr="00757C58">
      <w:rPr>
        <w:color w:val="A6A6A6" w:themeColor="background1" w:themeShade="A6"/>
        <w:sz w:val="10"/>
        <w:szCs w:val="10"/>
      </w:rPr>
      <w:t>.-ID-Nr.: DE 146281082 • Steuer-Nr.: 76050/04341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066D" w14:textId="77777777" w:rsidR="00810F9A" w:rsidRPr="00757C58" w:rsidRDefault="00810F9A" w:rsidP="003B6A50">
    <w:pPr>
      <w:pStyle w:val="Fuzeile"/>
      <w:spacing w:line="240" w:lineRule="auto"/>
    </w:pPr>
    <w:r w:rsidRPr="00757C58">
      <w:t>GEMÜ Gebr. Müller Apparatebau GmbH &amp; Co. KG • Fritz-Müller-Str. 6-8 • D-74653 Ingelfingen</w:t>
    </w:r>
    <w:r w:rsidRPr="00757C58">
      <w:tab/>
      <w:t xml:space="preserve">Seite </w:t>
    </w:r>
    <w:r w:rsidRPr="00757C58">
      <w:fldChar w:fldCharType="begin"/>
    </w:r>
    <w:r w:rsidRPr="00757C58">
      <w:instrText>PAGE  \* Arabic  \* MERGEFORMAT</w:instrText>
    </w:r>
    <w:r w:rsidRPr="00757C58">
      <w:fldChar w:fldCharType="separate"/>
    </w:r>
    <w:r w:rsidRPr="00757C58">
      <w:rPr>
        <w:noProof/>
      </w:rPr>
      <w:t>1</w:t>
    </w:r>
    <w:r w:rsidRPr="00757C58">
      <w:fldChar w:fldCharType="end"/>
    </w:r>
    <w:r w:rsidRPr="00757C58">
      <w:t xml:space="preserve"> von </w:t>
    </w:r>
    <w:r w:rsidRPr="00757C58">
      <w:rPr>
        <w:noProof/>
      </w:rPr>
      <w:fldChar w:fldCharType="begin"/>
    </w:r>
    <w:r w:rsidRPr="00757C58">
      <w:rPr>
        <w:noProof/>
      </w:rPr>
      <w:instrText>NUMPAGES  \* Arabic  \* MERGEFORMAT</w:instrText>
    </w:r>
    <w:r w:rsidRPr="00757C58">
      <w:rPr>
        <w:noProof/>
      </w:rPr>
      <w:fldChar w:fldCharType="separate"/>
    </w:r>
    <w:r w:rsidRPr="00757C58">
      <w:rPr>
        <w:noProof/>
      </w:rPr>
      <w:t>2</w:t>
    </w:r>
    <w:r w:rsidRPr="00757C58">
      <w:rPr>
        <w:noProof/>
      </w:rPr>
      <w:fldChar w:fldCharType="end"/>
    </w:r>
  </w:p>
  <w:p w14:paraId="180B3B46" w14:textId="77777777" w:rsidR="00810F9A" w:rsidRPr="00266F6D" w:rsidRDefault="00810F9A" w:rsidP="003B6A50">
    <w:pPr>
      <w:pStyle w:val="Webseite"/>
      <w:rPr>
        <w:color w:val="auto"/>
      </w:rPr>
    </w:pPr>
    <w:r w:rsidRPr="00266F6D">
      <w:rPr>
        <w:color w:val="auto"/>
      </w:rPr>
      <w:t>Tel.: +49 (0) 7940 123-0 • Fax: +49 (0) 7940 123-192</w:t>
    </w:r>
  </w:p>
  <w:p w14:paraId="01ED9E56" w14:textId="77777777" w:rsidR="00810F9A" w:rsidRPr="00266F6D" w:rsidRDefault="00810F9A" w:rsidP="003B6A50">
    <w:pPr>
      <w:pStyle w:val="Webseite"/>
      <w:rPr>
        <w:color w:val="FF0000"/>
      </w:rPr>
    </w:pPr>
    <w:r w:rsidRPr="00266F6D">
      <w:rPr>
        <w:color w:val="FF0000"/>
      </w:rPr>
      <w:t>www.gemu-group.com</w:t>
    </w:r>
  </w:p>
  <w:p w14:paraId="13DFFBAC" w14:textId="77777777" w:rsidR="00810F9A" w:rsidRPr="00266F6D" w:rsidRDefault="00810F9A" w:rsidP="003B6A50">
    <w:pPr>
      <w:pStyle w:val="Webseite"/>
      <w:rPr>
        <w:color w:val="A6A6A6" w:themeColor="background1" w:themeShade="A6"/>
        <w:sz w:val="12"/>
        <w:szCs w:val="12"/>
      </w:rPr>
    </w:pPr>
  </w:p>
  <w:p w14:paraId="12C6B255" w14:textId="77777777" w:rsidR="00810F9A" w:rsidRPr="00757C58" w:rsidRDefault="00810F9A" w:rsidP="003B6A50">
    <w:pPr>
      <w:pStyle w:val="Webseite"/>
      <w:rPr>
        <w:color w:val="A6A6A6" w:themeColor="background1" w:themeShade="A6"/>
        <w:sz w:val="10"/>
        <w:szCs w:val="10"/>
      </w:rPr>
    </w:pPr>
    <w:r w:rsidRPr="00757C58">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6BB41DE0" w14:textId="1DEAD14A" w:rsidR="00810F9A" w:rsidRPr="00757C58" w:rsidRDefault="00810F9A" w:rsidP="003B6A50">
    <w:pPr>
      <w:pStyle w:val="Webseite"/>
      <w:rPr>
        <w:color w:val="A6A6A6" w:themeColor="background1" w:themeShade="A6"/>
        <w:sz w:val="10"/>
        <w:szCs w:val="10"/>
      </w:rPr>
    </w:pPr>
    <w:r w:rsidRPr="00757C58">
      <w:rPr>
        <w:color w:val="A6A6A6" w:themeColor="background1" w:themeShade="A6"/>
        <w:sz w:val="10"/>
        <w:szCs w:val="10"/>
      </w:rPr>
      <w:t>Geschäftsführer: Gert Müller, Stephan Müller</w:t>
    </w:r>
  </w:p>
  <w:p w14:paraId="77EB00A6" w14:textId="77777777" w:rsidR="00810F9A" w:rsidRPr="00757C58" w:rsidRDefault="00810F9A" w:rsidP="003B6A50">
    <w:pPr>
      <w:pStyle w:val="Webseite"/>
      <w:rPr>
        <w:color w:val="A6A6A6" w:themeColor="background1" w:themeShade="A6"/>
        <w:sz w:val="10"/>
        <w:szCs w:val="10"/>
      </w:rPr>
    </w:pPr>
    <w:proofErr w:type="spellStart"/>
    <w:r w:rsidRPr="00757C58">
      <w:rPr>
        <w:color w:val="A6A6A6" w:themeColor="background1" w:themeShade="A6"/>
        <w:sz w:val="10"/>
        <w:szCs w:val="10"/>
      </w:rPr>
      <w:t>Ust</w:t>
    </w:r>
    <w:proofErr w:type="spellEnd"/>
    <w:r w:rsidRPr="00757C58">
      <w:rPr>
        <w:color w:val="A6A6A6" w:themeColor="background1" w:themeShade="A6"/>
        <w:sz w:val="10"/>
        <w:szCs w:val="10"/>
      </w:rPr>
      <w:t>.-ID-Nr.: DE 146281082 • Steuer-Nr.: 76050/04341</w:t>
    </w:r>
  </w:p>
  <w:p w14:paraId="0D84DE43" w14:textId="77777777" w:rsidR="00810F9A" w:rsidRPr="00757C58" w:rsidRDefault="00810F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A9797" w14:textId="77777777" w:rsidR="00810F9A" w:rsidRDefault="00810F9A">
      <w:r>
        <w:separator/>
      </w:r>
    </w:p>
  </w:footnote>
  <w:footnote w:type="continuationSeparator" w:id="0">
    <w:p w14:paraId="55A95E4D" w14:textId="77777777" w:rsidR="00810F9A" w:rsidRDefault="00810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8DC6C" w14:textId="77777777" w:rsidR="00810F9A" w:rsidRDefault="00810F9A" w:rsidP="008F1259">
    <w:pPr>
      <w:pStyle w:val="Kopfzeile"/>
      <w:tabs>
        <w:tab w:val="clear" w:pos="9072"/>
      </w:tabs>
      <w:ind w:right="-186"/>
      <w:jc w:val="right"/>
    </w:pPr>
  </w:p>
  <w:p w14:paraId="21DCD156" w14:textId="77777777" w:rsidR="00810F9A" w:rsidRPr="00BC617B" w:rsidRDefault="00810F9A" w:rsidP="00D251F2">
    <w:pPr>
      <w:pStyle w:val="Kopfzeile"/>
      <w:tabs>
        <w:tab w:val="clear" w:pos="9072"/>
      </w:tabs>
      <w:ind w:right="-3288"/>
      <w:rPr>
        <w:b/>
      </w:rPr>
    </w:pPr>
    <w:r>
      <w:rPr>
        <w:noProof/>
      </w:rPr>
      <w:drawing>
        <wp:anchor distT="0" distB="0" distL="114300" distR="114300" simplePos="0" relativeHeight="251665920" behindDoc="1" locked="0" layoutInCell="1" allowOverlap="1" wp14:anchorId="17A631F3" wp14:editId="5DD6F9F6">
          <wp:simplePos x="0" y="0"/>
          <wp:positionH relativeFrom="column">
            <wp:posOffset>4554643</wp:posOffset>
          </wp:positionH>
          <wp:positionV relativeFrom="paragraph">
            <wp:posOffset>210609</wp:posOffset>
          </wp:positionV>
          <wp:extent cx="1685925" cy="342900"/>
          <wp:effectExtent l="0" t="0" r="9525" b="0"/>
          <wp:wrapTight wrapText="bothSides">
            <wp:wrapPolygon edited="0">
              <wp:start x="0" y="0"/>
              <wp:lineTo x="0" y="20400"/>
              <wp:lineTo x="21478" y="20400"/>
              <wp:lineTo x="21478" y="0"/>
              <wp:lineTo x="0" y="0"/>
            </wp:wrapPolygon>
          </wp:wrapTight>
          <wp:docPr id="2"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00B4" w14:textId="7E19EE7B" w:rsidR="00810F9A" w:rsidRDefault="00810F9A" w:rsidP="00BA7E08">
    <w:pPr>
      <w:pStyle w:val="Kopfzeile"/>
      <w:tabs>
        <w:tab w:val="clear" w:pos="9072"/>
        <w:tab w:val="right" w:pos="7088"/>
      </w:tabs>
    </w:pPr>
    <w:r>
      <w:rPr>
        <w:noProof/>
      </w:rPr>
      <mc:AlternateContent>
        <mc:Choice Requires="wps">
          <w:drawing>
            <wp:anchor distT="0" distB="0" distL="114300" distR="114300" simplePos="0" relativeHeight="251659776" behindDoc="0" locked="0" layoutInCell="1" allowOverlap="1" wp14:anchorId="395D3288" wp14:editId="1091C118">
              <wp:simplePos x="0" y="0"/>
              <wp:positionH relativeFrom="column">
                <wp:posOffset>4395470</wp:posOffset>
              </wp:positionH>
              <wp:positionV relativeFrom="paragraph">
                <wp:posOffset>719455</wp:posOffset>
              </wp:positionV>
              <wp:extent cx="2128520" cy="812800"/>
              <wp:effectExtent l="0" t="0" r="5080" b="635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81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D51F7" w14:textId="77777777" w:rsidR="00810F9A" w:rsidRPr="00237F9F" w:rsidRDefault="00810F9A" w:rsidP="00BC766F">
                          <w:pPr>
                            <w:pStyle w:val="Kopfzeile"/>
                            <w:rPr>
                              <w:lang w:val="fr-FR"/>
                            </w:rPr>
                          </w:pPr>
                          <w:proofErr w:type="spellStart"/>
                          <w:r w:rsidRPr="00237F9F">
                            <w:rPr>
                              <w:lang w:val="fr-FR"/>
                            </w:rPr>
                            <w:t>Corporate</w:t>
                          </w:r>
                          <w:proofErr w:type="spellEnd"/>
                          <w:r w:rsidRPr="00237F9F">
                            <w:rPr>
                              <w:lang w:val="fr-FR"/>
                            </w:rPr>
                            <w:t xml:space="preserve"> Communication</w:t>
                          </w:r>
                        </w:p>
                        <w:p w14:paraId="457E4939" w14:textId="31D32BE2" w:rsidR="00810F9A" w:rsidRPr="00237F9F" w:rsidRDefault="00302BCE" w:rsidP="00BC766F">
                          <w:pPr>
                            <w:pStyle w:val="Kopfzeile"/>
                            <w:rPr>
                              <w:lang w:val="fr-FR"/>
                            </w:rPr>
                          </w:pPr>
                          <w:r>
                            <w:rPr>
                              <w:lang w:val="fr-FR"/>
                            </w:rPr>
                            <w:t>Ivona Meißner</w:t>
                          </w:r>
                        </w:p>
                        <w:p w14:paraId="18CBD70B" w14:textId="0E831B64" w:rsidR="00810F9A" w:rsidRPr="00237F9F" w:rsidRDefault="00810F9A" w:rsidP="00BC766F">
                          <w:pPr>
                            <w:pStyle w:val="Kopfzeile"/>
                            <w:rPr>
                              <w:lang w:val="fr-FR"/>
                            </w:rPr>
                          </w:pPr>
                          <w:proofErr w:type="gramStart"/>
                          <w:r w:rsidRPr="00237F9F">
                            <w:rPr>
                              <w:lang w:val="fr-FR"/>
                            </w:rPr>
                            <w:t>Phone:</w:t>
                          </w:r>
                          <w:proofErr w:type="gramEnd"/>
                          <w:r w:rsidRPr="00237F9F">
                            <w:rPr>
                              <w:lang w:val="fr-FR"/>
                            </w:rPr>
                            <w:t xml:space="preserve"> +49 (0) 7940 123-</w:t>
                          </w:r>
                          <w:r>
                            <w:rPr>
                              <w:lang w:val="fr-FR"/>
                            </w:rPr>
                            <w:t>8723</w:t>
                          </w:r>
                        </w:p>
                        <w:p w14:paraId="2AC7B16D" w14:textId="653AF8A3" w:rsidR="00810F9A" w:rsidRPr="00302BCE" w:rsidRDefault="00810F9A" w:rsidP="003B6A50">
                          <w:pPr>
                            <w:pStyle w:val="Kopfzeile"/>
                            <w:rPr>
                              <w:lang w:val="pt-BR"/>
                            </w:rPr>
                          </w:pPr>
                          <w:r w:rsidRPr="00302BCE">
                            <w:rPr>
                              <w:lang w:val="pt-BR"/>
                            </w:rPr>
                            <w:t xml:space="preserve">E-Mail: </w:t>
                          </w:r>
                          <w:r w:rsidR="00302BCE" w:rsidRPr="00302BCE">
                            <w:rPr>
                              <w:lang w:val="pt-BR"/>
                            </w:rPr>
                            <w:t>ivona.meissner</w:t>
                          </w:r>
                          <w:r w:rsidRPr="00302BCE">
                            <w:rPr>
                              <w:lang w:val="pt-BR"/>
                            </w:rPr>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5D3288" id="_x0000_t202" coordsize="21600,21600" o:spt="202" path="m,l,21600r21600,l21600,xe">
              <v:stroke joinstyle="miter"/>
              <v:path gradientshapeok="t" o:connecttype="rect"/>
            </v:shapetype>
            <v:shape id="Textfeld 2" o:spid="_x0000_s1026" type="#_x0000_t202" style="position:absolute;margin-left:346.1pt;margin-top:56.65pt;width:167.6pt;height: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" stroked="f">
              <v:textbox>
                <w:txbxContent>
                  <w:p w14:paraId="423D51F7" w14:textId="77777777" w:rsidR="00810F9A" w:rsidRPr="00237F9F" w:rsidRDefault="00810F9A" w:rsidP="00BC766F">
                    <w:pPr>
                      <w:pStyle w:val="Kopfzeile"/>
                      <w:rPr>
                        <w:lang w:val="fr-FR"/>
                      </w:rPr>
                    </w:pPr>
                    <w:proofErr w:type="spellStart"/>
                    <w:r w:rsidRPr="00237F9F">
                      <w:rPr>
                        <w:lang w:val="fr-FR"/>
                      </w:rPr>
                      <w:t>Corporate</w:t>
                    </w:r>
                    <w:proofErr w:type="spellEnd"/>
                    <w:r w:rsidRPr="00237F9F">
                      <w:rPr>
                        <w:lang w:val="fr-FR"/>
                      </w:rPr>
                      <w:t xml:space="preserve"> Communication</w:t>
                    </w:r>
                  </w:p>
                  <w:p w14:paraId="457E4939" w14:textId="31D32BE2" w:rsidR="00810F9A" w:rsidRPr="00237F9F" w:rsidRDefault="00302BCE" w:rsidP="00BC766F">
                    <w:pPr>
                      <w:pStyle w:val="Kopfzeile"/>
                      <w:rPr>
                        <w:lang w:val="fr-FR"/>
                      </w:rPr>
                    </w:pPr>
                    <w:r>
                      <w:rPr>
                        <w:lang w:val="fr-FR"/>
                      </w:rPr>
                      <w:t>Ivona Meißner</w:t>
                    </w:r>
                  </w:p>
                  <w:p w14:paraId="18CBD70B" w14:textId="0E831B64" w:rsidR="00810F9A" w:rsidRPr="00237F9F" w:rsidRDefault="00810F9A" w:rsidP="00BC766F">
                    <w:pPr>
                      <w:pStyle w:val="Kopfzeile"/>
                      <w:rPr>
                        <w:lang w:val="fr-FR"/>
                      </w:rPr>
                    </w:pPr>
                    <w:proofErr w:type="gramStart"/>
                    <w:r w:rsidRPr="00237F9F">
                      <w:rPr>
                        <w:lang w:val="fr-FR"/>
                      </w:rPr>
                      <w:t>Phone:</w:t>
                    </w:r>
                    <w:proofErr w:type="gramEnd"/>
                    <w:r w:rsidRPr="00237F9F">
                      <w:rPr>
                        <w:lang w:val="fr-FR"/>
                      </w:rPr>
                      <w:t xml:space="preserve"> +49 (0) 7940 123-</w:t>
                    </w:r>
                    <w:r>
                      <w:rPr>
                        <w:lang w:val="fr-FR"/>
                      </w:rPr>
                      <w:t>8723</w:t>
                    </w:r>
                  </w:p>
                  <w:p w14:paraId="2AC7B16D" w14:textId="653AF8A3" w:rsidR="00810F9A" w:rsidRPr="00302BCE" w:rsidRDefault="00810F9A" w:rsidP="003B6A50">
                    <w:pPr>
                      <w:pStyle w:val="Kopfzeile"/>
                      <w:rPr>
                        <w:lang w:val="pt-BR"/>
                      </w:rPr>
                    </w:pPr>
                    <w:r w:rsidRPr="00302BCE">
                      <w:rPr>
                        <w:lang w:val="pt-BR"/>
                      </w:rPr>
                      <w:t xml:space="preserve">E-Mail: </w:t>
                    </w:r>
                    <w:r w:rsidR="00302BCE" w:rsidRPr="00302BCE">
                      <w:rPr>
                        <w:lang w:val="pt-BR"/>
                      </w:rPr>
                      <w:t>ivona.meissner</w:t>
                    </w:r>
                    <w:r w:rsidRPr="00302BCE">
                      <w:rPr>
                        <w:lang w:val="pt-BR"/>
                      </w:rPr>
                      <w:t>@gemue.de</w:t>
                    </w:r>
                  </w:p>
                </w:txbxContent>
              </v:textbox>
            </v:shape>
          </w:pict>
        </mc:Fallback>
      </mc:AlternateContent>
    </w:r>
    <w:r>
      <w:rPr>
        <w:noProof/>
      </w:rPr>
      <w:drawing>
        <wp:anchor distT="0" distB="0" distL="114300" distR="114300" simplePos="0" relativeHeight="251663872" behindDoc="1" locked="0" layoutInCell="1" allowOverlap="1" wp14:anchorId="1B404589" wp14:editId="55BC207A">
          <wp:simplePos x="0" y="0"/>
          <wp:positionH relativeFrom="column">
            <wp:posOffset>4461934</wp:posOffset>
          </wp:positionH>
          <wp:positionV relativeFrom="paragraph">
            <wp:posOffset>304589</wp:posOffset>
          </wp:positionV>
          <wp:extent cx="1685925" cy="342900"/>
          <wp:effectExtent l="0" t="0" r="9525" b="0"/>
          <wp:wrapTight wrapText="bothSides">
            <wp:wrapPolygon edited="0">
              <wp:start x="0" y="0"/>
              <wp:lineTo x="0" y="20400"/>
              <wp:lineTo x="21478" y="20400"/>
              <wp:lineTo x="21478"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481" b="20471"/>
                  <a:stretch/>
                </pic:blipFill>
                <pic:spPr bwMode="auto">
                  <a:xfrm>
                    <a:off x="0" y="0"/>
                    <a:ext cx="1685925" cy="34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1" layoutInCell="1" allowOverlap="0" wp14:anchorId="0AFE13B1" wp14:editId="50462473">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F3FA6" w14:textId="77777777" w:rsidR="00810F9A" w:rsidRPr="00027DB4" w:rsidRDefault="00810F9A"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E13B1" id="Text Box 3" o:spid="_x0000_s1027" type="#_x0000_t202" style="position:absolute;margin-left:70.4pt;margin-top:156.95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" o:allowoverlap="f" filled="f" stroked="f">
              <v:textbox inset="0,0,0,0">
                <w:txbxContent>
                  <w:p w14:paraId="582F3FA6" w14:textId="77777777" w:rsidR="00810F9A" w:rsidRPr="00027DB4" w:rsidRDefault="00810F9A"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tab/>
    </w:r>
    <w:r>
      <w:tab/>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C703790"/>
    <w:multiLevelType w:val="hybridMultilevel"/>
    <w:tmpl w:val="9EB28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251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53E1"/>
    <w:rsid w:val="0000750A"/>
    <w:rsid w:val="00007B5E"/>
    <w:rsid w:val="0001142F"/>
    <w:rsid w:val="00011D51"/>
    <w:rsid w:val="000124C8"/>
    <w:rsid w:val="00016F8D"/>
    <w:rsid w:val="00027DB4"/>
    <w:rsid w:val="00042E39"/>
    <w:rsid w:val="00043833"/>
    <w:rsid w:val="00045492"/>
    <w:rsid w:val="000460C8"/>
    <w:rsid w:val="00046D55"/>
    <w:rsid w:val="00050DB0"/>
    <w:rsid w:val="00061CAC"/>
    <w:rsid w:val="00062D93"/>
    <w:rsid w:val="0006476D"/>
    <w:rsid w:val="00065AE8"/>
    <w:rsid w:val="00092213"/>
    <w:rsid w:val="0009504A"/>
    <w:rsid w:val="000B0BE1"/>
    <w:rsid w:val="000B2258"/>
    <w:rsid w:val="000B788E"/>
    <w:rsid w:val="000C47FB"/>
    <w:rsid w:val="000C67AA"/>
    <w:rsid w:val="000D5A5F"/>
    <w:rsid w:val="000E015C"/>
    <w:rsid w:val="000E4FB1"/>
    <w:rsid w:val="000F0D01"/>
    <w:rsid w:val="000F76D0"/>
    <w:rsid w:val="0010051D"/>
    <w:rsid w:val="00127E3C"/>
    <w:rsid w:val="00130D38"/>
    <w:rsid w:val="001344ED"/>
    <w:rsid w:val="00137966"/>
    <w:rsid w:val="00141F70"/>
    <w:rsid w:val="001515AC"/>
    <w:rsid w:val="0016020D"/>
    <w:rsid w:val="00160F7E"/>
    <w:rsid w:val="0016175D"/>
    <w:rsid w:val="00163245"/>
    <w:rsid w:val="001652F1"/>
    <w:rsid w:val="00165612"/>
    <w:rsid w:val="0017219C"/>
    <w:rsid w:val="00181C04"/>
    <w:rsid w:val="00181F6B"/>
    <w:rsid w:val="001854C6"/>
    <w:rsid w:val="001976BD"/>
    <w:rsid w:val="001A02BE"/>
    <w:rsid w:val="001A1689"/>
    <w:rsid w:val="001A1E3F"/>
    <w:rsid w:val="001A2BB6"/>
    <w:rsid w:val="001A36C4"/>
    <w:rsid w:val="001B3CE6"/>
    <w:rsid w:val="001B5116"/>
    <w:rsid w:val="001B75A4"/>
    <w:rsid w:val="001D754B"/>
    <w:rsid w:val="001F5D0A"/>
    <w:rsid w:val="001F7B46"/>
    <w:rsid w:val="0021145E"/>
    <w:rsid w:val="00213155"/>
    <w:rsid w:val="00216121"/>
    <w:rsid w:val="00217FF0"/>
    <w:rsid w:val="0022007F"/>
    <w:rsid w:val="00221439"/>
    <w:rsid w:val="00221D8A"/>
    <w:rsid w:val="00232566"/>
    <w:rsid w:val="0023585A"/>
    <w:rsid w:val="00235AEA"/>
    <w:rsid w:val="00237F9F"/>
    <w:rsid w:val="00241090"/>
    <w:rsid w:val="002429B4"/>
    <w:rsid w:val="00251978"/>
    <w:rsid w:val="002541FA"/>
    <w:rsid w:val="00257F5F"/>
    <w:rsid w:val="00266F6D"/>
    <w:rsid w:val="00267276"/>
    <w:rsid w:val="00272588"/>
    <w:rsid w:val="00272BA6"/>
    <w:rsid w:val="002751A1"/>
    <w:rsid w:val="00284222"/>
    <w:rsid w:val="00294B5A"/>
    <w:rsid w:val="002A0855"/>
    <w:rsid w:val="002A204C"/>
    <w:rsid w:val="002A2AA8"/>
    <w:rsid w:val="002C2800"/>
    <w:rsid w:val="002C4EBF"/>
    <w:rsid w:val="002C5F9E"/>
    <w:rsid w:val="002D2008"/>
    <w:rsid w:val="002E10AE"/>
    <w:rsid w:val="002E19C2"/>
    <w:rsid w:val="002E695B"/>
    <w:rsid w:val="002F4DB8"/>
    <w:rsid w:val="002F6E73"/>
    <w:rsid w:val="00302BCE"/>
    <w:rsid w:val="00305F51"/>
    <w:rsid w:val="00313695"/>
    <w:rsid w:val="0031460C"/>
    <w:rsid w:val="0031503D"/>
    <w:rsid w:val="00316E53"/>
    <w:rsid w:val="00322A8F"/>
    <w:rsid w:val="00322CB1"/>
    <w:rsid w:val="00331C64"/>
    <w:rsid w:val="00333604"/>
    <w:rsid w:val="00343657"/>
    <w:rsid w:val="003445CD"/>
    <w:rsid w:val="003513A1"/>
    <w:rsid w:val="00351701"/>
    <w:rsid w:val="00353F39"/>
    <w:rsid w:val="00355B96"/>
    <w:rsid w:val="00355E21"/>
    <w:rsid w:val="00360B23"/>
    <w:rsid w:val="00365896"/>
    <w:rsid w:val="00372B94"/>
    <w:rsid w:val="00372F1E"/>
    <w:rsid w:val="00375C23"/>
    <w:rsid w:val="003812BB"/>
    <w:rsid w:val="00382444"/>
    <w:rsid w:val="00383575"/>
    <w:rsid w:val="00383CC0"/>
    <w:rsid w:val="00390816"/>
    <w:rsid w:val="00390B46"/>
    <w:rsid w:val="00390F08"/>
    <w:rsid w:val="00391E58"/>
    <w:rsid w:val="003921E3"/>
    <w:rsid w:val="00396392"/>
    <w:rsid w:val="003B17D6"/>
    <w:rsid w:val="003B1A1B"/>
    <w:rsid w:val="003B1BDA"/>
    <w:rsid w:val="003B6A50"/>
    <w:rsid w:val="003C46F6"/>
    <w:rsid w:val="003C47EE"/>
    <w:rsid w:val="003D0D00"/>
    <w:rsid w:val="003D0FC5"/>
    <w:rsid w:val="003E522A"/>
    <w:rsid w:val="003E5D55"/>
    <w:rsid w:val="003F040C"/>
    <w:rsid w:val="003F188A"/>
    <w:rsid w:val="003F748A"/>
    <w:rsid w:val="00401E5B"/>
    <w:rsid w:val="0040712F"/>
    <w:rsid w:val="00407DA0"/>
    <w:rsid w:val="0041214D"/>
    <w:rsid w:val="004138C6"/>
    <w:rsid w:val="00414849"/>
    <w:rsid w:val="00415366"/>
    <w:rsid w:val="00416142"/>
    <w:rsid w:val="0041702C"/>
    <w:rsid w:val="004205AD"/>
    <w:rsid w:val="004260B0"/>
    <w:rsid w:val="004273CF"/>
    <w:rsid w:val="004543AD"/>
    <w:rsid w:val="004644D8"/>
    <w:rsid w:val="00464B11"/>
    <w:rsid w:val="004673E1"/>
    <w:rsid w:val="004703ED"/>
    <w:rsid w:val="0049316D"/>
    <w:rsid w:val="00494995"/>
    <w:rsid w:val="004951B7"/>
    <w:rsid w:val="004A01E1"/>
    <w:rsid w:val="004A2550"/>
    <w:rsid w:val="004A5F7D"/>
    <w:rsid w:val="004A6DA9"/>
    <w:rsid w:val="004B23FC"/>
    <w:rsid w:val="004B2C50"/>
    <w:rsid w:val="004C52F6"/>
    <w:rsid w:val="004C6A28"/>
    <w:rsid w:val="004D1191"/>
    <w:rsid w:val="004F27FC"/>
    <w:rsid w:val="00507A56"/>
    <w:rsid w:val="005137A3"/>
    <w:rsid w:val="0051628F"/>
    <w:rsid w:val="00516E51"/>
    <w:rsid w:val="00517635"/>
    <w:rsid w:val="005217E5"/>
    <w:rsid w:val="00523FC0"/>
    <w:rsid w:val="00524529"/>
    <w:rsid w:val="00525C53"/>
    <w:rsid w:val="00530686"/>
    <w:rsid w:val="00532161"/>
    <w:rsid w:val="00537362"/>
    <w:rsid w:val="00546804"/>
    <w:rsid w:val="00552C4E"/>
    <w:rsid w:val="0057388F"/>
    <w:rsid w:val="00574C6D"/>
    <w:rsid w:val="00583E9A"/>
    <w:rsid w:val="00584E60"/>
    <w:rsid w:val="005907B3"/>
    <w:rsid w:val="0059230A"/>
    <w:rsid w:val="00594071"/>
    <w:rsid w:val="005A26BA"/>
    <w:rsid w:val="005A27D9"/>
    <w:rsid w:val="005A41D1"/>
    <w:rsid w:val="005A7450"/>
    <w:rsid w:val="005B0DA4"/>
    <w:rsid w:val="005B4C73"/>
    <w:rsid w:val="005B5508"/>
    <w:rsid w:val="005B622D"/>
    <w:rsid w:val="005C3619"/>
    <w:rsid w:val="005C540E"/>
    <w:rsid w:val="005C6035"/>
    <w:rsid w:val="005D0612"/>
    <w:rsid w:val="005D263A"/>
    <w:rsid w:val="005D44E7"/>
    <w:rsid w:val="005E04A7"/>
    <w:rsid w:val="005E06F1"/>
    <w:rsid w:val="005E571A"/>
    <w:rsid w:val="005E75E6"/>
    <w:rsid w:val="005E7988"/>
    <w:rsid w:val="005F058F"/>
    <w:rsid w:val="005F1067"/>
    <w:rsid w:val="00604EE3"/>
    <w:rsid w:val="006065C1"/>
    <w:rsid w:val="006229FB"/>
    <w:rsid w:val="006262C3"/>
    <w:rsid w:val="0063402C"/>
    <w:rsid w:val="00634167"/>
    <w:rsid w:val="00637169"/>
    <w:rsid w:val="00642478"/>
    <w:rsid w:val="00642AE6"/>
    <w:rsid w:val="006451B4"/>
    <w:rsid w:val="0064744E"/>
    <w:rsid w:val="00647B8D"/>
    <w:rsid w:val="00650358"/>
    <w:rsid w:val="00656F6C"/>
    <w:rsid w:val="006714CE"/>
    <w:rsid w:val="00673A7B"/>
    <w:rsid w:val="00681F0D"/>
    <w:rsid w:val="0069406E"/>
    <w:rsid w:val="006961D8"/>
    <w:rsid w:val="0069659F"/>
    <w:rsid w:val="00697EFD"/>
    <w:rsid w:val="006A393C"/>
    <w:rsid w:val="006B12C6"/>
    <w:rsid w:val="006B23E7"/>
    <w:rsid w:val="006C5682"/>
    <w:rsid w:val="006D44FD"/>
    <w:rsid w:val="00702357"/>
    <w:rsid w:val="0071114A"/>
    <w:rsid w:val="0071741A"/>
    <w:rsid w:val="007313C3"/>
    <w:rsid w:val="00731EB5"/>
    <w:rsid w:val="00740880"/>
    <w:rsid w:val="00744122"/>
    <w:rsid w:val="00747743"/>
    <w:rsid w:val="00753936"/>
    <w:rsid w:val="00757C58"/>
    <w:rsid w:val="00760AFE"/>
    <w:rsid w:val="00766A2D"/>
    <w:rsid w:val="007678EC"/>
    <w:rsid w:val="0077153D"/>
    <w:rsid w:val="00777426"/>
    <w:rsid w:val="007873AC"/>
    <w:rsid w:val="00796C60"/>
    <w:rsid w:val="007A08CC"/>
    <w:rsid w:val="007A19FC"/>
    <w:rsid w:val="007A7791"/>
    <w:rsid w:val="007B2565"/>
    <w:rsid w:val="007B6EB1"/>
    <w:rsid w:val="007C5A73"/>
    <w:rsid w:val="007D5071"/>
    <w:rsid w:val="007D5B75"/>
    <w:rsid w:val="007E392B"/>
    <w:rsid w:val="007E77A8"/>
    <w:rsid w:val="007E7946"/>
    <w:rsid w:val="007F2B6C"/>
    <w:rsid w:val="00800DED"/>
    <w:rsid w:val="008029EB"/>
    <w:rsid w:val="00804D01"/>
    <w:rsid w:val="00810F9A"/>
    <w:rsid w:val="00812BB2"/>
    <w:rsid w:val="00813274"/>
    <w:rsid w:val="00814ACB"/>
    <w:rsid w:val="00817547"/>
    <w:rsid w:val="00821CE3"/>
    <w:rsid w:val="008279E1"/>
    <w:rsid w:val="00831819"/>
    <w:rsid w:val="00843E63"/>
    <w:rsid w:val="0086227D"/>
    <w:rsid w:val="00864748"/>
    <w:rsid w:val="00864D9C"/>
    <w:rsid w:val="00872392"/>
    <w:rsid w:val="00874B37"/>
    <w:rsid w:val="00874F73"/>
    <w:rsid w:val="0088013F"/>
    <w:rsid w:val="00880FA8"/>
    <w:rsid w:val="008819AD"/>
    <w:rsid w:val="0088749B"/>
    <w:rsid w:val="00891CF9"/>
    <w:rsid w:val="008951FD"/>
    <w:rsid w:val="008957F9"/>
    <w:rsid w:val="008A5C29"/>
    <w:rsid w:val="008B4D3F"/>
    <w:rsid w:val="008C5A36"/>
    <w:rsid w:val="008C7983"/>
    <w:rsid w:val="008C7E3D"/>
    <w:rsid w:val="008D1E46"/>
    <w:rsid w:val="008D7016"/>
    <w:rsid w:val="008D7B85"/>
    <w:rsid w:val="008E2B3F"/>
    <w:rsid w:val="008F1259"/>
    <w:rsid w:val="008F7DBE"/>
    <w:rsid w:val="009021DB"/>
    <w:rsid w:val="00925A06"/>
    <w:rsid w:val="009369BE"/>
    <w:rsid w:val="00936DA0"/>
    <w:rsid w:val="009404AE"/>
    <w:rsid w:val="00947DF3"/>
    <w:rsid w:val="00956FFE"/>
    <w:rsid w:val="00957EEF"/>
    <w:rsid w:val="0096124F"/>
    <w:rsid w:val="00961638"/>
    <w:rsid w:val="00963CD3"/>
    <w:rsid w:val="00965560"/>
    <w:rsid w:val="009707CA"/>
    <w:rsid w:val="00975590"/>
    <w:rsid w:val="009808E6"/>
    <w:rsid w:val="00983F1E"/>
    <w:rsid w:val="00984A2D"/>
    <w:rsid w:val="009879D4"/>
    <w:rsid w:val="009A501D"/>
    <w:rsid w:val="009A64AE"/>
    <w:rsid w:val="009B1C0C"/>
    <w:rsid w:val="009B6416"/>
    <w:rsid w:val="009C4B9E"/>
    <w:rsid w:val="009C4D7E"/>
    <w:rsid w:val="009C725F"/>
    <w:rsid w:val="009D061B"/>
    <w:rsid w:val="009D220E"/>
    <w:rsid w:val="009D45B7"/>
    <w:rsid w:val="009D5A3A"/>
    <w:rsid w:val="009E13CF"/>
    <w:rsid w:val="009E1853"/>
    <w:rsid w:val="009E65F8"/>
    <w:rsid w:val="009F1DEF"/>
    <w:rsid w:val="009F1FD6"/>
    <w:rsid w:val="009F28EA"/>
    <w:rsid w:val="009F5020"/>
    <w:rsid w:val="009F5911"/>
    <w:rsid w:val="00A01290"/>
    <w:rsid w:val="00A039F4"/>
    <w:rsid w:val="00A0719E"/>
    <w:rsid w:val="00A10CE8"/>
    <w:rsid w:val="00A14AE6"/>
    <w:rsid w:val="00A41564"/>
    <w:rsid w:val="00A42B3F"/>
    <w:rsid w:val="00A54E9F"/>
    <w:rsid w:val="00A70AB5"/>
    <w:rsid w:val="00A71EA6"/>
    <w:rsid w:val="00A8330A"/>
    <w:rsid w:val="00A83644"/>
    <w:rsid w:val="00A83EDE"/>
    <w:rsid w:val="00A84F3C"/>
    <w:rsid w:val="00A9074D"/>
    <w:rsid w:val="00A90D61"/>
    <w:rsid w:val="00A9268D"/>
    <w:rsid w:val="00A94614"/>
    <w:rsid w:val="00A95E91"/>
    <w:rsid w:val="00AA0D1C"/>
    <w:rsid w:val="00AA3CFB"/>
    <w:rsid w:val="00AB4A32"/>
    <w:rsid w:val="00AB6204"/>
    <w:rsid w:val="00AB7AFE"/>
    <w:rsid w:val="00AD5542"/>
    <w:rsid w:val="00AE3BEC"/>
    <w:rsid w:val="00AE4759"/>
    <w:rsid w:val="00AF5BFC"/>
    <w:rsid w:val="00AF65F0"/>
    <w:rsid w:val="00AF7E2A"/>
    <w:rsid w:val="00B01176"/>
    <w:rsid w:val="00B036A4"/>
    <w:rsid w:val="00B036ED"/>
    <w:rsid w:val="00B05FE5"/>
    <w:rsid w:val="00B07E36"/>
    <w:rsid w:val="00B11F3C"/>
    <w:rsid w:val="00B211A1"/>
    <w:rsid w:val="00B2281C"/>
    <w:rsid w:val="00B22DB8"/>
    <w:rsid w:val="00B26548"/>
    <w:rsid w:val="00B324A5"/>
    <w:rsid w:val="00B33CE0"/>
    <w:rsid w:val="00B369C0"/>
    <w:rsid w:val="00B44265"/>
    <w:rsid w:val="00B53EA1"/>
    <w:rsid w:val="00B55B7C"/>
    <w:rsid w:val="00B60FEF"/>
    <w:rsid w:val="00B75138"/>
    <w:rsid w:val="00B756A3"/>
    <w:rsid w:val="00B76EC4"/>
    <w:rsid w:val="00B77FD8"/>
    <w:rsid w:val="00B8709C"/>
    <w:rsid w:val="00B918B1"/>
    <w:rsid w:val="00B91E47"/>
    <w:rsid w:val="00B9217D"/>
    <w:rsid w:val="00BA09A7"/>
    <w:rsid w:val="00BA152F"/>
    <w:rsid w:val="00BA23C4"/>
    <w:rsid w:val="00BA7B9A"/>
    <w:rsid w:val="00BA7E08"/>
    <w:rsid w:val="00BB1983"/>
    <w:rsid w:val="00BB3509"/>
    <w:rsid w:val="00BB6804"/>
    <w:rsid w:val="00BC20E8"/>
    <w:rsid w:val="00BC6042"/>
    <w:rsid w:val="00BC617B"/>
    <w:rsid w:val="00BC766F"/>
    <w:rsid w:val="00BD1E94"/>
    <w:rsid w:val="00BD4FC4"/>
    <w:rsid w:val="00BE0C8C"/>
    <w:rsid w:val="00C02370"/>
    <w:rsid w:val="00C1306E"/>
    <w:rsid w:val="00C16ED2"/>
    <w:rsid w:val="00C23C50"/>
    <w:rsid w:val="00C266DB"/>
    <w:rsid w:val="00C31382"/>
    <w:rsid w:val="00C41618"/>
    <w:rsid w:val="00C44B03"/>
    <w:rsid w:val="00C47C3A"/>
    <w:rsid w:val="00C52212"/>
    <w:rsid w:val="00C54E36"/>
    <w:rsid w:val="00C5559A"/>
    <w:rsid w:val="00C57846"/>
    <w:rsid w:val="00C65D4F"/>
    <w:rsid w:val="00C6663D"/>
    <w:rsid w:val="00C715A5"/>
    <w:rsid w:val="00C72D6F"/>
    <w:rsid w:val="00C81395"/>
    <w:rsid w:val="00C8688A"/>
    <w:rsid w:val="00C87414"/>
    <w:rsid w:val="00C90BA2"/>
    <w:rsid w:val="00C91EAB"/>
    <w:rsid w:val="00C932B5"/>
    <w:rsid w:val="00C96F4B"/>
    <w:rsid w:val="00CA3B5D"/>
    <w:rsid w:val="00CB6487"/>
    <w:rsid w:val="00CC1849"/>
    <w:rsid w:val="00CC2D02"/>
    <w:rsid w:val="00CD1D3A"/>
    <w:rsid w:val="00CE54FD"/>
    <w:rsid w:val="00CE7019"/>
    <w:rsid w:val="00CF6387"/>
    <w:rsid w:val="00CF72CD"/>
    <w:rsid w:val="00D06A9B"/>
    <w:rsid w:val="00D11033"/>
    <w:rsid w:val="00D2075C"/>
    <w:rsid w:val="00D250C2"/>
    <w:rsid w:val="00D251F2"/>
    <w:rsid w:val="00D26422"/>
    <w:rsid w:val="00D30690"/>
    <w:rsid w:val="00D31444"/>
    <w:rsid w:val="00D345AF"/>
    <w:rsid w:val="00D521EB"/>
    <w:rsid w:val="00D531D3"/>
    <w:rsid w:val="00D76335"/>
    <w:rsid w:val="00D845FB"/>
    <w:rsid w:val="00D92FED"/>
    <w:rsid w:val="00D952C7"/>
    <w:rsid w:val="00DA4C5D"/>
    <w:rsid w:val="00DA7B2C"/>
    <w:rsid w:val="00DB2188"/>
    <w:rsid w:val="00DB4E58"/>
    <w:rsid w:val="00DB4E8F"/>
    <w:rsid w:val="00DB52D9"/>
    <w:rsid w:val="00DC0DEF"/>
    <w:rsid w:val="00DC2A13"/>
    <w:rsid w:val="00DC7441"/>
    <w:rsid w:val="00DD0410"/>
    <w:rsid w:val="00DD2D6C"/>
    <w:rsid w:val="00DE7E33"/>
    <w:rsid w:val="00DF4EB4"/>
    <w:rsid w:val="00E17AC4"/>
    <w:rsid w:val="00E233F6"/>
    <w:rsid w:val="00E271A8"/>
    <w:rsid w:val="00E4024E"/>
    <w:rsid w:val="00E42D64"/>
    <w:rsid w:val="00E445F4"/>
    <w:rsid w:val="00E508E3"/>
    <w:rsid w:val="00E5547A"/>
    <w:rsid w:val="00E76A3E"/>
    <w:rsid w:val="00E77CB9"/>
    <w:rsid w:val="00E854D3"/>
    <w:rsid w:val="00E867C7"/>
    <w:rsid w:val="00E9482D"/>
    <w:rsid w:val="00E9681A"/>
    <w:rsid w:val="00EB0A76"/>
    <w:rsid w:val="00EB6F06"/>
    <w:rsid w:val="00ED1716"/>
    <w:rsid w:val="00ED305F"/>
    <w:rsid w:val="00EE7CF0"/>
    <w:rsid w:val="00EF7DC5"/>
    <w:rsid w:val="00F0329C"/>
    <w:rsid w:val="00F036A3"/>
    <w:rsid w:val="00F03DC9"/>
    <w:rsid w:val="00F06DD8"/>
    <w:rsid w:val="00F20BA2"/>
    <w:rsid w:val="00F21F8C"/>
    <w:rsid w:val="00F3337C"/>
    <w:rsid w:val="00F400FC"/>
    <w:rsid w:val="00F40C82"/>
    <w:rsid w:val="00F517FE"/>
    <w:rsid w:val="00F53D3B"/>
    <w:rsid w:val="00F5660E"/>
    <w:rsid w:val="00F661D2"/>
    <w:rsid w:val="00F85E59"/>
    <w:rsid w:val="00F959FC"/>
    <w:rsid w:val="00FA7028"/>
    <w:rsid w:val="00FC0520"/>
    <w:rsid w:val="00FC4717"/>
    <w:rsid w:val="00FD0C75"/>
    <w:rsid w:val="00FD7411"/>
    <w:rsid w:val="00FE1086"/>
    <w:rsid w:val="00FE774C"/>
    <w:rsid w:val="00FF108F"/>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1905"/>
    <o:shapelayout v:ext="edit">
      <o:idmap v:ext="edit" data="1"/>
    </o:shapelayout>
  </w:shapeDefaults>
  <w:decimalSymbol w:val=","/>
  <w:listSeparator w:val=";"/>
  <w14:docId w14:val="127FAAC3"/>
  <w15:docId w15:val="{088D19AA-817A-4DDF-90C5-D6223C2B4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qFormat/>
    <w:rsid w:val="00B228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6714C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customStyle="1" w:styleId="Default">
    <w:name w:val="Default"/>
    <w:rsid w:val="007D5071"/>
    <w:pPr>
      <w:autoSpaceDE w:val="0"/>
      <w:autoSpaceDN w:val="0"/>
      <w:adjustRightInd w:val="0"/>
    </w:pPr>
    <w:rPr>
      <w:rFonts w:ascii="Calibri" w:hAnsi="Calibri" w:cs="Calibri"/>
      <w:color w:val="000000"/>
      <w:sz w:val="24"/>
      <w:szCs w:val="24"/>
    </w:rPr>
  </w:style>
  <w:style w:type="character" w:styleId="NichtaufgelsteErwhnung">
    <w:name w:val="Unresolved Mention"/>
    <w:basedOn w:val="Absatz-Standardschriftart"/>
    <w:uiPriority w:val="99"/>
    <w:semiHidden/>
    <w:unhideWhenUsed/>
    <w:rsid w:val="00221D8A"/>
    <w:rPr>
      <w:color w:val="808080"/>
      <w:shd w:val="clear" w:color="auto" w:fill="E6E6E6"/>
    </w:rPr>
  </w:style>
  <w:style w:type="character" w:styleId="Kommentarzeichen">
    <w:name w:val="annotation reference"/>
    <w:basedOn w:val="Absatz-Standardschriftart"/>
    <w:uiPriority w:val="99"/>
    <w:semiHidden/>
    <w:unhideWhenUsed/>
    <w:rsid w:val="004B23FC"/>
    <w:rPr>
      <w:sz w:val="16"/>
      <w:szCs w:val="16"/>
    </w:rPr>
  </w:style>
  <w:style w:type="paragraph" w:styleId="Kommentartext">
    <w:name w:val="annotation text"/>
    <w:basedOn w:val="Standard"/>
    <w:link w:val="KommentartextZchn"/>
    <w:uiPriority w:val="99"/>
    <w:semiHidden/>
    <w:unhideWhenUsed/>
    <w:rsid w:val="004B23FC"/>
    <w:pPr>
      <w:spacing w:line="240" w:lineRule="auto"/>
    </w:pPr>
  </w:style>
  <w:style w:type="character" w:customStyle="1" w:styleId="KommentartextZchn">
    <w:name w:val="Kommentartext Zchn"/>
    <w:basedOn w:val="Absatz-Standardschriftart"/>
    <w:link w:val="Kommentartext"/>
    <w:uiPriority w:val="99"/>
    <w:semiHidden/>
    <w:rsid w:val="004B23FC"/>
  </w:style>
  <w:style w:type="paragraph" w:styleId="Kommentarthema">
    <w:name w:val="annotation subject"/>
    <w:basedOn w:val="Kommentartext"/>
    <w:next w:val="Kommentartext"/>
    <w:link w:val="KommentarthemaZchn"/>
    <w:uiPriority w:val="99"/>
    <w:semiHidden/>
    <w:unhideWhenUsed/>
    <w:rsid w:val="004B23FC"/>
    <w:rPr>
      <w:b/>
      <w:bCs/>
    </w:rPr>
  </w:style>
  <w:style w:type="character" w:customStyle="1" w:styleId="KommentarthemaZchn">
    <w:name w:val="Kommentarthema Zchn"/>
    <w:basedOn w:val="KommentartextZchn"/>
    <w:link w:val="Kommentarthema"/>
    <w:uiPriority w:val="99"/>
    <w:semiHidden/>
    <w:rsid w:val="004B23FC"/>
    <w:rPr>
      <w:b/>
      <w:bCs/>
    </w:rPr>
  </w:style>
  <w:style w:type="character" w:styleId="BesuchterLink">
    <w:name w:val="FollowedHyperlink"/>
    <w:basedOn w:val="Absatz-Standardschriftart"/>
    <w:uiPriority w:val="99"/>
    <w:semiHidden/>
    <w:unhideWhenUsed/>
    <w:rsid w:val="008C7983"/>
    <w:rPr>
      <w:color w:val="800080" w:themeColor="followedHyperlink"/>
      <w:u w:val="single"/>
    </w:rPr>
  </w:style>
  <w:style w:type="paragraph" w:styleId="Beschriftung">
    <w:name w:val="caption"/>
    <w:basedOn w:val="Standard"/>
    <w:next w:val="Standard"/>
    <w:uiPriority w:val="35"/>
    <w:unhideWhenUsed/>
    <w:qFormat/>
    <w:rsid w:val="006B23E7"/>
    <w:pPr>
      <w:spacing w:after="200" w:line="240" w:lineRule="auto"/>
    </w:pPr>
    <w:rPr>
      <w:rFonts w:eastAsiaTheme="minorHAnsi" w:cstheme="minorBidi"/>
      <w:i/>
      <w:iCs/>
      <w:color w:val="1F497D" w:themeColor="text2"/>
      <w:sz w:val="18"/>
      <w:szCs w:val="18"/>
      <w:lang w:eastAsia="en-US"/>
    </w:rPr>
  </w:style>
  <w:style w:type="character" w:styleId="Fett">
    <w:name w:val="Strong"/>
    <w:basedOn w:val="Absatz-Standardschriftart"/>
    <w:uiPriority w:val="22"/>
    <w:qFormat/>
    <w:rsid w:val="00DC2A13"/>
    <w:rPr>
      <w:b/>
      <w:bCs/>
    </w:rPr>
  </w:style>
  <w:style w:type="paragraph" w:styleId="Listenabsatz">
    <w:name w:val="List Paragraph"/>
    <w:basedOn w:val="Standard"/>
    <w:uiPriority w:val="34"/>
    <w:qFormat/>
    <w:rsid w:val="003D0FC5"/>
    <w:pPr>
      <w:spacing w:after="160" w:line="259" w:lineRule="auto"/>
      <w:ind w:left="720"/>
      <w:contextualSpacing/>
    </w:pPr>
    <w:rPr>
      <w:rFonts w:asciiTheme="minorHAnsi" w:eastAsiaTheme="minorHAnsi" w:hAnsiTheme="minorHAnsi" w:cstheme="minorBidi"/>
      <w:sz w:val="22"/>
      <w:szCs w:val="22"/>
      <w:lang w:eastAsia="en-US"/>
    </w:rPr>
  </w:style>
  <w:style w:type="paragraph" w:styleId="StandardWeb">
    <w:name w:val="Normal (Web)"/>
    <w:basedOn w:val="Standard"/>
    <w:uiPriority w:val="99"/>
    <w:unhideWhenUsed/>
    <w:rsid w:val="003D0D00"/>
    <w:pPr>
      <w:spacing w:before="100" w:beforeAutospacing="1" w:after="100" w:afterAutospacing="1" w:line="240" w:lineRule="auto"/>
    </w:pPr>
    <w:rPr>
      <w:rFonts w:ascii="Times New Roman" w:hAnsi="Times New Roman"/>
      <w:sz w:val="24"/>
      <w:szCs w:val="24"/>
    </w:rPr>
  </w:style>
  <w:style w:type="paragraph" w:customStyle="1" w:styleId="c-leadtext">
    <w:name w:val="c-leadtext"/>
    <w:basedOn w:val="Standard"/>
    <w:rsid w:val="003B1A1B"/>
    <w:pPr>
      <w:spacing w:before="100" w:beforeAutospacing="1" w:after="100" w:afterAutospacing="1" w:line="240" w:lineRule="auto"/>
    </w:pPr>
    <w:rPr>
      <w:rFonts w:ascii="Times New Roman" w:hAnsi="Times New Roman"/>
      <w:sz w:val="24"/>
      <w:szCs w:val="24"/>
      <w:lang w:eastAsia="zh-CN"/>
    </w:rPr>
  </w:style>
  <w:style w:type="character" w:customStyle="1" w:styleId="berschrift3Zchn">
    <w:name w:val="Überschrift 3 Zchn"/>
    <w:basedOn w:val="Absatz-Standardschriftart"/>
    <w:link w:val="berschrift3"/>
    <w:uiPriority w:val="9"/>
    <w:semiHidden/>
    <w:rsid w:val="006714CE"/>
    <w:rPr>
      <w:rFonts w:asciiTheme="majorHAnsi" w:eastAsiaTheme="majorEastAsia" w:hAnsiTheme="majorHAnsi" w:cstheme="majorBidi"/>
      <w:color w:val="243F60" w:themeColor="accent1" w:themeShade="7F"/>
      <w:sz w:val="24"/>
      <w:szCs w:val="24"/>
    </w:rPr>
  </w:style>
  <w:style w:type="paragraph" w:customStyle="1" w:styleId="ar-p">
    <w:name w:val="ar-p"/>
    <w:basedOn w:val="Standard"/>
    <w:rsid w:val="006714CE"/>
    <w:pPr>
      <w:spacing w:before="100" w:beforeAutospacing="1" w:after="100" w:afterAutospacing="1" w:line="240" w:lineRule="auto"/>
    </w:pPr>
    <w:rPr>
      <w:rFonts w:ascii="Times New Roman" w:hAnsi="Times New Roman"/>
      <w:sz w:val="24"/>
      <w:szCs w:val="24"/>
      <w:lang w:eastAsia="zh-CN"/>
    </w:rPr>
  </w:style>
  <w:style w:type="character" w:customStyle="1" w:styleId="berschrift2Zchn">
    <w:name w:val="Überschrift 2 Zchn"/>
    <w:basedOn w:val="Absatz-Standardschriftart"/>
    <w:link w:val="berschrift2"/>
    <w:uiPriority w:val="9"/>
    <w:semiHidden/>
    <w:rsid w:val="00B2281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4454">
      <w:bodyDiv w:val="1"/>
      <w:marLeft w:val="0"/>
      <w:marRight w:val="0"/>
      <w:marTop w:val="0"/>
      <w:marBottom w:val="0"/>
      <w:divBdr>
        <w:top w:val="none" w:sz="0" w:space="0" w:color="auto"/>
        <w:left w:val="none" w:sz="0" w:space="0" w:color="auto"/>
        <w:bottom w:val="none" w:sz="0" w:space="0" w:color="auto"/>
        <w:right w:val="none" w:sz="0" w:space="0" w:color="auto"/>
      </w:divBdr>
    </w:div>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491874396">
      <w:bodyDiv w:val="1"/>
      <w:marLeft w:val="0"/>
      <w:marRight w:val="0"/>
      <w:marTop w:val="0"/>
      <w:marBottom w:val="0"/>
      <w:divBdr>
        <w:top w:val="none" w:sz="0" w:space="0" w:color="auto"/>
        <w:left w:val="none" w:sz="0" w:space="0" w:color="auto"/>
        <w:bottom w:val="none" w:sz="0" w:space="0" w:color="auto"/>
        <w:right w:val="none" w:sz="0" w:space="0" w:color="auto"/>
      </w:divBdr>
    </w:div>
    <w:div w:id="558398140">
      <w:bodyDiv w:val="1"/>
      <w:marLeft w:val="0"/>
      <w:marRight w:val="0"/>
      <w:marTop w:val="0"/>
      <w:marBottom w:val="0"/>
      <w:divBdr>
        <w:top w:val="none" w:sz="0" w:space="0" w:color="auto"/>
        <w:left w:val="none" w:sz="0" w:space="0" w:color="auto"/>
        <w:bottom w:val="none" w:sz="0" w:space="0" w:color="auto"/>
        <w:right w:val="none" w:sz="0" w:space="0" w:color="auto"/>
      </w:divBdr>
      <w:divsChild>
        <w:div w:id="886524637">
          <w:marLeft w:val="0"/>
          <w:marRight w:val="0"/>
          <w:marTop w:val="0"/>
          <w:marBottom w:val="0"/>
          <w:divBdr>
            <w:top w:val="none" w:sz="0" w:space="0" w:color="auto"/>
            <w:left w:val="none" w:sz="0" w:space="0" w:color="auto"/>
            <w:bottom w:val="none" w:sz="0" w:space="0" w:color="auto"/>
            <w:right w:val="none" w:sz="0" w:space="0" w:color="auto"/>
          </w:divBdr>
        </w:div>
        <w:div w:id="346832524">
          <w:marLeft w:val="0"/>
          <w:marRight w:val="0"/>
          <w:marTop w:val="0"/>
          <w:marBottom w:val="0"/>
          <w:divBdr>
            <w:top w:val="none" w:sz="0" w:space="0" w:color="auto"/>
            <w:left w:val="none" w:sz="0" w:space="0" w:color="auto"/>
            <w:bottom w:val="none" w:sz="0" w:space="0" w:color="auto"/>
            <w:right w:val="none" w:sz="0" w:space="0" w:color="auto"/>
          </w:divBdr>
          <w:divsChild>
            <w:div w:id="618344057">
              <w:marLeft w:val="0"/>
              <w:marRight w:val="0"/>
              <w:marTop w:val="0"/>
              <w:marBottom w:val="0"/>
              <w:divBdr>
                <w:top w:val="none" w:sz="0" w:space="0" w:color="auto"/>
                <w:left w:val="none" w:sz="0" w:space="0" w:color="auto"/>
                <w:bottom w:val="none" w:sz="0" w:space="0" w:color="auto"/>
                <w:right w:val="none" w:sz="0" w:space="0" w:color="auto"/>
              </w:divBdr>
              <w:divsChild>
                <w:div w:id="633340332">
                  <w:marLeft w:val="0"/>
                  <w:marRight w:val="0"/>
                  <w:marTop w:val="0"/>
                  <w:marBottom w:val="0"/>
                  <w:divBdr>
                    <w:top w:val="none" w:sz="0" w:space="0" w:color="auto"/>
                    <w:left w:val="none" w:sz="0" w:space="0" w:color="auto"/>
                    <w:bottom w:val="none" w:sz="0" w:space="0" w:color="auto"/>
                    <w:right w:val="none" w:sz="0" w:space="0" w:color="auto"/>
                  </w:divBdr>
                </w:div>
              </w:divsChild>
            </w:div>
            <w:div w:id="1106583775">
              <w:marLeft w:val="0"/>
              <w:marRight w:val="0"/>
              <w:marTop w:val="0"/>
              <w:marBottom w:val="0"/>
              <w:divBdr>
                <w:top w:val="none" w:sz="0" w:space="0" w:color="auto"/>
                <w:left w:val="none" w:sz="0" w:space="0" w:color="auto"/>
                <w:bottom w:val="none" w:sz="0" w:space="0" w:color="auto"/>
                <w:right w:val="none" w:sz="0" w:space="0" w:color="auto"/>
              </w:divBdr>
              <w:divsChild>
                <w:div w:id="15225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22896">
      <w:bodyDiv w:val="1"/>
      <w:marLeft w:val="0"/>
      <w:marRight w:val="0"/>
      <w:marTop w:val="0"/>
      <w:marBottom w:val="0"/>
      <w:divBdr>
        <w:top w:val="none" w:sz="0" w:space="0" w:color="auto"/>
        <w:left w:val="none" w:sz="0" w:space="0" w:color="auto"/>
        <w:bottom w:val="none" w:sz="0" w:space="0" w:color="auto"/>
        <w:right w:val="none" w:sz="0" w:space="0" w:color="auto"/>
      </w:divBdr>
    </w:div>
    <w:div w:id="769666506">
      <w:bodyDiv w:val="1"/>
      <w:marLeft w:val="0"/>
      <w:marRight w:val="0"/>
      <w:marTop w:val="0"/>
      <w:marBottom w:val="0"/>
      <w:divBdr>
        <w:top w:val="none" w:sz="0" w:space="0" w:color="auto"/>
        <w:left w:val="none" w:sz="0" w:space="0" w:color="auto"/>
        <w:bottom w:val="none" w:sz="0" w:space="0" w:color="auto"/>
        <w:right w:val="none" w:sz="0" w:space="0" w:color="auto"/>
      </w:divBdr>
    </w:div>
    <w:div w:id="1327972817">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522695022">
      <w:bodyDiv w:val="1"/>
      <w:marLeft w:val="0"/>
      <w:marRight w:val="0"/>
      <w:marTop w:val="0"/>
      <w:marBottom w:val="0"/>
      <w:divBdr>
        <w:top w:val="none" w:sz="0" w:space="0" w:color="auto"/>
        <w:left w:val="none" w:sz="0" w:space="0" w:color="auto"/>
        <w:bottom w:val="none" w:sz="0" w:space="0" w:color="auto"/>
        <w:right w:val="none" w:sz="0" w:space="0" w:color="auto"/>
      </w:divBdr>
    </w:div>
    <w:div w:id="1551267751">
      <w:bodyDiv w:val="1"/>
      <w:marLeft w:val="0"/>
      <w:marRight w:val="0"/>
      <w:marTop w:val="0"/>
      <w:marBottom w:val="0"/>
      <w:divBdr>
        <w:top w:val="none" w:sz="0" w:space="0" w:color="auto"/>
        <w:left w:val="none" w:sz="0" w:space="0" w:color="auto"/>
        <w:bottom w:val="none" w:sz="0" w:space="0" w:color="auto"/>
        <w:right w:val="none" w:sz="0" w:space="0" w:color="auto"/>
      </w:divBdr>
    </w:div>
    <w:div w:id="1672102713">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mu-group.com/webcode/?webcode=gw-conex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emu-group.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4CF20-4D34-4401-85A7-8013471EA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2488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Meißner, Ivona</dc:creator>
  <cp:lastModifiedBy>Karle, Roland</cp:lastModifiedBy>
  <cp:revision>7</cp:revision>
  <cp:lastPrinted>2020-07-23T12:01:00Z</cp:lastPrinted>
  <dcterms:created xsi:type="dcterms:W3CDTF">2022-03-02T15:32:00Z</dcterms:created>
  <dcterms:modified xsi:type="dcterms:W3CDTF">2022-03-31T08:06:00Z</dcterms:modified>
</cp:coreProperties>
</file>