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823EF" w14:textId="77777777" w:rsidR="00A84F3C" w:rsidRPr="000F444D" w:rsidRDefault="00A84F3C" w:rsidP="005E567E">
      <w:pPr>
        <w:pStyle w:val="Untertitel"/>
        <w:spacing w:line="360" w:lineRule="auto"/>
        <w:rPr>
          <w:sz w:val="22"/>
        </w:rPr>
      </w:pPr>
      <w:bookmarkStart w:id="0" w:name="_Hlk53653716"/>
      <w:bookmarkEnd w:id="0"/>
    </w:p>
    <w:p w14:paraId="722735E7" w14:textId="77777777" w:rsidR="00A84F3C" w:rsidRPr="000F444D" w:rsidRDefault="00A84F3C" w:rsidP="005E567E">
      <w:pPr>
        <w:pStyle w:val="Kopfzeile"/>
        <w:tabs>
          <w:tab w:val="clear" w:pos="4536"/>
          <w:tab w:val="clear" w:pos="9072"/>
        </w:tabs>
        <w:spacing w:line="360" w:lineRule="auto"/>
        <w:rPr>
          <w:iCs/>
          <w:sz w:val="22"/>
        </w:rPr>
      </w:pPr>
    </w:p>
    <w:p w14:paraId="654BD3F4" w14:textId="77777777" w:rsidR="00A84F3C" w:rsidRPr="000F444D" w:rsidRDefault="00A84F3C" w:rsidP="005E567E">
      <w:pPr>
        <w:pStyle w:val="Kopfzeile"/>
        <w:tabs>
          <w:tab w:val="clear" w:pos="4536"/>
          <w:tab w:val="clear" w:pos="9072"/>
          <w:tab w:val="left" w:pos="8222"/>
        </w:tabs>
        <w:spacing w:line="360" w:lineRule="auto"/>
        <w:rPr>
          <w:iCs/>
          <w:sz w:val="22"/>
        </w:rPr>
      </w:pPr>
    </w:p>
    <w:p w14:paraId="290F2D5B" w14:textId="77777777" w:rsidR="00B75138" w:rsidRPr="000F444D" w:rsidRDefault="00B75138" w:rsidP="005E567E">
      <w:pPr>
        <w:pStyle w:val="Kopfzeile"/>
        <w:tabs>
          <w:tab w:val="clear" w:pos="4536"/>
          <w:tab w:val="clear" w:pos="9072"/>
          <w:tab w:val="left" w:pos="8222"/>
        </w:tabs>
        <w:spacing w:line="360" w:lineRule="auto"/>
        <w:rPr>
          <w:iCs/>
          <w:sz w:val="22"/>
        </w:rPr>
      </w:pPr>
    </w:p>
    <w:p w14:paraId="52F29CEA" w14:textId="3BF84179" w:rsidR="00203483" w:rsidRDefault="00255AE8" w:rsidP="005E567E">
      <w:pPr>
        <w:spacing w:line="360" w:lineRule="auto"/>
        <w:rPr>
          <w:iCs/>
          <w:sz w:val="16"/>
        </w:rPr>
      </w:pPr>
      <w:r>
        <w:rPr>
          <w:iCs/>
          <w:sz w:val="16"/>
        </w:rPr>
        <w:t>21</w:t>
      </w:r>
      <w:r w:rsidR="005C2F52">
        <w:rPr>
          <w:iCs/>
          <w:sz w:val="16"/>
        </w:rPr>
        <w:t>.</w:t>
      </w:r>
      <w:r w:rsidR="00885FA0">
        <w:rPr>
          <w:iCs/>
          <w:sz w:val="16"/>
        </w:rPr>
        <w:t xml:space="preserve"> </w:t>
      </w:r>
      <w:r w:rsidR="0057261C">
        <w:rPr>
          <w:iCs/>
          <w:sz w:val="16"/>
        </w:rPr>
        <w:t>März</w:t>
      </w:r>
      <w:r w:rsidR="00885FA0">
        <w:rPr>
          <w:iCs/>
          <w:sz w:val="16"/>
        </w:rPr>
        <w:t xml:space="preserve"> </w:t>
      </w:r>
      <w:r w:rsidR="005C2F52">
        <w:rPr>
          <w:iCs/>
          <w:sz w:val="16"/>
        </w:rPr>
        <w:t>2023</w:t>
      </w:r>
    </w:p>
    <w:p w14:paraId="5DBB5AF5" w14:textId="77777777" w:rsidR="00203483" w:rsidRPr="000F444D" w:rsidRDefault="00203483" w:rsidP="005E567E">
      <w:pPr>
        <w:spacing w:line="360" w:lineRule="auto"/>
        <w:rPr>
          <w:iCs/>
        </w:rPr>
      </w:pPr>
    </w:p>
    <w:p w14:paraId="62A7F4C6" w14:textId="77777777" w:rsidR="00522FC7" w:rsidRPr="000F444D" w:rsidRDefault="00522FC7" w:rsidP="005E567E">
      <w:pPr>
        <w:spacing w:line="360" w:lineRule="auto"/>
        <w:rPr>
          <w:iCs/>
        </w:rPr>
        <w:sectPr w:rsidR="00522FC7" w:rsidRPr="000F444D" w:rsidSect="003F748A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2552" w:right="567" w:bottom="2268" w:left="1418" w:header="567" w:footer="397" w:gutter="0"/>
          <w:pgNumType w:start="1"/>
          <w:cols w:space="708"/>
          <w:titlePg/>
          <w:docGrid w:linePitch="360"/>
        </w:sectPr>
      </w:pPr>
    </w:p>
    <w:p w14:paraId="27DB0228" w14:textId="3D158D59" w:rsidR="005E567E" w:rsidRPr="002450F2" w:rsidRDefault="002450F2" w:rsidP="005E567E">
      <w:pPr>
        <w:spacing w:line="360" w:lineRule="auto"/>
        <w:rPr>
          <w:sz w:val="28"/>
          <w:szCs w:val="28"/>
        </w:rPr>
      </w:pPr>
      <w:bookmarkStart w:id="1" w:name="_Hlk125970468"/>
      <w:bookmarkStart w:id="2" w:name="_Hlk125970415"/>
      <w:r>
        <w:rPr>
          <w:b/>
          <w:sz w:val="28"/>
          <w:szCs w:val="28"/>
        </w:rPr>
        <w:t>Erstes GEMÜ</w:t>
      </w:r>
      <w:r w:rsidR="00654A33" w:rsidRPr="002450F2">
        <w:rPr>
          <w:b/>
          <w:sz w:val="28"/>
          <w:szCs w:val="28"/>
        </w:rPr>
        <w:t xml:space="preserve"> </w:t>
      </w:r>
      <w:r w:rsidR="00F50997" w:rsidRPr="002450F2">
        <w:rPr>
          <w:b/>
          <w:sz w:val="28"/>
          <w:szCs w:val="28"/>
        </w:rPr>
        <w:t xml:space="preserve">High </w:t>
      </w:r>
      <w:proofErr w:type="spellStart"/>
      <w:r w:rsidR="00F50997" w:rsidRPr="002450F2">
        <w:rPr>
          <w:b/>
          <w:sz w:val="28"/>
          <w:szCs w:val="28"/>
        </w:rPr>
        <w:t>Purity</w:t>
      </w:r>
      <w:proofErr w:type="spellEnd"/>
      <w:r w:rsidR="00F50997" w:rsidRPr="002450F2">
        <w:rPr>
          <w:b/>
          <w:sz w:val="28"/>
          <w:szCs w:val="28"/>
        </w:rPr>
        <w:t xml:space="preserve"> </w:t>
      </w:r>
      <w:r w:rsidR="00654A33" w:rsidRPr="002450F2">
        <w:rPr>
          <w:b/>
          <w:sz w:val="28"/>
          <w:szCs w:val="28"/>
        </w:rPr>
        <w:t xml:space="preserve">3/2-Wege Membransitzventil </w:t>
      </w:r>
    </w:p>
    <w:p w14:paraId="17EE8A48" w14:textId="77777777" w:rsidR="005E567E" w:rsidRPr="008A6478" w:rsidRDefault="005E567E" w:rsidP="005E567E">
      <w:pPr>
        <w:spacing w:line="360" w:lineRule="auto"/>
      </w:pPr>
    </w:p>
    <w:p w14:paraId="353BA627" w14:textId="67D53857" w:rsidR="005E567E" w:rsidRPr="005E567E" w:rsidRDefault="00654A33" w:rsidP="005E567E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Mit dem neuen</w:t>
      </w:r>
      <w:r w:rsidR="00AD2E25">
        <w:rPr>
          <w:b/>
          <w:sz w:val="22"/>
          <w:szCs w:val="22"/>
        </w:rPr>
        <w:t xml:space="preserve"> </w:t>
      </w:r>
      <w:hyperlink r:id="rId15" w:history="1">
        <w:r w:rsidR="008A3AD8" w:rsidRPr="00255AE8">
          <w:rPr>
            <w:rStyle w:val="Hyperlink"/>
            <w:b/>
            <w:sz w:val="22"/>
            <w:szCs w:val="22"/>
          </w:rPr>
          <w:t xml:space="preserve">GEMÜ C58 </w:t>
        </w:r>
        <w:proofErr w:type="spellStart"/>
        <w:r w:rsidR="008A3AD8" w:rsidRPr="00255AE8">
          <w:rPr>
            <w:rStyle w:val="Hyperlink"/>
            <w:b/>
            <w:sz w:val="22"/>
            <w:szCs w:val="22"/>
          </w:rPr>
          <w:t>iCo</w:t>
        </w:r>
        <w:r w:rsidR="008A3AD8" w:rsidRPr="00255AE8">
          <w:rPr>
            <w:rStyle w:val="Hyperlink"/>
            <w:b/>
            <w:sz w:val="22"/>
            <w:szCs w:val="22"/>
          </w:rPr>
          <w:t>m</w:t>
        </w:r>
        <w:r w:rsidR="008A3AD8" w:rsidRPr="00255AE8">
          <w:rPr>
            <w:rStyle w:val="Hyperlink"/>
            <w:b/>
            <w:sz w:val="22"/>
            <w:szCs w:val="22"/>
          </w:rPr>
          <w:t>Line</w:t>
        </w:r>
        <w:proofErr w:type="spellEnd"/>
      </w:hyperlink>
      <w:r w:rsidR="00726C20">
        <w:rPr>
          <w:b/>
          <w:sz w:val="22"/>
          <w:szCs w:val="22"/>
        </w:rPr>
        <w:t xml:space="preserve"> </w:t>
      </w:r>
      <w:r w:rsidR="00813CBA">
        <w:rPr>
          <w:b/>
          <w:sz w:val="22"/>
          <w:szCs w:val="22"/>
        </w:rPr>
        <w:t xml:space="preserve">hat das </w:t>
      </w:r>
      <w:proofErr w:type="spellStart"/>
      <w:r w:rsidR="00813CBA">
        <w:rPr>
          <w:b/>
          <w:sz w:val="22"/>
          <w:szCs w:val="22"/>
        </w:rPr>
        <w:t>Ingelfinger</w:t>
      </w:r>
      <w:proofErr w:type="spellEnd"/>
      <w:r w:rsidR="00813CBA">
        <w:rPr>
          <w:b/>
          <w:sz w:val="22"/>
          <w:szCs w:val="22"/>
        </w:rPr>
        <w:t xml:space="preserve"> Technologieunternehmen </w:t>
      </w:r>
      <w:r w:rsidR="00F50997">
        <w:rPr>
          <w:b/>
          <w:sz w:val="22"/>
          <w:szCs w:val="22"/>
        </w:rPr>
        <w:t>GEMÜ</w:t>
      </w:r>
      <w:r w:rsidR="00E2278A">
        <w:rPr>
          <w:b/>
          <w:sz w:val="22"/>
          <w:szCs w:val="22"/>
        </w:rPr>
        <w:t xml:space="preserve"> sein erstes 3/2-Wege Membransitzventil für hochreine Anwendungen</w:t>
      </w:r>
      <w:r w:rsidR="00813CBA">
        <w:rPr>
          <w:b/>
          <w:sz w:val="22"/>
          <w:szCs w:val="22"/>
        </w:rPr>
        <w:t xml:space="preserve"> entwickelt</w:t>
      </w:r>
      <w:r w:rsidR="005A40FD">
        <w:rPr>
          <w:b/>
          <w:sz w:val="22"/>
          <w:szCs w:val="22"/>
        </w:rPr>
        <w:t>.</w:t>
      </w:r>
      <w:r w:rsidR="00813CBA">
        <w:rPr>
          <w:b/>
          <w:sz w:val="22"/>
          <w:szCs w:val="22"/>
        </w:rPr>
        <w:t xml:space="preserve"> Es verfügt über einen Zulauf und zwei möglichen Ausgänge</w:t>
      </w:r>
      <w:r w:rsidR="00050787">
        <w:rPr>
          <w:b/>
          <w:sz w:val="22"/>
          <w:szCs w:val="22"/>
        </w:rPr>
        <w:t>n</w:t>
      </w:r>
      <w:r w:rsidR="00813CBA">
        <w:rPr>
          <w:b/>
          <w:sz w:val="22"/>
          <w:szCs w:val="22"/>
        </w:rPr>
        <w:t xml:space="preserve">. </w:t>
      </w:r>
      <w:r w:rsidR="00AC25DD" w:rsidRPr="00AD2E25">
        <w:rPr>
          <w:b/>
          <w:sz w:val="22"/>
          <w:szCs w:val="22"/>
        </w:rPr>
        <w:t>Zudem ist der</w:t>
      </w:r>
      <w:r w:rsidR="00813CBA" w:rsidRPr="00AD2E25">
        <w:rPr>
          <w:b/>
          <w:sz w:val="22"/>
          <w:szCs w:val="22"/>
        </w:rPr>
        <w:t xml:space="preserve"> Betrieb in entgegengesetzter Durchflussrichtung möglich</w:t>
      </w:r>
      <w:r w:rsidR="00AC25DD" w:rsidRPr="00AD2E25">
        <w:rPr>
          <w:b/>
          <w:sz w:val="22"/>
          <w:szCs w:val="22"/>
        </w:rPr>
        <w:t xml:space="preserve"> und d</w:t>
      </w:r>
      <w:r w:rsidR="00127620" w:rsidRPr="00AD2E25">
        <w:rPr>
          <w:b/>
          <w:sz w:val="22"/>
          <w:szCs w:val="22"/>
        </w:rPr>
        <w:t>ie Schaltstellung kann über eine optische Sichtanzeige detektiert werden.</w:t>
      </w:r>
    </w:p>
    <w:p w14:paraId="3D7D352A" w14:textId="07E5F8BF" w:rsidR="00182017" w:rsidRDefault="00182017" w:rsidP="005E567E">
      <w:pPr>
        <w:spacing w:line="360" w:lineRule="auto"/>
        <w:rPr>
          <w:b/>
          <w:sz w:val="22"/>
          <w:szCs w:val="22"/>
        </w:rPr>
      </w:pPr>
    </w:p>
    <w:p w14:paraId="1474577B" w14:textId="2437AA63" w:rsidR="00900F1A" w:rsidRDefault="00813CBA" w:rsidP="007131E5">
      <w:pPr>
        <w:spacing w:line="360" w:lineRule="auto"/>
        <w:rPr>
          <w:bCs/>
          <w:sz w:val="22"/>
          <w:szCs w:val="22"/>
        </w:rPr>
      </w:pPr>
      <w:r w:rsidRPr="002450F2">
        <w:rPr>
          <w:bCs/>
          <w:sz w:val="22"/>
          <w:szCs w:val="22"/>
        </w:rPr>
        <w:t xml:space="preserve">Seit vielen Jahren wird die </w:t>
      </w:r>
      <w:r>
        <w:rPr>
          <w:bCs/>
          <w:sz w:val="22"/>
          <w:szCs w:val="22"/>
        </w:rPr>
        <w:t xml:space="preserve">Baureihe GEMÜ </w:t>
      </w:r>
      <w:proofErr w:type="spellStart"/>
      <w:r w:rsidRPr="002450F2">
        <w:rPr>
          <w:bCs/>
          <w:sz w:val="22"/>
          <w:szCs w:val="22"/>
        </w:rPr>
        <w:t>iComLine</w:t>
      </w:r>
      <w:proofErr w:type="spellEnd"/>
      <w:r w:rsidRPr="002450F2">
        <w:rPr>
          <w:bCs/>
          <w:sz w:val="22"/>
          <w:szCs w:val="22"/>
        </w:rPr>
        <w:t xml:space="preserve"> weltweit erfolgreich in der Halbleiterindustrie eingesetzt. GEMÜ Kunden schätzen die zahlreichen Vorteile der Bauweise sowie die Vielzahl möglicher Anwendungen.</w:t>
      </w:r>
      <w:r>
        <w:rPr>
          <w:b/>
          <w:sz w:val="22"/>
          <w:szCs w:val="22"/>
        </w:rPr>
        <w:t xml:space="preserve"> </w:t>
      </w:r>
      <w:r w:rsidR="00880F8A" w:rsidRPr="00880F8A">
        <w:rPr>
          <w:bCs/>
          <w:sz w:val="22"/>
          <w:szCs w:val="22"/>
        </w:rPr>
        <w:t xml:space="preserve"> </w:t>
      </w:r>
    </w:p>
    <w:p w14:paraId="41E6CA1A" w14:textId="3897DF35" w:rsidR="00E00776" w:rsidRDefault="00880F8A" w:rsidP="00050787">
      <w:pPr>
        <w:spacing w:line="360" w:lineRule="auto"/>
        <w:rPr>
          <w:rFonts w:cs="Arial"/>
          <w:b/>
          <w:iCs/>
          <w:sz w:val="18"/>
        </w:rPr>
      </w:pPr>
      <w:r w:rsidRPr="00880F8A">
        <w:rPr>
          <w:bCs/>
          <w:sz w:val="22"/>
          <w:szCs w:val="22"/>
        </w:rPr>
        <w:t xml:space="preserve">Das </w:t>
      </w:r>
      <w:r w:rsidR="00127620">
        <w:rPr>
          <w:bCs/>
          <w:sz w:val="22"/>
          <w:szCs w:val="22"/>
        </w:rPr>
        <w:t xml:space="preserve">neue </w:t>
      </w:r>
      <w:r w:rsidRPr="00880F8A">
        <w:rPr>
          <w:bCs/>
          <w:sz w:val="22"/>
          <w:szCs w:val="22"/>
        </w:rPr>
        <w:t xml:space="preserve">3/2-Wege </w:t>
      </w:r>
      <w:r>
        <w:rPr>
          <w:bCs/>
          <w:sz w:val="22"/>
          <w:szCs w:val="22"/>
        </w:rPr>
        <w:t>Prozessventil</w:t>
      </w:r>
      <w:r w:rsidRPr="00880F8A">
        <w:rPr>
          <w:bCs/>
          <w:sz w:val="22"/>
          <w:szCs w:val="22"/>
        </w:rPr>
        <w:t xml:space="preserve"> </w:t>
      </w:r>
      <w:r w:rsidR="00127620">
        <w:rPr>
          <w:bCs/>
          <w:sz w:val="22"/>
          <w:szCs w:val="22"/>
        </w:rPr>
        <w:t xml:space="preserve">GEMÜ C58 </w:t>
      </w:r>
      <w:proofErr w:type="spellStart"/>
      <w:r w:rsidR="00127620">
        <w:rPr>
          <w:bCs/>
          <w:sz w:val="22"/>
          <w:szCs w:val="22"/>
        </w:rPr>
        <w:t>iComLine</w:t>
      </w:r>
      <w:proofErr w:type="spellEnd"/>
      <w:r w:rsidR="00127620">
        <w:rPr>
          <w:bCs/>
          <w:sz w:val="22"/>
          <w:szCs w:val="22"/>
        </w:rPr>
        <w:t xml:space="preserve"> </w:t>
      </w:r>
      <w:r w:rsidRPr="00880F8A">
        <w:rPr>
          <w:bCs/>
          <w:sz w:val="22"/>
          <w:szCs w:val="22"/>
        </w:rPr>
        <w:t>eignet sich für hochreine und aggressive Medien. Alle medienberühren</w:t>
      </w:r>
      <w:r w:rsidR="00050787">
        <w:rPr>
          <w:bCs/>
          <w:sz w:val="22"/>
          <w:szCs w:val="22"/>
        </w:rPr>
        <w:t>den</w:t>
      </w:r>
      <w:r w:rsidRPr="00880F8A">
        <w:rPr>
          <w:bCs/>
          <w:sz w:val="22"/>
          <w:szCs w:val="22"/>
        </w:rPr>
        <w:t xml:space="preserve"> Teile </w:t>
      </w:r>
      <w:r w:rsidR="00591BE0">
        <w:rPr>
          <w:bCs/>
          <w:sz w:val="22"/>
          <w:szCs w:val="22"/>
        </w:rPr>
        <w:t>bestehen</w:t>
      </w:r>
      <w:r w:rsidRPr="00880F8A">
        <w:rPr>
          <w:bCs/>
          <w:sz w:val="22"/>
          <w:szCs w:val="22"/>
        </w:rPr>
        <w:t xml:space="preserve"> aus reinem und sehr b</w:t>
      </w:r>
      <w:r>
        <w:rPr>
          <w:bCs/>
          <w:sz w:val="22"/>
          <w:szCs w:val="22"/>
        </w:rPr>
        <w:t>eständigem</w:t>
      </w:r>
      <w:r w:rsidRPr="00880F8A">
        <w:rPr>
          <w:bCs/>
          <w:sz w:val="22"/>
          <w:szCs w:val="22"/>
        </w:rPr>
        <w:t xml:space="preserve"> PTFE. </w:t>
      </w:r>
      <w:r w:rsidR="008F7A09">
        <w:rPr>
          <w:bCs/>
          <w:sz w:val="22"/>
          <w:szCs w:val="22"/>
        </w:rPr>
        <w:t xml:space="preserve">Das Verhältnis zwischen Footprint und Durchflussmenge ist herausragend. </w:t>
      </w:r>
      <w:r w:rsidRPr="00880F8A">
        <w:rPr>
          <w:bCs/>
          <w:sz w:val="22"/>
          <w:szCs w:val="22"/>
        </w:rPr>
        <w:t xml:space="preserve">Daher eignet sich dieses Membransitzventil besonders für Anwendungen im Prozessbereich sowie </w:t>
      </w:r>
      <w:r w:rsidR="00900F1A">
        <w:rPr>
          <w:bCs/>
          <w:sz w:val="22"/>
          <w:szCs w:val="22"/>
        </w:rPr>
        <w:t xml:space="preserve">auf </w:t>
      </w:r>
      <w:r w:rsidR="00AC25DD">
        <w:rPr>
          <w:bCs/>
          <w:sz w:val="22"/>
          <w:szCs w:val="22"/>
        </w:rPr>
        <w:t xml:space="preserve">der </w:t>
      </w:r>
      <w:r w:rsidRPr="00880F8A">
        <w:rPr>
          <w:bCs/>
          <w:sz w:val="22"/>
          <w:szCs w:val="22"/>
        </w:rPr>
        <w:t>Verteilerebene einer Halbleiterfertigung.</w:t>
      </w:r>
      <w:r w:rsidR="00843ACF">
        <w:rPr>
          <w:bCs/>
          <w:sz w:val="22"/>
          <w:szCs w:val="22"/>
        </w:rPr>
        <w:t xml:space="preserve"> </w:t>
      </w:r>
      <w:bookmarkEnd w:id="1"/>
    </w:p>
    <w:p w14:paraId="432007BA" w14:textId="4A4CB4B3" w:rsidR="00E00776" w:rsidRPr="006C5372" w:rsidRDefault="00E00776" w:rsidP="005E567E">
      <w:pPr>
        <w:spacing w:line="360" w:lineRule="auto"/>
        <w:ind w:right="1134"/>
        <w:jc w:val="both"/>
        <w:rPr>
          <w:rFonts w:cs="Arial"/>
          <w:b/>
          <w:iCs/>
          <w:sz w:val="12"/>
          <w:szCs w:val="14"/>
        </w:rPr>
      </w:pPr>
    </w:p>
    <w:p w14:paraId="30B62DE5" w14:textId="47308714" w:rsidR="00E00776" w:rsidRDefault="00E00776" w:rsidP="005E567E">
      <w:pPr>
        <w:spacing w:line="360" w:lineRule="auto"/>
        <w:ind w:right="1134"/>
        <w:jc w:val="both"/>
        <w:rPr>
          <w:rFonts w:cs="Arial"/>
          <w:b/>
          <w:iCs/>
          <w:sz w:val="18"/>
        </w:rPr>
      </w:pPr>
    </w:p>
    <w:p w14:paraId="26F3C409" w14:textId="37011C90" w:rsidR="00127620" w:rsidRDefault="00050787" w:rsidP="005879A8">
      <w:pPr>
        <w:spacing w:line="360" w:lineRule="auto"/>
        <w:rPr>
          <w:bCs/>
          <w:sz w:val="18"/>
          <w:szCs w:val="18"/>
        </w:rPr>
      </w:pPr>
      <w:r>
        <w:rPr>
          <w:noProof/>
        </w:rPr>
        <w:drawing>
          <wp:inline distT="0" distB="0" distL="0" distR="0" wp14:anchorId="1C076459" wp14:editId="40D68A9F">
            <wp:extent cx="1471352" cy="15691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73" cy="158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FEE53" w14:textId="77777777" w:rsidR="00127620" w:rsidRDefault="00127620" w:rsidP="005879A8">
      <w:pPr>
        <w:spacing w:line="360" w:lineRule="auto"/>
        <w:rPr>
          <w:bCs/>
          <w:sz w:val="18"/>
          <w:szCs w:val="18"/>
        </w:rPr>
      </w:pPr>
    </w:p>
    <w:p w14:paraId="136C7BCA" w14:textId="56A287BE" w:rsidR="00F1438D" w:rsidRPr="00865098" w:rsidRDefault="008934AF" w:rsidP="005879A8">
      <w:pPr>
        <w:spacing w:line="360" w:lineRule="auto"/>
        <w:rPr>
          <w:bCs/>
          <w:sz w:val="18"/>
          <w:szCs w:val="18"/>
        </w:rPr>
      </w:pPr>
      <w:r w:rsidRPr="00865098">
        <w:rPr>
          <w:bCs/>
          <w:sz w:val="18"/>
          <w:szCs w:val="18"/>
        </w:rPr>
        <w:t>GE</w:t>
      </w:r>
      <w:r w:rsidR="00DA58AE" w:rsidRPr="00865098">
        <w:rPr>
          <w:bCs/>
          <w:sz w:val="18"/>
          <w:szCs w:val="18"/>
        </w:rPr>
        <w:t>MÜ</w:t>
      </w:r>
      <w:r w:rsidRPr="00865098">
        <w:rPr>
          <w:bCs/>
          <w:sz w:val="18"/>
          <w:szCs w:val="18"/>
        </w:rPr>
        <w:t xml:space="preserve"> C58 </w:t>
      </w:r>
      <w:proofErr w:type="spellStart"/>
      <w:r w:rsidRPr="00865098">
        <w:rPr>
          <w:bCs/>
          <w:sz w:val="18"/>
          <w:szCs w:val="18"/>
        </w:rPr>
        <w:t>iComLine</w:t>
      </w:r>
      <w:proofErr w:type="spellEnd"/>
    </w:p>
    <w:p w14:paraId="2AC0366D" w14:textId="77777777" w:rsidR="00A1573C" w:rsidRPr="002450F2" w:rsidRDefault="00A1573C" w:rsidP="00A1573C">
      <w:pPr>
        <w:autoSpaceDE w:val="0"/>
        <w:autoSpaceDN w:val="0"/>
        <w:adjustRightInd w:val="0"/>
        <w:spacing w:line="360" w:lineRule="auto"/>
        <w:rPr>
          <w:rFonts w:cs="Arial"/>
          <w:b/>
          <w:bCs/>
          <w:iCs/>
        </w:rPr>
      </w:pPr>
      <w:r w:rsidRPr="002450F2">
        <w:rPr>
          <w:rFonts w:cs="Arial"/>
          <w:b/>
          <w:bCs/>
          <w:iCs/>
        </w:rPr>
        <w:lastRenderedPageBreak/>
        <w:t>Über uns</w:t>
      </w:r>
    </w:p>
    <w:p w14:paraId="40072B8A" w14:textId="4EB1814A" w:rsidR="00A1573C" w:rsidRPr="00A1573C" w:rsidRDefault="00A1573C" w:rsidP="00A1573C">
      <w:pPr>
        <w:autoSpaceDE w:val="0"/>
        <w:autoSpaceDN w:val="0"/>
        <w:adjustRightInd w:val="0"/>
        <w:spacing w:line="360" w:lineRule="auto"/>
        <w:rPr>
          <w:rFonts w:cs="Arial"/>
          <w:iCs/>
        </w:rPr>
      </w:pPr>
      <w:r w:rsidRPr="00C95115">
        <w:rPr>
          <w:rFonts w:cs="Arial"/>
          <w:iCs/>
        </w:rPr>
        <w:t>Die GEMÜ Gruppe entwickelt und fertigt Ventil-, Mess- und Regelsysteme für Flüssigkeiten, Dämpfe und Gase. Bei Lösungen für sterile Prozesse ist das Unternehmen Weltmarktführer.</w:t>
      </w:r>
      <w:r>
        <w:rPr>
          <w:rFonts w:cs="Arial"/>
          <w:iCs/>
        </w:rPr>
        <w:t xml:space="preserve"> </w:t>
      </w:r>
      <w:r w:rsidRPr="00C95115">
        <w:rPr>
          <w:rFonts w:cs="Arial"/>
          <w:iCs/>
        </w:rPr>
        <w:t>Das global ausgerichtete, unabhängige Familienunternehmen</w:t>
      </w:r>
      <w:r>
        <w:rPr>
          <w:rFonts w:cs="Arial"/>
          <w:iCs/>
        </w:rPr>
        <w:t xml:space="preserve"> wurde</w:t>
      </w:r>
      <w:r w:rsidRPr="00C95115">
        <w:rPr>
          <w:rFonts w:cs="Arial"/>
          <w:iCs/>
        </w:rPr>
        <w:t xml:space="preserve"> 1964</w:t>
      </w:r>
      <w:r>
        <w:rPr>
          <w:rFonts w:cs="Arial"/>
          <w:iCs/>
        </w:rPr>
        <w:t xml:space="preserve"> gegründet und wird seit </w:t>
      </w:r>
      <w:r>
        <w:rPr>
          <w:rFonts w:cs="Arial"/>
        </w:rPr>
        <w:t>2011 in zweiter Generation von</w:t>
      </w:r>
      <w:r w:rsidRPr="00E42ACF">
        <w:rPr>
          <w:rFonts w:cs="Arial"/>
        </w:rPr>
        <w:t xml:space="preserve"> Gert Müller</w:t>
      </w:r>
      <w:r>
        <w:rPr>
          <w:rFonts w:cs="Arial"/>
        </w:rPr>
        <w:t xml:space="preserve"> </w:t>
      </w:r>
      <w:r w:rsidRPr="00E42ACF">
        <w:rPr>
          <w:rFonts w:cs="Arial"/>
        </w:rPr>
        <w:t xml:space="preserve">als </w:t>
      </w:r>
      <w:r>
        <w:rPr>
          <w:rFonts w:cs="Arial"/>
        </w:rPr>
        <w:t>g</w:t>
      </w:r>
      <w:r w:rsidRPr="00E42ACF">
        <w:rPr>
          <w:rFonts w:cs="Arial"/>
        </w:rPr>
        <w:t>eschäftsführende</w:t>
      </w:r>
      <w:r>
        <w:rPr>
          <w:rFonts w:cs="Arial"/>
        </w:rPr>
        <w:t>m</w:t>
      </w:r>
      <w:r w:rsidRPr="00E42ACF">
        <w:rPr>
          <w:rFonts w:cs="Arial"/>
        </w:rPr>
        <w:t xml:space="preserve"> Gesellschafter gemeinsam mit seinem </w:t>
      </w:r>
      <w:r>
        <w:rPr>
          <w:rFonts w:cs="Arial"/>
        </w:rPr>
        <w:t>Cousin Stephan Müller geführt.</w:t>
      </w:r>
      <w:r w:rsidRPr="00E42ACF">
        <w:rPr>
          <w:rFonts w:cs="Arial"/>
        </w:rPr>
        <w:t xml:space="preserve">  Die Unternehmensgruppe</w:t>
      </w:r>
      <w:r>
        <w:rPr>
          <w:rFonts w:cs="Arial"/>
        </w:rPr>
        <w:t xml:space="preserve"> erzielte im Jahr 202</w:t>
      </w:r>
      <w:r w:rsidR="0057261C">
        <w:rPr>
          <w:rFonts w:cs="Arial"/>
        </w:rPr>
        <w:t>2</w:t>
      </w:r>
      <w:r>
        <w:rPr>
          <w:rFonts w:cs="Arial"/>
        </w:rPr>
        <w:t xml:space="preserve"> einen Umsatz von über </w:t>
      </w:r>
      <w:r w:rsidR="0057261C">
        <w:rPr>
          <w:rFonts w:cs="Arial"/>
        </w:rPr>
        <w:t>530</w:t>
      </w:r>
      <w:r>
        <w:rPr>
          <w:rFonts w:cs="Arial"/>
        </w:rPr>
        <w:t xml:space="preserve"> Millionen Euro und</w:t>
      </w:r>
      <w:r w:rsidRPr="00E42ACF">
        <w:rPr>
          <w:rFonts w:cs="Arial"/>
        </w:rPr>
        <w:t xml:space="preserve"> beschäftigt heute</w:t>
      </w:r>
      <w:r>
        <w:rPr>
          <w:rFonts w:cs="Arial"/>
        </w:rPr>
        <w:t xml:space="preserve"> weltweit </w:t>
      </w:r>
      <w:bookmarkStart w:id="3" w:name="_Hlk115961854"/>
      <w:r>
        <w:rPr>
          <w:rFonts w:cs="Arial"/>
        </w:rPr>
        <w:t>mehr als 2.400</w:t>
      </w:r>
      <w:r w:rsidRPr="00E42ACF">
        <w:rPr>
          <w:rFonts w:cs="Arial"/>
        </w:rPr>
        <w:t xml:space="preserve"> Mitarbeiterinnen und Mitarbeiter</w:t>
      </w:r>
      <w:bookmarkEnd w:id="3"/>
      <w:r>
        <w:rPr>
          <w:rFonts w:cs="Arial"/>
        </w:rPr>
        <w:t>, davon</w:t>
      </w:r>
      <w:r w:rsidRPr="00E42ACF">
        <w:rPr>
          <w:rFonts w:cs="Arial"/>
        </w:rPr>
        <w:t xml:space="preserve"> </w:t>
      </w:r>
      <w:r>
        <w:rPr>
          <w:rFonts w:cs="Arial"/>
        </w:rPr>
        <w:t>ca.</w:t>
      </w:r>
      <w:r w:rsidRPr="00E42ACF">
        <w:rPr>
          <w:rFonts w:cs="Arial"/>
        </w:rPr>
        <w:t xml:space="preserve"> </w:t>
      </w:r>
      <w:r>
        <w:rPr>
          <w:rFonts w:cs="Arial"/>
        </w:rPr>
        <w:t>1.3</w:t>
      </w:r>
      <w:r w:rsidRPr="00E42ACF">
        <w:rPr>
          <w:rFonts w:cs="Arial"/>
        </w:rPr>
        <w:t xml:space="preserve">00 </w:t>
      </w:r>
      <w:r>
        <w:rPr>
          <w:rFonts w:cs="Arial"/>
        </w:rPr>
        <w:t>in Deutschland. Die Produktion erfolgt an sechs S</w:t>
      </w:r>
      <w:r w:rsidRPr="00D15398">
        <w:rPr>
          <w:rFonts w:cs="Arial"/>
        </w:rPr>
        <w:t>tandorten</w:t>
      </w:r>
      <w:r>
        <w:rPr>
          <w:rFonts w:cs="Arial"/>
        </w:rPr>
        <w:t xml:space="preserve">: Deutschland, Schweiz und Frankreich sowie in </w:t>
      </w:r>
      <w:r w:rsidRPr="00D15398">
        <w:rPr>
          <w:rFonts w:cs="Arial"/>
        </w:rPr>
        <w:t xml:space="preserve">China, </w:t>
      </w:r>
      <w:r>
        <w:rPr>
          <w:rFonts w:cs="Arial"/>
        </w:rPr>
        <w:t>Brasilien</w:t>
      </w:r>
      <w:r w:rsidRPr="00D15398">
        <w:rPr>
          <w:rFonts w:cs="Arial"/>
        </w:rPr>
        <w:t xml:space="preserve"> und den USA. Der weltweite Vertrieb</w:t>
      </w:r>
      <w:r>
        <w:rPr>
          <w:rFonts w:cs="Arial"/>
        </w:rPr>
        <w:t xml:space="preserve"> erfolgt über 27</w:t>
      </w:r>
      <w:r w:rsidRPr="00D15398">
        <w:rPr>
          <w:rFonts w:cs="Arial"/>
        </w:rPr>
        <w:t xml:space="preserve"> Tochtergesellschaften</w:t>
      </w:r>
      <w:r>
        <w:rPr>
          <w:rFonts w:cs="Arial"/>
        </w:rPr>
        <w:t xml:space="preserve"> und wird von Deutschland aus koordiniert. Über e</w:t>
      </w:r>
      <w:r w:rsidRPr="00D15398">
        <w:rPr>
          <w:rFonts w:cs="Arial"/>
        </w:rPr>
        <w:t>in dichtes Netz von Handelspartnern</w:t>
      </w:r>
      <w:r>
        <w:rPr>
          <w:rFonts w:cs="Arial"/>
        </w:rPr>
        <w:t xml:space="preserve"> ist GEMÜ</w:t>
      </w:r>
      <w:r w:rsidRPr="00D15398">
        <w:rPr>
          <w:rFonts w:cs="Arial"/>
        </w:rPr>
        <w:t xml:space="preserve"> in mehr als 50 Län</w:t>
      </w:r>
      <w:r>
        <w:rPr>
          <w:rFonts w:cs="Arial"/>
        </w:rPr>
        <w:t>dern auf allen Kontinenten aktiv</w:t>
      </w:r>
      <w:r w:rsidRPr="00D15398">
        <w:rPr>
          <w:rFonts w:cs="Arial"/>
        </w:rPr>
        <w:t xml:space="preserve">. </w:t>
      </w:r>
      <w:r w:rsidRPr="00E42ACF">
        <w:rPr>
          <w:rFonts w:cs="Arial"/>
        </w:rPr>
        <w:t xml:space="preserve"> Weitere Informationen finden Sie unter </w:t>
      </w:r>
      <w:hyperlink r:id="rId17" w:history="1">
        <w:r w:rsidRPr="00E42ACF">
          <w:rPr>
            <w:rStyle w:val="Hyperlink"/>
            <w:rFonts w:cs="Arial"/>
          </w:rPr>
          <w:t>www.gemu-group.com</w:t>
        </w:r>
      </w:hyperlink>
      <w:r w:rsidRPr="00E42ACF">
        <w:rPr>
          <w:rFonts w:cs="Arial"/>
        </w:rPr>
        <w:t>.</w:t>
      </w:r>
    </w:p>
    <w:bookmarkEnd w:id="2"/>
    <w:p w14:paraId="1A340BF1" w14:textId="77777777" w:rsidR="00A1573C" w:rsidRPr="000F444D" w:rsidRDefault="00A1573C" w:rsidP="005E567E">
      <w:pPr>
        <w:autoSpaceDE w:val="0"/>
        <w:autoSpaceDN w:val="0"/>
        <w:adjustRightInd w:val="0"/>
        <w:spacing w:line="360" w:lineRule="auto"/>
        <w:rPr>
          <w:rFonts w:cs="Arial"/>
          <w:iCs/>
          <w:sz w:val="18"/>
          <w:szCs w:val="18"/>
        </w:rPr>
      </w:pPr>
    </w:p>
    <w:sectPr w:rsidR="00A1573C" w:rsidRPr="000F444D" w:rsidSect="003F748A">
      <w:type w:val="continuous"/>
      <w:pgSz w:w="11906" w:h="16838" w:code="9"/>
      <w:pgMar w:top="2552" w:right="794" w:bottom="2268" w:left="1418" w:header="567" w:footer="397" w:gutter="0"/>
      <w:cols w:space="86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C3C51" w14:textId="77777777" w:rsidR="000D0481" w:rsidRDefault="000D0481">
      <w:r>
        <w:separator/>
      </w:r>
    </w:p>
  </w:endnote>
  <w:endnote w:type="continuationSeparator" w:id="0">
    <w:p w14:paraId="5004D482" w14:textId="77777777" w:rsidR="000D0481" w:rsidRDefault="000D0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71B5E" w14:textId="77777777" w:rsidR="0057261C" w:rsidRDefault="0057261C" w:rsidP="0057261C">
    <w:pPr>
      <w:pStyle w:val="Fuzeile"/>
      <w:spacing w:line="240" w:lineRule="auto"/>
    </w:pPr>
    <w:r w:rsidRPr="000D5E6C">
      <w:rPr>
        <w:b w:val="0"/>
        <w:bCs/>
      </w:rPr>
      <w:t>GEMÜ Gebr. Müller Apparatebau GmbH &amp; Co. KG • Fritz-Müller-Str. 6</w:t>
    </w:r>
    <w:r>
      <w:rPr>
        <w:b w:val="0"/>
        <w:bCs/>
      </w:rPr>
      <w:t xml:space="preserve"> </w:t>
    </w:r>
    <w:r w:rsidRPr="00166C5A">
      <w:rPr>
        <w:b w:val="0"/>
        <w:bCs/>
      </w:rPr>
      <w:t>–</w:t>
    </w:r>
    <w:r>
      <w:rPr>
        <w:b w:val="0"/>
        <w:bCs/>
      </w:rPr>
      <w:t xml:space="preserve"> </w:t>
    </w:r>
    <w:r w:rsidRPr="000D5E6C">
      <w:rPr>
        <w:b w:val="0"/>
        <w:bCs/>
      </w:rPr>
      <w:t>8 • 74653 Ingelfingen • Deutschland</w:t>
    </w:r>
    <w:r>
      <w:tab/>
      <w:t xml:space="preserve">Seite </w:t>
    </w:r>
    <w:r>
      <w:fldChar w:fldCharType="begin"/>
    </w:r>
    <w:r>
      <w:instrText>PAGE  \* Arabic  \* MERGEFORMAT</w:instrText>
    </w:r>
    <w:r>
      <w:fldChar w:fldCharType="separate"/>
    </w:r>
    <w:r>
      <w:t>1</w:t>
    </w:r>
    <w:r>
      <w:fldChar w:fldCharType="end"/>
    </w:r>
    <w:r>
      <w:t xml:space="preserve"> von </w:t>
    </w:r>
    <w:r>
      <w:rPr>
        <w:noProof/>
      </w:rPr>
      <w:fldChar w:fldCharType="begin"/>
    </w:r>
    <w:r>
      <w:rPr>
        <w:noProof/>
      </w:rPr>
      <w:instrText>NUMPAGES  \* Arabic  \* MERGEFORMAT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7B1DA2F" w14:textId="77777777" w:rsidR="0057261C" w:rsidRPr="00166C5A" w:rsidRDefault="0057261C" w:rsidP="0057261C">
    <w:pPr>
      <w:pStyle w:val="Webseite"/>
      <w:rPr>
        <w:b w:val="0"/>
        <w:bCs/>
        <w:color w:val="auto"/>
        <w:lang w:val="sv-SE"/>
      </w:rPr>
    </w:pPr>
    <w:r w:rsidRPr="00166C5A">
      <w:rPr>
        <w:b w:val="0"/>
        <w:bCs/>
        <w:color w:val="auto"/>
        <w:lang w:val="sv-SE"/>
      </w:rPr>
      <w:t>Telefon: +49 7940 123-0 • Fax: +49 7940 123-192</w:t>
    </w:r>
  </w:p>
  <w:p w14:paraId="2D0C32CA" w14:textId="77777777" w:rsidR="0057261C" w:rsidRPr="00166C5A" w:rsidRDefault="0057261C" w:rsidP="0057261C">
    <w:pPr>
      <w:pStyle w:val="Webseite"/>
      <w:rPr>
        <w:b w:val="0"/>
        <w:bCs/>
        <w:color w:val="auto"/>
        <w:lang w:val="sv-SE"/>
      </w:rPr>
    </w:pPr>
    <w:r w:rsidRPr="00166C5A">
      <w:rPr>
        <w:b w:val="0"/>
        <w:bCs/>
        <w:color w:val="auto"/>
        <w:lang w:val="sv-SE"/>
      </w:rPr>
      <w:t>www.gemu-group.com</w:t>
    </w:r>
  </w:p>
  <w:p w14:paraId="48053092" w14:textId="77777777" w:rsidR="0057261C" w:rsidRPr="00166C5A" w:rsidRDefault="0057261C" w:rsidP="0057261C">
    <w:pPr>
      <w:pStyle w:val="Webseite"/>
      <w:rPr>
        <w:color w:val="A6A6A6" w:themeColor="background1" w:themeShade="A6"/>
        <w:sz w:val="12"/>
        <w:szCs w:val="12"/>
        <w:lang w:val="sv-SE"/>
      </w:rPr>
    </w:pPr>
  </w:p>
  <w:p w14:paraId="0A252BEE" w14:textId="77777777" w:rsidR="0057261C" w:rsidRPr="000D5E6C" w:rsidRDefault="0057261C" w:rsidP="0057261C">
    <w:pPr>
      <w:pStyle w:val="Webseite"/>
      <w:rPr>
        <w:color w:val="A6A6A6" w:themeColor="background1" w:themeShade="A6"/>
        <w:sz w:val="10"/>
        <w:szCs w:val="10"/>
      </w:rPr>
    </w:pPr>
    <w:r w:rsidRPr="000D5E6C">
      <w:rPr>
        <w:color w:val="A6A6A6" w:themeColor="background1" w:themeShade="A6"/>
        <w:sz w:val="10"/>
        <w:szCs w:val="10"/>
      </w:rPr>
      <w:t>Kommanditgesellschaft: Sitz 74653 Ingelfingen, Registergericht Stuttgart HRA 590394; Komplementärin: Gebr. Müller GmbH, Sitz 74653 Ingelfingen, Registergericht Stuttgart HRB 590215</w:t>
    </w:r>
  </w:p>
  <w:p w14:paraId="4F130999" w14:textId="77777777" w:rsidR="0057261C" w:rsidRPr="000D5E6C" w:rsidRDefault="0057261C" w:rsidP="0057261C">
    <w:pPr>
      <w:pStyle w:val="Webseite"/>
      <w:rPr>
        <w:color w:val="A6A6A6" w:themeColor="background1" w:themeShade="A6"/>
        <w:sz w:val="10"/>
        <w:szCs w:val="10"/>
      </w:rPr>
    </w:pPr>
    <w:r w:rsidRPr="000D5E6C">
      <w:rPr>
        <w:color w:val="A6A6A6" w:themeColor="background1" w:themeShade="A6"/>
        <w:sz w:val="10"/>
        <w:szCs w:val="10"/>
      </w:rPr>
      <w:t>Geschäftsführer: Gert Müller, Stephan Müller, Matthias Fick</w:t>
    </w:r>
  </w:p>
  <w:p w14:paraId="28641F01" w14:textId="77777777" w:rsidR="0057261C" w:rsidRPr="000D5E6C" w:rsidRDefault="0057261C" w:rsidP="0057261C">
    <w:pPr>
      <w:pStyle w:val="Webseite"/>
      <w:rPr>
        <w:color w:val="A6A6A6" w:themeColor="background1" w:themeShade="A6"/>
        <w:sz w:val="10"/>
        <w:szCs w:val="10"/>
      </w:rPr>
    </w:pPr>
    <w:proofErr w:type="spellStart"/>
    <w:r w:rsidRPr="000D5E6C">
      <w:rPr>
        <w:color w:val="A6A6A6" w:themeColor="background1" w:themeShade="A6"/>
        <w:sz w:val="10"/>
        <w:szCs w:val="10"/>
      </w:rPr>
      <w:t>Ust</w:t>
    </w:r>
    <w:proofErr w:type="spellEnd"/>
    <w:r w:rsidRPr="000D5E6C">
      <w:rPr>
        <w:color w:val="A6A6A6" w:themeColor="background1" w:themeShade="A6"/>
        <w:sz w:val="10"/>
        <w:szCs w:val="10"/>
      </w:rPr>
      <w:t>.-ID-Nr.: DE 146281082 • Steuer-Nr.: 76050/04341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90002" w14:textId="77777777" w:rsidR="0057261C" w:rsidRDefault="0057261C" w:rsidP="0057261C">
    <w:pPr>
      <w:pStyle w:val="Fuzeile"/>
      <w:spacing w:line="240" w:lineRule="auto"/>
    </w:pPr>
    <w:r w:rsidRPr="000D5E6C">
      <w:rPr>
        <w:b w:val="0"/>
        <w:bCs/>
      </w:rPr>
      <w:t>GEMÜ Gebr. Müller Apparatebau GmbH &amp; Co. KG • Fritz-Müller-Str. 6</w:t>
    </w:r>
    <w:r>
      <w:rPr>
        <w:b w:val="0"/>
        <w:bCs/>
      </w:rPr>
      <w:t xml:space="preserve"> </w:t>
    </w:r>
    <w:r w:rsidRPr="00166C5A">
      <w:rPr>
        <w:b w:val="0"/>
        <w:bCs/>
      </w:rPr>
      <w:t>–</w:t>
    </w:r>
    <w:r>
      <w:rPr>
        <w:b w:val="0"/>
        <w:bCs/>
      </w:rPr>
      <w:t xml:space="preserve"> </w:t>
    </w:r>
    <w:r w:rsidRPr="000D5E6C">
      <w:rPr>
        <w:b w:val="0"/>
        <w:bCs/>
      </w:rPr>
      <w:t>8 • 74653 Ingelfingen • Deutschland</w:t>
    </w:r>
    <w:r>
      <w:tab/>
      <w:t xml:space="preserve">Seite </w:t>
    </w:r>
    <w:r>
      <w:fldChar w:fldCharType="begin"/>
    </w:r>
    <w:r>
      <w:instrText>PAGE  \* Arabic  \* MERGEFORMAT</w:instrText>
    </w:r>
    <w:r>
      <w:fldChar w:fldCharType="separate"/>
    </w:r>
    <w:r>
      <w:t>1</w:t>
    </w:r>
    <w:r>
      <w:fldChar w:fldCharType="end"/>
    </w:r>
    <w:r>
      <w:t xml:space="preserve"> von </w:t>
    </w:r>
    <w:r>
      <w:rPr>
        <w:noProof/>
      </w:rPr>
      <w:fldChar w:fldCharType="begin"/>
    </w:r>
    <w:r>
      <w:rPr>
        <w:noProof/>
      </w:rPr>
      <w:instrText>NUMPAGES  \* Arabic  \* MERGEFORMAT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4B0228AA" w14:textId="77777777" w:rsidR="0057261C" w:rsidRPr="00166C5A" w:rsidRDefault="0057261C" w:rsidP="0057261C">
    <w:pPr>
      <w:pStyle w:val="Webseite"/>
      <w:rPr>
        <w:b w:val="0"/>
        <w:bCs/>
        <w:color w:val="auto"/>
        <w:lang w:val="sv-SE"/>
      </w:rPr>
    </w:pPr>
    <w:r w:rsidRPr="00166C5A">
      <w:rPr>
        <w:b w:val="0"/>
        <w:bCs/>
        <w:color w:val="auto"/>
        <w:lang w:val="sv-SE"/>
      </w:rPr>
      <w:t>Telefon: +49 7940 123-0 • Fax: +49 7940 123-192</w:t>
    </w:r>
  </w:p>
  <w:p w14:paraId="2CDED6BA" w14:textId="77777777" w:rsidR="0057261C" w:rsidRPr="00166C5A" w:rsidRDefault="0057261C" w:rsidP="0057261C">
    <w:pPr>
      <w:pStyle w:val="Webseite"/>
      <w:rPr>
        <w:b w:val="0"/>
        <w:bCs/>
        <w:color w:val="auto"/>
        <w:lang w:val="sv-SE"/>
      </w:rPr>
    </w:pPr>
    <w:r w:rsidRPr="00166C5A">
      <w:rPr>
        <w:b w:val="0"/>
        <w:bCs/>
        <w:color w:val="auto"/>
        <w:lang w:val="sv-SE"/>
      </w:rPr>
      <w:t>www.gemu-group.com</w:t>
    </w:r>
  </w:p>
  <w:p w14:paraId="7BE076A8" w14:textId="77777777" w:rsidR="0057261C" w:rsidRPr="00166C5A" w:rsidRDefault="0057261C" w:rsidP="0057261C">
    <w:pPr>
      <w:pStyle w:val="Webseite"/>
      <w:rPr>
        <w:color w:val="A6A6A6" w:themeColor="background1" w:themeShade="A6"/>
        <w:sz w:val="12"/>
        <w:szCs w:val="12"/>
        <w:lang w:val="sv-SE"/>
      </w:rPr>
    </w:pPr>
  </w:p>
  <w:p w14:paraId="6D350A1B" w14:textId="77777777" w:rsidR="0057261C" w:rsidRPr="000D5E6C" w:rsidRDefault="0057261C" w:rsidP="0057261C">
    <w:pPr>
      <w:pStyle w:val="Webseite"/>
      <w:rPr>
        <w:color w:val="A6A6A6" w:themeColor="background1" w:themeShade="A6"/>
        <w:sz w:val="10"/>
        <w:szCs w:val="10"/>
      </w:rPr>
    </w:pPr>
    <w:r w:rsidRPr="000D5E6C">
      <w:rPr>
        <w:color w:val="A6A6A6" w:themeColor="background1" w:themeShade="A6"/>
        <w:sz w:val="10"/>
        <w:szCs w:val="10"/>
      </w:rPr>
      <w:t>Kommanditgesellschaft: Sitz 74653 Ingelfingen, Registergericht Stuttgart HRA 590394; Komplementärin: Gebr. Müller GmbH, Sitz 74653 Ingelfingen, Registergericht Stuttgart HRB 590215</w:t>
    </w:r>
  </w:p>
  <w:p w14:paraId="26D1B069" w14:textId="77777777" w:rsidR="0057261C" w:rsidRPr="000D5E6C" w:rsidRDefault="0057261C" w:rsidP="0057261C">
    <w:pPr>
      <w:pStyle w:val="Webseite"/>
      <w:rPr>
        <w:color w:val="A6A6A6" w:themeColor="background1" w:themeShade="A6"/>
        <w:sz w:val="10"/>
        <w:szCs w:val="10"/>
      </w:rPr>
    </w:pPr>
    <w:r w:rsidRPr="000D5E6C">
      <w:rPr>
        <w:color w:val="A6A6A6" w:themeColor="background1" w:themeShade="A6"/>
        <w:sz w:val="10"/>
        <w:szCs w:val="10"/>
      </w:rPr>
      <w:t>Geschäftsführer: Gert Müller, Stephan Müller, Matthias Fick</w:t>
    </w:r>
  </w:p>
  <w:p w14:paraId="556976B2" w14:textId="77777777" w:rsidR="0057261C" w:rsidRPr="000D5E6C" w:rsidRDefault="0057261C" w:rsidP="0057261C">
    <w:pPr>
      <w:pStyle w:val="Webseite"/>
      <w:rPr>
        <w:color w:val="A6A6A6" w:themeColor="background1" w:themeShade="A6"/>
        <w:sz w:val="10"/>
        <w:szCs w:val="10"/>
      </w:rPr>
    </w:pPr>
    <w:proofErr w:type="spellStart"/>
    <w:r w:rsidRPr="000D5E6C">
      <w:rPr>
        <w:color w:val="A6A6A6" w:themeColor="background1" w:themeShade="A6"/>
        <w:sz w:val="10"/>
        <w:szCs w:val="10"/>
      </w:rPr>
      <w:t>Ust</w:t>
    </w:r>
    <w:proofErr w:type="spellEnd"/>
    <w:r w:rsidRPr="000D5E6C">
      <w:rPr>
        <w:color w:val="A6A6A6" w:themeColor="background1" w:themeShade="A6"/>
        <w:sz w:val="10"/>
        <w:szCs w:val="10"/>
      </w:rPr>
      <w:t>.-ID-Nr.: DE 146281082 • Steuer-Nr.: 76050/04341</w:t>
    </w:r>
  </w:p>
  <w:p w14:paraId="59A4C195" w14:textId="77777777" w:rsidR="000D0481" w:rsidRDefault="000D04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A693C" w14:textId="77777777" w:rsidR="000D0481" w:rsidRDefault="000D0481">
      <w:r>
        <w:separator/>
      </w:r>
    </w:p>
  </w:footnote>
  <w:footnote w:type="continuationSeparator" w:id="0">
    <w:p w14:paraId="1B66E4D0" w14:textId="77777777" w:rsidR="000D0481" w:rsidRDefault="000D0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AF329" w14:textId="77777777" w:rsidR="000D0481" w:rsidRDefault="000D0481" w:rsidP="008F1259">
    <w:pPr>
      <w:pStyle w:val="Kopfzeile"/>
      <w:tabs>
        <w:tab w:val="clear" w:pos="9072"/>
      </w:tabs>
      <w:ind w:right="-186"/>
      <w:jc w:val="right"/>
    </w:pPr>
  </w:p>
  <w:p w14:paraId="68CF5F6F" w14:textId="77777777" w:rsidR="000D0481" w:rsidRPr="00BC617B" w:rsidRDefault="000D0481" w:rsidP="00D251F2">
    <w:pPr>
      <w:pStyle w:val="Kopfzeile"/>
      <w:tabs>
        <w:tab w:val="clear" w:pos="9072"/>
      </w:tabs>
      <w:ind w:right="-3288"/>
      <w:rPr>
        <w:b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3F477A91" wp14:editId="3435F5BA">
          <wp:simplePos x="0" y="0"/>
          <wp:positionH relativeFrom="margin">
            <wp:posOffset>4625162</wp:posOffset>
          </wp:positionH>
          <wp:positionV relativeFrom="margin">
            <wp:posOffset>-1118826</wp:posOffset>
          </wp:positionV>
          <wp:extent cx="1620000" cy="252730"/>
          <wp:effectExtent l="0" t="0" r="0" b="0"/>
          <wp:wrapSquare wrapText="bothSides"/>
          <wp:docPr id="14" name="Grafik 14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  <w:t xml:space="preserve">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A59CB" w14:textId="77777777" w:rsidR="000D0481" w:rsidRDefault="000D0481" w:rsidP="00BA7E08">
    <w:pPr>
      <w:pStyle w:val="Kopfzeile"/>
      <w:tabs>
        <w:tab w:val="clear" w:pos="9072"/>
        <w:tab w:val="right" w:pos="7088"/>
      </w:tabs>
    </w:pPr>
    <w:r>
      <w:rPr>
        <w:noProof/>
      </w:rPr>
      <w:drawing>
        <wp:anchor distT="0" distB="0" distL="114300" distR="114300" simplePos="0" relativeHeight="251662848" behindDoc="0" locked="0" layoutInCell="1" allowOverlap="1" wp14:anchorId="1520AD60" wp14:editId="21A7F652">
          <wp:simplePos x="0" y="0"/>
          <wp:positionH relativeFrom="margin">
            <wp:posOffset>4495165</wp:posOffset>
          </wp:positionH>
          <wp:positionV relativeFrom="margin">
            <wp:posOffset>-890402</wp:posOffset>
          </wp:positionV>
          <wp:extent cx="1620000" cy="252730"/>
          <wp:effectExtent l="0" t="0" r="0" b="0"/>
          <wp:wrapSquare wrapText="bothSides"/>
          <wp:docPr id="15" name="Grafik 15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A17557" wp14:editId="241F645F">
              <wp:simplePos x="0" y="0"/>
              <wp:positionH relativeFrom="column">
                <wp:posOffset>4394835</wp:posOffset>
              </wp:positionH>
              <wp:positionV relativeFrom="paragraph">
                <wp:posOffset>720725</wp:posOffset>
              </wp:positionV>
              <wp:extent cx="2051050" cy="767715"/>
              <wp:effectExtent l="0" t="0" r="6350" b="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0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CF1A0" w14:textId="77777777" w:rsidR="000D0481" w:rsidRPr="0023585A" w:rsidRDefault="000D0481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 w:rsidRPr="0023585A">
                            <w:rPr>
                              <w:lang w:val="en-US"/>
                            </w:rPr>
                            <w:t>Corporate Communication</w:t>
                          </w:r>
                        </w:p>
                        <w:p w14:paraId="2FFE5667" w14:textId="73A11854" w:rsidR="000D0481" w:rsidRPr="0023585A" w:rsidRDefault="000D0481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Ivona Meißner</w:t>
                          </w:r>
                        </w:p>
                        <w:p w14:paraId="4B4567A3" w14:textId="77777777" w:rsidR="000D0481" w:rsidRPr="004A5F7D" w:rsidRDefault="000D0481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 w:rsidRPr="004A5F7D">
                            <w:rPr>
                              <w:lang w:val="en-US"/>
                            </w:rPr>
                            <w:t>Tel.: +49 (0) 7940 123-</w:t>
                          </w:r>
                          <w:r>
                            <w:rPr>
                              <w:lang w:val="en-US"/>
                            </w:rPr>
                            <w:t>708</w:t>
                          </w:r>
                        </w:p>
                        <w:p w14:paraId="40A5B739" w14:textId="77777777" w:rsidR="000D0481" w:rsidRPr="00CB1AF7" w:rsidRDefault="000D0481" w:rsidP="003B6A50">
                          <w:pPr>
                            <w:pStyle w:val="Kopfzeile"/>
                          </w:pPr>
                          <w:r w:rsidRPr="00CB1AF7">
                            <w:t>Fax: +49 (0) 7940 123-487</w:t>
                          </w:r>
                        </w:p>
                        <w:p w14:paraId="3072EBD6" w14:textId="14609D94" w:rsidR="000D0481" w:rsidRPr="00D34C12" w:rsidRDefault="000D0481" w:rsidP="003B6A50">
                          <w:pPr>
                            <w:pStyle w:val="Kopfzeile"/>
                          </w:pPr>
                          <w:r w:rsidRPr="00D34C12">
                            <w:t xml:space="preserve">E-Mail: </w:t>
                          </w:r>
                          <w:r w:rsidR="0057261C">
                            <w:t>ivona.meissner</w:t>
                          </w:r>
                          <w:r w:rsidRPr="00D34C12">
                            <w:t>@gemue.de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A1755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46.05pt;margin-top:56.75pt;width:161.5pt;height:6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" stroked="f">
              <v:textbox>
                <w:txbxContent>
                  <w:p w14:paraId="2FECF1A0" w14:textId="77777777" w:rsidR="000D0481" w:rsidRPr="0023585A" w:rsidRDefault="000D0481" w:rsidP="003B6A50">
                    <w:pPr>
                      <w:pStyle w:val="Kopfzeile"/>
                      <w:rPr>
                        <w:lang w:val="en-US"/>
                      </w:rPr>
                    </w:pPr>
                    <w:r w:rsidRPr="0023585A">
                      <w:rPr>
                        <w:lang w:val="en-US"/>
                      </w:rPr>
                      <w:t>Corporate Communication</w:t>
                    </w:r>
                  </w:p>
                  <w:p w14:paraId="2FFE5667" w14:textId="73A11854" w:rsidR="000D0481" w:rsidRPr="0023585A" w:rsidRDefault="000D0481" w:rsidP="003B6A50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Ivona Meißner</w:t>
                    </w:r>
                  </w:p>
                  <w:p w14:paraId="4B4567A3" w14:textId="77777777" w:rsidR="000D0481" w:rsidRPr="004A5F7D" w:rsidRDefault="000D0481" w:rsidP="003B6A50">
                    <w:pPr>
                      <w:pStyle w:val="Kopfzeile"/>
                      <w:rPr>
                        <w:lang w:val="en-US"/>
                      </w:rPr>
                    </w:pPr>
                    <w:r w:rsidRPr="004A5F7D">
                      <w:rPr>
                        <w:lang w:val="en-US"/>
                      </w:rPr>
                      <w:t>Tel.: +49 (0) 7940 123-</w:t>
                    </w:r>
                    <w:r>
                      <w:rPr>
                        <w:lang w:val="en-US"/>
                      </w:rPr>
                      <w:t>708</w:t>
                    </w:r>
                  </w:p>
                  <w:p w14:paraId="40A5B739" w14:textId="77777777" w:rsidR="000D0481" w:rsidRPr="00CB1AF7" w:rsidRDefault="000D0481" w:rsidP="003B6A50">
                    <w:pPr>
                      <w:pStyle w:val="Kopfzeile"/>
                    </w:pPr>
                    <w:r w:rsidRPr="00CB1AF7">
                      <w:t>Fax: +49 (0) 7940 123-487</w:t>
                    </w:r>
                  </w:p>
                  <w:p w14:paraId="3072EBD6" w14:textId="14609D94" w:rsidR="000D0481" w:rsidRPr="00D34C12" w:rsidRDefault="000D0481" w:rsidP="003B6A50">
                    <w:pPr>
                      <w:pStyle w:val="Kopfzeile"/>
                    </w:pPr>
                    <w:r w:rsidRPr="00D34C12">
                      <w:t xml:space="preserve">E-Mail: </w:t>
                    </w:r>
                    <w:r w:rsidR="0057261C">
                      <w:t>ivona.meissner</w:t>
                    </w:r>
                    <w:r w:rsidRPr="00D34C12">
                      <w:t>@gemue.de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35A5B37" wp14:editId="1C6A2A7E">
              <wp:simplePos x="0" y="0"/>
              <wp:positionH relativeFrom="page">
                <wp:posOffset>894080</wp:posOffset>
              </wp:positionH>
              <wp:positionV relativeFrom="page">
                <wp:posOffset>1993265</wp:posOffset>
              </wp:positionV>
              <wp:extent cx="3060065" cy="292735"/>
              <wp:effectExtent l="0" t="0" r="6985" b="1206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043DD" w14:textId="77777777" w:rsidR="000D0481" w:rsidRPr="00027DB4" w:rsidRDefault="000D0481" w:rsidP="00027DB4">
                          <w:pPr>
                            <w:pStyle w:val="Titel"/>
                            <w:rPr>
                              <w:b w:val="0"/>
                              <w:sz w:val="24"/>
                              <w:szCs w:val="24"/>
                            </w:rPr>
                          </w:pPr>
                          <w:r w:rsidRPr="00027DB4">
                            <w:rPr>
                              <w:b w:val="0"/>
                              <w:sz w:val="24"/>
                              <w:szCs w:val="24"/>
                            </w:rPr>
                            <w:t>PRESSEMITTEILUNG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5A5B37" id="Text Box 3" o:spid="_x0000_s1027" type="#_x0000_t202" style="position:absolute;margin-left:70.4pt;margin-top:156.95pt;width:240.95pt;height:23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" o:allowoverlap="f" filled="f" stroked="f">
              <v:textbox inset="0,0,0,0">
                <w:txbxContent>
                  <w:p w14:paraId="59A043DD" w14:textId="77777777" w:rsidR="000D0481" w:rsidRPr="00027DB4" w:rsidRDefault="000D0481" w:rsidP="00027DB4">
                    <w:pPr>
                      <w:pStyle w:val="Titel"/>
                      <w:rPr>
                        <w:b w:val="0"/>
                        <w:sz w:val="24"/>
                        <w:szCs w:val="24"/>
                      </w:rPr>
                    </w:pPr>
                    <w:r w:rsidRPr="00027DB4">
                      <w:rPr>
                        <w:b w:val="0"/>
                        <w:sz w:val="24"/>
                        <w:szCs w:val="24"/>
                      </w:rPr>
                      <w:t>PRESSEMITTEILUNG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A34175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636A6C"/>
    <w:multiLevelType w:val="hybridMultilevel"/>
    <w:tmpl w:val="F022D3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B1C1A"/>
    <w:multiLevelType w:val="hybridMultilevel"/>
    <w:tmpl w:val="EE9EE1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  <w:color w:val="FF00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D84B55"/>
    <w:multiLevelType w:val="hybridMultilevel"/>
    <w:tmpl w:val="CC7EA988"/>
    <w:lvl w:ilvl="0" w:tplc="5D4ED110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2639F1"/>
    <w:multiLevelType w:val="hybridMultilevel"/>
    <w:tmpl w:val="1C1A99E6"/>
    <w:lvl w:ilvl="0" w:tplc="B0B0BF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5989391">
    <w:abstractNumId w:val="2"/>
  </w:num>
  <w:num w:numId="2" w16cid:durableId="1791045379">
    <w:abstractNumId w:val="4"/>
  </w:num>
  <w:num w:numId="3" w16cid:durableId="815148947">
    <w:abstractNumId w:val="3"/>
  </w:num>
  <w:num w:numId="4" w16cid:durableId="1590655009">
    <w:abstractNumId w:val="0"/>
  </w:num>
  <w:num w:numId="5" w16cid:durableId="509830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mailingLabels"/>
    <w:dataType w:val="textFile"/>
    <w:activeRecord w:val="-1"/>
  </w:mailMerge>
  <w:defaultTabStop w:val="709"/>
  <w:hyphenationZone w:val="425"/>
  <w:noPunctuationKerning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9C0"/>
    <w:rsid w:val="000050CC"/>
    <w:rsid w:val="0000750A"/>
    <w:rsid w:val="00013DE3"/>
    <w:rsid w:val="00017C0A"/>
    <w:rsid w:val="0002497D"/>
    <w:rsid w:val="00024B82"/>
    <w:rsid w:val="00027DB4"/>
    <w:rsid w:val="00043833"/>
    <w:rsid w:val="000460C8"/>
    <w:rsid w:val="00050787"/>
    <w:rsid w:val="00050DB0"/>
    <w:rsid w:val="000510D9"/>
    <w:rsid w:val="00054CE7"/>
    <w:rsid w:val="000625C3"/>
    <w:rsid w:val="00071875"/>
    <w:rsid w:val="00092213"/>
    <w:rsid w:val="000B788E"/>
    <w:rsid w:val="000C2EB1"/>
    <w:rsid w:val="000D0481"/>
    <w:rsid w:val="000F0D01"/>
    <w:rsid w:val="000F444D"/>
    <w:rsid w:val="0010051D"/>
    <w:rsid w:val="00103DB9"/>
    <w:rsid w:val="0012162D"/>
    <w:rsid w:val="00126994"/>
    <w:rsid w:val="00127620"/>
    <w:rsid w:val="00130D38"/>
    <w:rsid w:val="00135971"/>
    <w:rsid w:val="001515AC"/>
    <w:rsid w:val="00154248"/>
    <w:rsid w:val="0015591A"/>
    <w:rsid w:val="0016331F"/>
    <w:rsid w:val="00164461"/>
    <w:rsid w:val="001652F1"/>
    <w:rsid w:val="00165612"/>
    <w:rsid w:val="00181F6B"/>
    <w:rsid w:val="00182017"/>
    <w:rsid w:val="001843B6"/>
    <w:rsid w:val="001854C6"/>
    <w:rsid w:val="00185A49"/>
    <w:rsid w:val="001976BD"/>
    <w:rsid w:val="001A02BE"/>
    <w:rsid w:val="001A1E3F"/>
    <w:rsid w:val="001B1F0B"/>
    <w:rsid w:val="001C205E"/>
    <w:rsid w:val="001C4A91"/>
    <w:rsid w:val="001E2FBE"/>
    <w:rsid w:val="001F7B46"/>
    <w:rsid w:val="00203483"/>
    <w:rsid w:val="0021145E"/>
    <w:rsid w:val="00213155"/>
    <w:rsid w:val="00215DC1"/>
    <w:rsid w:val="00232566"/>
    <w:rsid w:val="0023585A"/>
    <w:rsid w:val="00235AEA"/>
    <w:rsid w:val="002429B4"/>
    <w:rsid w:val="002450F2"/>
    <w:rsid w:val="00251978"/>
    <w:rsid w:val="00255AE8"/>
    <w:rsid w:val="002644DE"/>
    <w:rsid w:val="00275CF6"/>
    <w:rsid w:val="00277815"/>
    <w:rsid w:val="00280006"/>
    <w:rsid w:val="00294B5A"/>
    <w:rsid w:val="0029543D"/>
    <w:rsid w:val="002A0855"/>
    <w:rsid w:val="002A204C"/>
    <w:rsid w:val="002C5938"/>
    <w:rsid w:val="002C6867"/>
    <w:rsid w:val="002E2711"/>
    <w:rsid w:val="002E338F"/>
    <w:rsid w:val="00305F51"/>
    <w:rsid w:val="00314537"/>
    <w:rsid w:val="0031460C"/>
    <w:rsid w:val="00316E53"/>
    <w:rsid w:val="003211C5"/>
    <w:rsid w:val="003217AD"/>
    <w:rsid w:val="00322CB1"/>
    <w:rsid w:val="00333604"/>
    <w:rsid w:val="00336681"/>
    <w:rsid w:val="00351701"/>
    <w:rsid w:val="00352163"/>
    <w:rsid w:val="00353F39"/>
    <w:rsid w:val="00357C28"/>
    <w:rsid w:val="00360B23"/>
    <w:rsid w:val="00372B94"/>
    <w:rsid w:val="00375C23"/>
    <w:rsid w:val="00382444"/>
    <w:rsid w:val="00383575"/>
    <w:rsid w:val="00383CC0"/>
    <w:rsid w:val="00385C06"/>
    <w:rsid w:val="00390B46"/>
    <w:rsid w:val="00390F08"/>
    <w:rsid w:val="00394792"/>
    <w:rsid w:val="003A1E1C"/>
    <w:rsid w:val="003A75EF"/>
    <w:rsid w:val="003B6A50"/>
    <w:rsid w:val="003C08FF"/>
    <w:rsid w:val="003C58C8"/>
    <w:rsid w:val="003E0E12"/>
    <w:rsid w:val="003E4013"/>
    <w:rsid w:val="003E5D55"/>
    <w:rsid w:val="003F040C"/>
    <w:rsid w:val="003F748A"/>
    <w:rsid w:val="00401E5B"/>
    <w:rsid w:val="004029A8"/>
    <w:rsid w:val="0041214D"/>
    <w:rsid w:val="004138C6"/>
    <w:rsid w:val="00414180"/>
    <w:rsid w:val="004150D8"/>
    <w:rsid w:val="00416142"/>
    <w:rsid w:val="004205AD"/>
    <w:rsid w:val="00430004"/>
    <w:rsid w:val="0044210E"/>
    <w:rsid w:val="0045085D"/>
    <w:rsid w:val="00463C83"/>
    <w:rsid w:val="004673E1"/>
    <w:rsid w:val="0049316D"/>
    <w:rsid w:val="00495F2F"/>
    <w:rsid w:val="004A01E1"/>
    <w:rsid w:val="004A474D"/>
    <w:rsid w:val="004A5F7D"/>
    <w:rsid w:val="004C52F6"/>
    <w:rsid w:val="004C6A28"/>
    <w:rsid w:val="004D0267"/>
    <w:rsid w:val="004E0B29"/>
    <w:rsid w:val="00504C28"/>
    <w:rsid w:val="005065C3"/>
    <w:rsid w:val="005137A3"/>
    <w:rsid w:val="0051628F"/>
    <w:rsid w:val="00517635"/>
    <w:rsid w:val="00517844"/>
    <w:rsid w:val="00522FC7"/>
    <w:rsid w:val="00523FC0"/>
    <w:rsid w:val="00524529"/>
    <w:rsid w:val="00536D53"/>
    <w:rsid w:val="00544B1E"/>
    <w:rsid w:val="00546804"/>
    <w:rsid w:val="00552BCD"/>
    <w:rsid w:val="00552C4E"/>
    <w:rsid w:val="00571FB7"/>
    <w:rsid w:val="0057261C"/>
    <w:rsid w:val="0057388F"/>
    <w:rsid w:val="00574326"/>
    <w:rsid w:val="00574C6D"/>
    <w:rsid w:val="00582091"/>
    <w:rsid w:val="005879A8"/>
    <w:rsid w:val="00591BE0"/>
    <w:rsid w:val="005A40FD"/>
    <w:rsid w:val="005B5508"/>
    <w:rsid w:val="005B622D"/>
    <w:rsid w:val="005C2F52"/>
    <w:rsid w:val="005C5C0C"/>
    <w:rsid w:val="005D2037"/>
    <w:rsid w:val="005D5FC8"/>
    <w:rsid w:val="005E567E"/>
    <w:rsid w:val="005E571A"/>
    <w:rsid w:val="005E75E6"/>
    <w:rsid w:val="005E7988"/>
    <w:rsid w:val="005F1067"/>
    <w:rsid w:val="0063514B"/>
    <w:rsid w:val="00637169"/>
    <w:rsid w:val="00642478"/>
    <w:rsid w:val="00650358"/>
    <w:rsid w:val="00654A33"/>
    <w:rsid w:val="00656F6C"/>
    <w:rsid w:val="00671004"/>
    <w:rsid w:val="0069167D"/>
    <w:rsid w:val="0069406E"/>
    <w:rsid w:val="006973F6"/>
    <w:rsid w:val="00697EFD"/>
    <w:rsid w:val="006A393C"/>
    <w:rsid w:val="006B12C6"/>
    <w:rsid w:val="006B447A"/>
    <w:rsid w:val="006B4A94"/>
    <w:rsid w:val="006C5372"/>
    <w:rsid w:val="006D4B66"/>
    <w:rsid w:val="00702357"/>
    <w:rsid w:val="007131E5"/>
    <w:rsid w:val="0071741A"/>
    <w:rsid w:val="007213F4"/>
    <w:rsid w:val="0072338D"/>
    <w:rsid w:val="00726C20"/>
    <w:rsid w:val="00726FEE"/>
    <w:rsid w:val="00731EB5"/>
    <w:rsid w:val="00736752"/>
    <w:rsid w:val="00740880"/>
    <w:rsid w:val="00744D08"/>
    <w:rsid w:val="00747743"/>
    <w:rsid w:val="00753936"/>
    <w:rsid w:val="00760592"/>
    <w:rsid w:val="00766A2D"/>
    <w:rsid w:val="0078297B"/>
    <w:rsid w:val="00796C60"/>
    <w:rsid w:val="007971FD"/>
    <w:rsid w:val="007A08CC"/>
    <w:rsid w:val="007A0A5C"/>
    <w:rsid w:val="007A2595"/>
    <w:rsid w:val="007B2565"/>
    <w:rsid w:val="007B6EB1"/>
    <w:rsid w:val="007C1459"/>
    <w:rsid w:val="007C5A73"/>
    <w:rsid w:val="007E392B"/>
    <w:rsid w:val="007E5639"/>
    <w:rsid w:val="007E7946"/>
    <w:rsid w:val="007F606E"/>
    <w:rsid w:val="00801315"/>
    <w:rsid w:val="00805D66"/>
    <w:rsid w:val="00813CBA"/>
    <w:rsid w:val="00817547"/>
    <w:rsid w:val="008279E1"/>
    <w:rsid w:val="00831819"/>
    <w:rsid w:val="00843ACF"/>
    <w:rsid w:val="00852A6A"/>
    <w:rsid w:val="00865098"/>
    <w:rsid w:val="00865629"/>
    <w:rsid w:val="00874B37"/>
    <w:rsid w:val="00876A68"/>
    <w:rsid w:val="00880F8A"/>
    <w:rsid w:val="008819AD"/>
    <w:rsid w:val="0088472C"/>
    <w:rsid w:val="00885FA0"/>
    <w:rsid w:val="0088749B"/>
    <w:rsid w:val="00890102"/>
    <w:rsid w:val="008934AF"/>
    <w:rsid w:val="008A3AD8"/>
    <w:rsid w:val="008A5C29"/>
    <w:rsid w:val="008A6478"/>
    <w:rsid w:val="008A6834"/>
    <w:rsid w:val="008A6CCB"/>
    <w:rsid w:val="008B7426"/>
    <w:rsid w:val="008C1BD8"/>
    <w:rsid w:val="008C5A36"/>
    <w:rsid w:val="008D050D"/>
    <w:rsid w:val="008D7016"/>
    <w:rsid w:val="008F1259"/>
    <w:rsid w:val="008F7A09"/>
    <w:rsid w:val="008F7DBE"/>
    <w:rsid w:val="00900F1A"/>
    <w:rsid w:val="009021DB"/>
    <w:rsid w:val="009101CE"/>
    <w:rsid w:val="00914876"/>
    <w:rsid w:val="009165C3"/>
    <w:rsid w:val="00922EA4"/>
    <w:rsid w:val="009340F8"/>
    <w:rsid w:val="009369BE"/>
    <w:rsid w:val="00936DA0"/>
    <w:rsid w:val="009534F3"/>
    <w:rsid w:val="00961638"/>
    <w:rsid w:val="00963325"/>
    <w:rsid w:val="00963CD3"/>
    <w:rsid w:val="009662C2"/>
    <w:rsid w:val="009707CA"/>
    <w:rsid w:val="009879D4"/>
    <w:rsid w:val="009A501D"/>
    <w:rsid w:val="009A64AE"/>
    <w:rsid w:val="009B2786"/>
    <w:rsid w:val="009B6416"/>
    <w:rsid w:val="009C04D6"/>
    <w:rsid w:val="009C4B9E"/>
    <w:rsid w:val="009C5FE8"/>
    <w:rsid w:val="009C725F"/>
    <w:rsid w:val="009D061B"/>
    <w:rsid w:val="009D220E"/>
    <w:rsid w:val="009D76BD"/>
    <w:rsid w:val="009E13CF"/>
    <w:rsid w:val="00A01290"/>
    <w:rsid w:val="00A039F4"/>
    <w:rsid w:val="00A10CE8"/>
    <w:rsid w:val="00A14AE6"/>
    <w:rsid w:val="00A1573C"/>
    <w:rsid w:val="00A32D6A"/>
    <w:rsid w:val="00A40AF2"/>
    <w:rsid w:val="00A42B3F"/>
    <w:rsid w:val="00A42C8E"/>
    <w:rsid w:val="00A44C61"/>
    <w:rsid w:val="00A52E02"/>
    <w:rsid w:val="00A615BE"/>
    <w:rsid w:val="00A6717D"/>
    <w:rsid w:val="00A70AB5"/>
    <w:rsid w:val="00A84F3C"/>
    <w:rsid w:val="00A868DC"/>
    <w:rsid w:val="00A86ADA"/>
    <w:rsid w:val="00A9074D"/>
    <w:rsid w:val="00A91754"/>
    <w:rsid w:val="00A9268D"/>
    <w:rsid w:val="00A94614"/>
    <w:rsid w:val="00AA0D1C"/>
    <w:rsid w:val="00AA3CFB"/>
    <w:rsid w:val="00AA5E40"/>
    <w:rsid w:val="00AA6CCD"/>
    <w:rsid w:val="00AB4A32"/>
    <w:rsid w:val="00AC25DD"/>
    <w:rsid w:val="00AC2AB2"/>
    <w:rsid w:val="00AC52E8"/>
    <w:rsid w:val="00AD0EF4"/>
    <w:rsid w:val="00AD2E25"/>
    <w:rsid w:val="00AE3BEC"/>
    <w:rsid w:val="00AE3E92"/>
    <w:rsid w:val="00AE4759"/>
    <w:rsid w:val="00AF65F0"/>
    <w:rsid w:val="00B22DB8"/>
    <w:rsid w:val="00B26548"/>
    <w:rsid w:val="00B33CE0"/>
    <w:rsid w:val="00B34C44"/>
    <w:rsid w:val="00B34C7F"/>
    <w:rsid w:val="00B369C0"/>
    <w:rsid w:val="00B44BF6"/>
    <w:rsid w:val="00B55B7C"/>
    <w:rsid w:val="00B727BA"/>
    <w:rsid w:val="00B74451"/>
    <w:rsid w:val="00B75138"/>
    <w:rsid w:val="00B76EC4"/>
    <w:rsid w:val="00B8709C"/>
    <w:rsid w:val="00B90FEE"/>
    <w:rsid w:val="00B918B1"/>
    <w:rsid w:val="00B91E47"/>
    <w:rsid w:val="00B9217D"/>
    <w:rsid w:val="00B92D83"/>
    <w:rsid w:val="00B93DA9"/>
    <w:rsid w:val="00B9543A"/>
    <w:rsid w:val="00BA09A7"/>
    <w:rsid w:val="00BA7E08"/>
    <w:rsid w:val="00BB1983"/>
    <w:rsid w:val="00BC0E0C"/>
    <w:rsid w:val="00BC617B"/>
    <w:rsid w:val="00BC7D4C"/>
    <w:rsid w:val="00BD080C"/>
    <w:rsid w:val="00BD2878"/>
    <w:rsid w:val="00BE0C8C"/>
    <w:rsid w:val="00BE6478"/>
    <w:rsid w:val="00BF6C02"/>
    <w:rsid w:val="00C1306E"/>
    <w:rsid w:val="00C266DB"/>
    <w:rsid w:val="00C41618"/>
    <w:rsid w:val="00C44B03"/>
    <w:rsid w:val="00C45DA7"/>
    <w:rsid w:val="00C5559A"/>
    <w:rsid w:val="00C6663D"/>
    <w:rsid w:val="00C72D6F"/>
    <w:rsid w:val="00C73743"/>
    <w:rsid w:val="00C811E5"/>
    <w:rsid w:val="00CA3B5D"/>
    <w:rsid w:val="00CB08FC"/>
    <w:rsid w:val="00CB1AF7"/>
    <w:rsid w:val="00CB1F27"/>
    <w:rsid w:val="00CB55EE"/>
    <w:rsid w:val="00CB6579"/>
    <w:rsid w:val="00CC0012"/>
    <w:rsid w:val="00CC1849"/>
    <w:rsid w:val="00CE1D99"/>
    <w:rsid w:val="00CE54FD"/>
    <w:rsid w:val="00CF6387"/>
    <w:rsid w:val="00D2045A"/>
    <w:rsid w:val="00D251F2"/>
    <w:rsid w:val="00D34C12"/>
    <w:rsid w:val="00D63A60"/>
    <w:rsid w:val="00D75744"/>
    <w:rsid w:val="00D77BD1"/>
    <w:rsid w:val="00D918DA"/>
    <w:rsid w:val="00D92FED"/>
    <w:rsid w:val="00DA05F6"/>
    <w:rsid w:val="00DA58AE"/>
    <w:rsid w:val="00DB2188"/>
    <w:rsid w:val="00DB52D9"/>
    <w:rsid w:val="00DC0DEF"/>
    <w:rsid w:val="00DC2EE4"/>
    <w:rsid w:val="00DD0EF5"/>
    <w:rsid w:val="00DD5DF6"/>
    <w:rsid w:val="00DE3226"/>
    <w:rsid w:val="00DE5A93"/>
    <w:rsid w:val="00DE7E33"/>
    <w:rsid w:val="00E00776"/>
    <w:rsid w:val="00E015C1"/>
    <w:rsid w:val="00E17884"/>
    <w:rsid w:val="00E2278A"/>
    <w:rsid w:val="00E233F6"/>
    <w:rsid w:val="00E35F76"/>
    <w:rsid w:val="00E508E3"/>
    <w:rsid w:val="00E72882"/>
    <w:rsid w:val="00E76A3E"/>
    <w:rsid w:val="00E77CB9"/>
    <w:rsid w:val="00E867C7"/>
    <w:rsid w:val="00E964E3"/>
    <w:rsid w:val="00EE3F8E"/>
    <w:rsid w:val="00EE7089"/>
    <w:rsid w:val="00EF042A"/>
    <w:rsid w:val="00EF7DC5"/>
    <w:rsid w:val="00F0195A"/>
    <w:rsid w:val="00F0456C"/>
    <w:rsid w:val="00F06DD8"/>
    <w:rsid w:val="00F07CFA"/>
    <w:rsid w:val="00F1438D"/>
    <w:rsid w:val="00F23CA5"/>
    <w:rsid w:val="00F3337C"/>
    <w:rsid w:val="00F36299"/>
    <w:rsid w:val="00F40C82"/>
    <w:rsid w:val="00F43CF3"/>
    <w:rsid w:val="00F45366"/>
    <w:rsid w:val="00F50997"/>
    <w:rsid w:val="00F517FE"/>
    <w:rsid w:val="00F6224D"/>
    <w:rsid w:val="00F959FC"/>
    <w:rsid w:val="00F96E0C"/>
    <w:rsid w:val="00FA70D3"/>
    <w:rsid w:val="00FA7200"/>
    <w:rsid w:val="00FB4C1C"/>
    <w:rsid w:val="00FB6FA0"/>
    <w:rsid w:val="00FC5478"/>
    <w:rsid w:val="00FE1086"/>
    <w:rsid w:val="00FE774C"/>
    <w:rsid w:val="00F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,"/>
  <w:listSeparator w:val=";"/>
  <w14:docId w14:val="49B69632"/>
  <w15:docId w15:val="{4A4C3E78-E309-42C3-8650-D4A37B28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Text"/>
    <w:qFormat/>
    <w:rsid w:val="00D918DA"/>
    <w:pPr>
      <w:spacing w:line="320" w:lineRule="exact"/>
    </w:pPr>
  </w:style>
  <w:style w:type="paragraph" w:styleId="berschrift1">
    <w:name w:val="heading 1"/>
    <w:basedOn w:val="Standard"/>
    <w:next w:val="Standard"/>
    <w:link w:val="berschrift1Zchn"/>
    <w:uiPriority w:val="9"/>
    <w:rsid w:val="004138C6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qFormat/>
    <w:rsid w:val="00E867C7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paragraph" w:styleId="Fuzeile">
    <w:name w:val="footer"/>
    <w:basedOn w:val="Standard"/>
    <w:link w:val="FuzeileZchn"/>
    <w:qFormat/>
    <w:rsid w:val="001976BD"/>
    <w:pPr>
      <w:tabs>
        <w:tab w:val="center" w:pos="4536"/>
        <w:tab w:val="right" w:pos="9072"/>
      </w:tabs>
    </w:pPr>
    <w:rPr>
      <w:b/>
      <w:sz w:val="14"/>
    </w:rPr>
  </w:style>
  <w:style w:type="character" w:styleId="Hyperlink">
    <w:name w:val="Hyperlink"/>
    <w:rsid w:val="004138C6"/>
    <w:rPr>
      <w:rFonts w:ascii="Arial" w:hAnsi="Arial"/>
      <w:color w:val="0000FF"/>
      <w:sz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D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50DB0"/>
    <w:rPr>
      <w:rFonts w:ascii="Tahoma" w:hAnsi="Tahoma" w:cs="Tahoma"/>
      <w:noProof/>
      <w:sz w:val="16"/>
      <w:szCs w:val="16"/>
      <w:lang w:val="en-GB"/>
    </w:rPr>
  </w:style>
  <w:style w:type="character" w:customStyle="1" w:styleId="FuzeileZchn">
    <w:name w:val="Fußzeile Zchn"/>
    <w:basedOn w:val="Absatz-Standardschriftart"/>
    <w:link w:val="Fuzeile"/>
    <w:rsid w:val="001976BD"/>
    <w:rPr>
      <w:b/>
      <w:sz w:val="14"/>
    </w:rPr>
  </w:style>
  <w:style w:type="paragraph" w:styleId="KeinLeerraum">
    <w:name w:val="No Spacing"/>
    <w:uiPriority w:val="1"/>
    <w:qFormat/>
    <w:rsid w:val="00E867C7"/>
  </w:style>
  <w:style w:type="character" w:customStyle="1" w:styleId="berschrift1Zchn">
    <w:name w:val="Überschrift 1 Zchn"/>
    <w:basedOn w:val="Absatz-Standardschriftart"/>
    <w:link w:val="berschrift1"/>
    <w:uiPriority w:val="9"/>
    <w:rsid w:val="004138C6"/>
    <w:rPr>
      <w:rFonts w:ascii="Arial" w:eastAsiaTheme="majorEastAsia" w:hAnsi="Arial" w:cstheme="majorBidi"/>
      <w:b/>
      <w:bCs/>
      <w:noProof/>
      <w:sz w:val="28"/>
      <w:szCs w:val="28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1976BD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976BD"/>
    <w:rPr>
      <w:rFonts w:eastAsiaTheme="majorEastAsia" w:cstheme="majorBidi"/>
      <w:b/>
      <w:spacing w:val="5"/>
      <w:kern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67C7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67C7"/>
    <w:rPr>
      <w:rFonts w:eastAsiaTheme="majorEastAsia" w:cstheme="majorBidi"/>
      <w:b/>
      <w:iCs/>
      <w:spacing w:val="15"/>
      <w:szCs w:val="24"/>
    </w:rPr>
  </w:style>
  <w:style w:type="paragraph" w:customStyle="1" w:styleId="Webseite">
    <w:name w:val="Webseite"/>
    <w:basedOn w:val="Kopfzeile"/>
    <w:qFormat/>
    <w:rsid w:val="001976BD"/>
    <w:rPr>
      <w:b/>
      <w:color w:val="D80000"/>
      <w:sz w:val="14"/>
    </w:rPr>
  </w:style>
  <w:style w:type="table" w:styleId="Tabellenraster">
    <w:name w:val="Table Grid"/>
    <w:basedOn w:val="NormaleTabelle"/>
    <w:uiPriority w:val="59"/>
    <w:rsid w:val="00887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">
    <w:name w:val="Nummerierung"/>
    <w:basedOn w:val="Standard"/>
    <w:qFormat/>
    <w:rsid w:val="002A204C"/>
    <w:pPr>
      <w:numPr>
        <w:numId w:val="2"/>
      </w:numPr>
    </w:pPr>
  </w:style>
  <w:style w:type="paragraph" w:customStyle="1" w:styleId="Aufzhlung">
    <w:name w:val="Aufzählung"/>
    <w:basedOn w:val="Standard"/>
    <w:qFormat/>
    <w:rsid w:val="002A204C"/>
    <w:pPr>
      <w:numPr>
        <w:numId w:val="3"/>
      </w:numPr>
    </w:pPr>
  </w:style>
  <w:style w:type="paragraph" w:customStyle="1" w:styleId="Hinweis">
    <w:name w:val="Hinweis"/>
    <w:basedOn w:val="Standard"/>
    <w:qFormat/>
    <w:rsid w:val="009A501D"/>
    <w:pPr>
      <w:pBdr>
        <w:top w:val="single" w:sz="18" w:space="1" w:color="C00000"/>
        <w:left w:val="single" w:sz="18" w:space="4" w:color="C00000"/>
        <w:bottom w:val="single" w:sz="18" w:space="1" w:color="C00000"/>
        <w:right w:val="single" w:sz="18" w:space="4" w:color="C00000"/>
      </w:pBdr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BA7E08"/>
    <w:rPr>
      <w:sz w:val="18"/>
    </w:rPr>
  </w:style>
  <w:style w:type="paragraph" w:styleId="Aufzhlungszeichen">
    <w:name w:val="List Bullet"/>
    <w:basedOn w:val="Standard"/>
    <w:uiPriority w:val="99"/>
    <w:unhideWhenUsed/>
    <w:rsid w:val="00740880"/>
    <w:pPr>
      <w:numPr>
        <w:numId w:val="4"/>
      </w:numPr>
      <w:contextualSpacing/>
    </w:pPr>
  </w:style>
  <w:style w:type="character" w:customStyle="1" w:styleId="HeadlineFliesstextZchn">
    <w:name w:val="Headline Fliesstext Zchn"/>
    <w:basedOn w:val="Absatz-Standardschriftart"/>
    <w:link w:val="HeadlineFliesstext"/>
    <w:locked/>
    <w:rsid w:val="00AE3E92"/>
    <w:rPr>
      <w:rFonts w:ascii="Arial Black" w:hAnsi="Arial Black"/>
      <w:color w:val="C00000"/>
    </w:rPr>
  </w:style>
  <w:style w:type="paragraph" w:customStyle="1" w:styleId="HeadlineFliesstext">
    <w:name w:val="Headline Fliesstext"/>
    <w:basedOn w:val="Standard"/>
    <w:link w:val="HeadlineFliesstextZchn"/>
    <w:rsid w:val="00AE3E92"/>
    <w:pPr>
      <w:autoSpaceDE w:val="0"/>
      <w:autoSpaceDN w:val="0"/>
      <w:spacing w:after="300" w:line="360" w:lineRule="auto"/>
    </w:pPr>
    <w:rPr>
      <w:rFonts w:ascii="Arial Black" w:hAnsi="Arial Black"/>
      <w:color w:val="C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187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1875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187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187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1875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504C28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C2EE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5E567E"/>
    <w:pPr>
      <w:spacing w:after="200" w:line="276" w:lineRule="auto"/>
      <w:ind w:left="720"/>
      <w:contextualSpacing/>
    </w:pPr>
    <w:rPr>
      <w:rFonts w:eastAsiaTheme="minorEastAsia" w:cstheme="minorBidi"/>
      <w:szCs w:val="22"/>
      <w:lang w:eastAsia="zh-CN"/>
    </w:rPr>
  </w:style>
  <w:style w:type="paragraph" w:styleId="berarbeitung">
    <w:name w:val="Revision"/>
    <w:hidden/>
    <w:uiPriority w:val="99"/>
    <w:semiHidden/>
    <w:rsid w:val="00245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gemu-group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gemu-group.com/de_DE/webcode/?webcode=GW-C58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F91DD4FD78834EA4A866569281A76F" ma:contentTypeVersion="2" ma:contentTypeDescription="Ein neues Dokument erstellen." ma:contentTypeScope="" ma:versionID="9b6abe3fea12445265af01361061f5ec">
  <xsd:schema xmlns:xsd="http://www.w3.org/2001/XMLSchema" xmlns:xs="http://www.w3.org/2001/XMLSchema" xmlns:p="http://schemas.microsoft.com/office/2006/metadata/properties" xmlns:ns2="2998c8af-79de-4b0f-8153-cb685daee140" targetNamespace="http://schemas.microsoft.com/office/2006/metadata/properties" ma:root="true" ma:fieldsID="5618180835344f1666ece8a9bf2ab0ff" ns2:_="">
    <xsd:import namespace="2998c8af-79de-4b0f-8153-cb685daee1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8c8af-79de-4b0f-8153-cb685daee1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CA75DB-19D6-43EA-8716-3E5DCE13CF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98c8af-79de-4b0f-8153-cb685daee1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EAD69B-EF62-430A-9728-20C87B61875A}">
  <ds:schemaRefs>
    <ds:schemaRef ds:uri="http://purl.org/dc/terms/"/>
    <ds:schemaRef ds:uri="6d837a18-9c47-40c7-a629-f0c5c0049791"/>
    <ds:schemaRef ds:uri="http://schemas.microsoft.com/office/2006/documentManagement/types"/>
    <ds:schemaRef ds:uri="ebf21f6b-8323-40ce-9958-0876ccbe7baf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schemas.microsoft.com/office/infopath/2007/PartnerControls"/>
    <ds:schemaRef ds:uri="http://schemas.microsoft.com/sharepoint/v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25B8878-D269-42D3-9295-AC11EF32A4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E56D26-3068-4240-B6B8-A79792861E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Gebr. Mueller Apparatebau GmbH &amp; Co.KG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Jovic, Ivona</dc:creator>
  <cp:lastModifiedBy>Meißner, Ivona</cp:lastModifiedBy>
  <cp:revision>11</cp:revision>
  <cp:lastPrinted>2018-06-07T05:32:00Z</cp:lastPrinted>
  <dcterms:created xsi:type="dcterms:W3CDTF">2023-01-30T10:14:00Z</dcterms:created>
  <dcterms:modified xsi:type="dcterms:W3CDTF">2023-03-21T14:08:00Z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0x0101000BF91DD4FD78834EA4A866569281A76F</vt:lpwstr>
  </property>
  <property fmtid="{D5CDD505-2E9C-101B-9397-08002B2CF9AE}" pid="3" name="WorkflowChangePath">
    <vt:lpwstr>c20aabbd-2083-4ef7-98b4-17f777bfaa0f,5;c20aabbd-2083-4ef7-98b4-17f777bfaa0f,5;c20aabbd-2083-4ef7-98b4-17f777bfaa0f,5;c20aabbd-2083-4ef7-98b4-17f777bfaa0f,5;c20aabbd-2083-4ef7-98b4-17f777bfaa0f,5;c20aabbd-2083-4ef7-98b4-17f777bfaa0f,5;</vt:lpwstr>
  </property>
</Properties>
</file>