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23EF" w14:textId="77777777" w:rsidR="00A84F3C" w:rsidRPr="001D065E" w:rsidRDefault="00A84F3C" w:rsidP="000F444D">
      <w:pPr>
        <w:pStyle w:val="Untertitel"/>
        <w:spacing w:line="360" w:lineRule="auto"/>
        <w:rPr>
          <w:sz w:val="22"/>
        </w:rPr>
      </w:pPr>
    </w:p>
    <w:p w14:paraId="722735E7" w14:textId="77777777" w:rsidR="00A84F3C" w:rsidRPr="001D065E" w:rsidRDefault="00A84F3C" w:rsidP="000F444D">
      <w:pPr>
        <w:pStyle w:val="Kopfzeile"/>
        <w:tabs>
          <w:tab w:val="clear" w:pos="4536"/>
          <w:tab w:val="clear" w:pos="9072"/>
        </w:tabs>
        <w:spacing w:line="360" w:lineRule="auto"/>
        <w:rPr>
          <w:iCs/>
          <w:sz w:val="22"/>
        </w:rPr>
      </w:pPr>
    </w:p>
    <w:p w14:paraId="654BD3F4" w14:textId="77777777" w:rsidR="00A84F3C" w:rsidRPr="001D065E" w:rsidRDefault="00A84F3C" w:rsidP="000F444D">
      <w:pPr>
        <w:pStyle w:val="Kopfzeile"/>
        <w:tabs>
          <w:tab w:val="clear" w:pos="4536"/>
          <w:tab w:val="clear" w:pos="9072"/>
          <w:tab w:val="left" w:pos="8222"/>
        </w:tabs>
        <w:spacing w:line="360" w:lineRule="auto"/>
        <w:rPr>
          <w:iCs/>
          <w:sz w:val="22"/>
        </w:rPr>
      </w:pPr>
    </w:p>
    <w:p w14:paraId="290F2D5B" w14:textId="77777777" w:rsidR="00B75138" w:rsidRPr="001D065E" w:rsidRDefault="00B75138" w:rsidP="000F444D">
      <w:pPr>
        <w:pStyle w:val="Kopfzeile"/>
        <w:tabs>
          <w:tab w:val="clear" w:pos="4536"/>
          <w:tab w:val="clear" w:pos="9072"/>
          <w:tab w:val="left" w:pos="8222"/>
        </w:tabs>
        <w:spacing w:line="360" w:lineRule="auto"/>
        <w:rPr>
          <w:iCs/>
          <w:sz w:val="22"/>
        </w:rPr>
      </w:pPr>
    </w:p>
    <w:p w14:paraId="53C71147" w14:textId="1DF7BECD" w:rsidR="00A86ADA" w:rsidRPr="001D065E" w:rsidRDefault="005570FD" w:rsidP="000F444D">
      <w:pPr>
        <w:tabs>
          <w:tab w:val="left" w:pos="7088"/>
        </w:tabs>
        <w:spacing w:line="360" w:lineRule="auto"/>
        <w:jc w:val="both"/>
        <w:rPr>
          <w:iCs/>
          <w:sz w:val="14"/>
          <w:szCs w:val="18"/>
        </w:rPr>
      </w:pPr>
      <w:r>
        <w:rPr>
          <w:iCs/>
          <w:sz w:val="16"/>
        </w:rPr>
        <w:t>01</w:t>
      </w:r>
      <w:r w:rsidR="00A86ADA" w:rsidRPr="001D065E">
        <w:rPr>
          <w:iCs/>
          <w:sz w:val="16"/>
        </w:rPr>
        <w:t>.</w:t>
      </w:r>
      <w:r w:rsidR="004F1285">
        <w:rPr>
          <w:iCs/>
          <w:sz w:val="16"/>
        </w:rPr>
        <w:t>März</w:t>
      </w:r>
      <w:r w:rsidR="00A86ADA" w:rsidRPr="001D065E">
        <w:rPr>
          <w:iCs/>
          <w:sz w:val="16"/>
        </w:rPr>
        <w:t xml:space="preserve"> 202</w:t>
      </w:r>
      <w:r w:rsidR="00B31865">
        <w:rPr>
          <w:iCs/>
          <w:sz w:val="16"/>
        </w:rPr>
        <w:t>3</w:t>
      </w:r>
    </w:p>
    <w:p w14:paraId="464BBD3F" w14:textId="77777777" w:rsidR="00522FC7" w:rsidRPr="001D065E" w:rsidRDefault="00522FC7" w:rsidP="000F444D">
      <w:pPr>
        <w:spacing w:line="360" w:lineRule="auto"/>
        <w:rPr>
          <w:iCs/>
        </w:rPr>
      </w:pPr>
    </w:p>
    <w:p w14:paraId="62A7F4C6" w14:textId="77777777" w:rsidR="00522FC7" w:rsidRPr="001D065E" w:rsidRDefault="00522FC7" w:rsidP="000F444D">
      <w:pPr>
        <w:spacing w:line="360" w:lineRule="auto"/>
        <w:rPr>
          <w:iCs/>
        </w:rPr>
        <w:sectPr w:rsidR="00522FC7" w:rsidRPr="001D065E" w:rsidSect="00F44299">
          <w:headerReference w:type="even" r:id="rId12"/>
          <w:headerReference w:type="default" r:id="rId13"/>
          <w:footerReference w:type="even" r:id="rId14"/>
          <w:footerReference w:type="default" r:id="rId15"/>
          <w:headerReference w:type="first" r:id="rId16"/>
          <w:footerReference w:type="first" r:id="rId17"/>
          <w:pgSz w:w="11906" w:h="16838" w:code="9"/>
          <w:pgMar w:top="2552" w:right="567" w:bottom="2268" w:left="1418" w:header="567" w:footer="397" w:gutter="0"/>
          <w:pgNumType w:start="1"/>
          <w:cols w:space="708"/>
          <w:titlePg/>
          <w:docGrid w:linePitch="360"/>
        </w:sectPr>
      </w:pPr>
    </w:p>
    <w:p w14:paraId="1EC6B2FD" w14:textId="3EFFF2FA" w:rsidR="000F444D" w:rsidRPr="001D065E" w:rsidRDefault="006B7DB7" w:rsidP="000F444D">
      <w:pPr>
        <w:spacing w:line="360" w:lineRule="auto"/>
        <w:rPr>
          <w:b/>
          <w:iCs/>
          <w:sz w:val="28"/>
          <w:szCs w:val="32"/>
        </w:rPr>
      </w:pPr>
      <w:bookmarkStart w:id="0" w:name="_Hlk127180359"/>
      <w:r>
        <w:rPr>
          <w:b/>
          <w:iCs/>
          <w:sz w:val="28"/>
          <w:szCs w:val="32"/>
        </w:rPr>
        <w:t xml:space="preserve">Focus Money verleiht </w:t>
      </w:r>
      <w:r w:rsidR="00382D06" w:rsidRPr="001D065E">
        <w:rPr>
          <w:b/>
          <w:iCs/>
          <w:sz w:val="28"/>
          <w:szCs w:val="32"/>
        </w:rPr>
        <w:t xml:space="preserve">GEMÜ </w:t>
      </w:r>
      <w:r>
        <w:rPr>
          <w:b/>
          <w:iCs/>
          <w:sz w:val="28"/>
          <w:szCs w:val="32"/>
        </w:rPr>
        <w:t>die Auszeichnung „Digital Champion 2023“</w:t>
      </w:r>
    </w:p>
    <w:bookmarkEnd w:id="0"/>
    <w:p w14:paraId="7D8BA136" w14:textId="77777777" w:rsidR="000F444D" w:rsidRPr="001D065E" w:rsidRDefault="000F444D" w:rsidP="000F444D">
      <w:pPr>
        <w:spacing w:line="360" w:lineRule="auto"/>
        <w:rPr>
          <w:b/>
          <w:iCs/>
          <w:sz w:val="24"/>
        </w:rPr>
      </w:pPr>
    </w:p>
    <w:p w14:paraId="5EDF3CF3" w14:textId="1D809EFE" w:rsidR="00653C08" w:rsidRPr="001D065E" w:rsidRDefault="00653C08" w:rsidP="00653C08">
      <w:pPr>
        <w:pStyle w:val="Default"/>
        <w:spacing w:line="360" w:lineRule="auto"/>
        <w:rPr>
          <w:rFonts w:ascii="Arial" w:hAnsi="Arial" w:cs="Arial"/>
          <w:b/>
          <w:color w:val="auto"/>
          <w:sz w:val="22"/>
          <w:szCs w:val="22"/>
        </w:rPr>
      </w:pPr>
      <w:r w:rsidRPr="001D065E">
        <w:rPr>
          <w:rFonts w:ascii="Arial" w:hAnsi="Arial" w:cs="Arial"/>
          <w:b/>
          <w:color w:val="auto"/>
          <w:sz w:val="22"/>
          <w:szCs w:val="22"/>
        </w:rPr>
        <w:t xml:space="preserve">Das </w:t>
      </w:r>
      <w:r w:rsidR="006B7DB7">
        <w:rPr>
          <w:rFonts w:ascii="Arial" w:hAnsi="Arial" w:cs="Arial"/>
          <w:b/>
          <w:color w:val="auto"/>
          <w:sz w:val="22"/>
          <w:szCs w:val="22"/>
        </w:rPr>
        <w:t>IMWF Institut für Management- und Wirtschaftsforschung hat</w:t>
      </w:r>
      <w:r w:rsidR="005A6656">
        <w:rPr>
          <w:rFonts w:ascii="Arial" w:hAnsi="Arial" w:cs="Arial"/>
          <w:b/>
          <w:color w:val="auto"/>
          <w:sz w:val="22"/>
          <w:szCs w:val="22"/>
        </w:rPr>
        <w:t xml:space="preserve"> im Auftrag von Focus Money und Deutschlandtest</w:t>
      </w:r>
      <w:r w:rsidR="006B7DB7">
        <w:rPr>
          <w:rFonts w:ascii="Arial" w:hAnsi="Arial" w:cs="Arial"/>
          <w:b/>
          <w:color w:val="auto"/>
          <w:sz w:val="22"/>
          <w:szCs w:val="22"/>
        </w:rPr>
        <w:t xml:space="preserve"> in einer umfangreichen Studie</w:t>
      </w:r>
      <w:r w:rsidR="005A6656">
        <w:rPr>
          <w:rFonts w:ascii="Arial" w:hAnsi="Arial" w:cs="Arial"/>
          <w:b/>
          <w:color w:val="auto"/>
          <w:sz w:val="22"/>
          <w:szCs w:val="22"/>
        </w:rPr>
        <w:t xml:space="preserve"> die </w:t>
      </w:r>
      <w:r w:rsidR="00C808E1">
        <w:rPr>
          <w:rFonts w:ascii="Arial" w:hAnsi="Arial" w:cs="Arial"/>
          <w:b/>
          <w:color w:val="auto"/>
          <w:sz w:val="22"/>
          <w:szCs w:val="22"/>
        </w:rPr>
        <w:t>„</w:t>
      </w:r>
      <w:r w:rsidR="005A6656">
        <w:rPr>
          <w:rFonts w:ascii="Arial" w:hAnsi="Arial" w:cs="Arial"/>
          <w:b/>
          <w:color w:val="auto"/>
          <w:sz w:val="22"/>
          <w:szCs w:val="22"/>
        </w:rPr>
        <w:t>Digital Champions 2023</w:t>
      </w:r>
      <w:r w:rsidR="00C808E1">
        <w:rPr>
          <w:rFonts w:ascii="Arial" w:hAnsi="Arial" w:cs="Arial"/>
          <w:b/>
          <w:color w:val="auto"/>
          <w:sz w:val="22"/>
          <w:szCs w:val="22"/>
        </w:rPr>
        <w:t>“</w:t>
      </w:r>
      <w:r w:rsidR="005A6656">
        <w:rPr>
          <w:rFonts w:ascii="Arial" w:hAnsi="Arial" w:cs="Arial"/>
          <w:b/>
          <w:color w:val="auto"/>
          <w:sz w:val="22"/>
          <w:szCs w:val="22"/>
        </w:rPr>
        <w:t xml:space="preserve"> ermittelt</w:t>
      </w:r>
      <w:r w:rsidRPr="001D065E">
        <w:rPr>
          <w:rFonts w:ascii="Arial" w:hAnsi="Arial" w:cs="Arial"/>
          <w:b/>
          <w:color w:val="auto"/>
          <w:sz w:val="22"/>
          <w:szCs w:val="22"/>
        </w:rPr>
        <w:t>.</w:t>
      </w:r>
      <w:r w:rsidR="00497918">
        <w:rPr>
          <w:rFonts w:ascii="Arial" w:hAnsi="Arial" w:cs="Arial"/>
          <w:b/>
          <w:color w:val="auto"/>
          <w:sz w:val="22"/>
          <w:szCs w:val="22"/>
        </w:rPr>
        <w:t xml:space="preserve"> GEMÜ erreichte im Ranking Platz 5 von 91 </w:t>
      </w:r>
      <w:r w:rsidR="00497918" w:rsidRPr="0019734F">
        <w:rPr>
          <w:rFonts w:ascii="Arial" w:hAnsi="Arial" w:cs="Arial"/>
          <w:b/>
          <w:color w:val="auto"/>
          <w:sz w:val="22"/>
          <w:szCs w:val="22"/>
        </w:rPr>
        <w:t>aus</w:t>
      </w:r>
      <w:r w:rsidR="004F1285" w:rsidRPr="0019734F">
        <w:rPr>
          <w:rFonts w:ascii="Arial" w:hAnsi="Arial" w:cs="Arial"/>
          <w:b/>
          <w:color w:val="auto"/>
          <w:sz w:val="22"/>
          <w:szCs w:val="22"/>
        </w:rPr>
        <w:t>ge</w:t>
      </w:r>
      <w:r w:rsidR="00497918" w:rsidRPr="0019734F">
        <w:rPr>
          <w:rFonts w:ascii="Arial" w:hAnsi="Arial" w:cs="Arial"/>
          <w:b/>
          <w:color w:val="auto"/>
          <w:sz w:val="22"/>
          <w:szCs w:val="22"/>
        </w:rPr>
        <w:t xml:space="preserve">zeichneten </w:t>
      </w:r>
      <w:r w:rsidR="00497918">
        <w:rPr>
          <w:rFonts w:ascii="Arial" w:hAnsi="Arial" w:cs="Arial"/>
          <w:b/>
          <w:color w:val="auto"/>
          <w:sz w:val="22"/>
          <w:szCs w:val="22"/>
        </w:rPr>
        <w:t>Unternehmen in der Branche „Maschinen- und Anlagenbauunternehmen“.</w:t>
      </w:r>
    </w:p>
    <w:p w14:paraId="353212E4" w14:textId="77777777" w:rsidR="00653C08" w:rsidRPr="001D065E" w:rsidRDefault="00653C08" w:rsidP="00653C08">
      <w:pPr>
        <w:spacing w:line="360" w:lineRule="auto"/>
        <w:rPr>
          <w:rFonts w:cs="Arial"/>
          <w:b/>
        </w:rPr>
      </w:pPr>
    </w:p>
    <w:p w14:paraId="216EA02F" w14:textId="28B92DE2" w:rsidR="005A6656" w:rsidRDefault="005A6656" w:rsidP="00653C08">
      <w:pPr>
        <w:spacing w:line="360" w:lineRule="auto"/>
        <w:rPr>
          <w:sz w:val="22"/>
          <w:szCs w:val="22"/>
        </w:rPr>
      </w:pPr>
      <w:r>
        <w:rPr>
          <w:sz w:val="22"/>
          <w:szCs w:val="22"/>
        </w:rPr>
        <w:t>Das IMWF Institut geht davon aus, dass Unternehmen, die bei der Digitalisierung mutig vorangehen, langfristig in ihrer Branche zu den Gewinnern zählen werden. Um diese Unternehmen zu ermitteln</w:t>
      </w:r>
      <w:r w:rsidR="00492425">
        <w:rPr>
          <w:sz w:val="22"/>
          <w:szCs w:val="22"/>
        </w:rPr>
        <w:t>, hat die Studie zu</w:t>
      </w:r>
      <w:r>
        <w:rPr>
          <w:sz w:val="22"/>
          <w:szCs w:val="22"/>
        </w:rPr>
        <w:t xml:space="preserve"> 12.000 Unternehmen</w:t>
      </w:r>
      <w:r w:rsidR="00492425">
        <w:rPr>
          <w:sz w:val="22"/>
          <w:szCs w:val="22"/>
        </w:rPr>
        <w:t xml:space="preserve"> Aussagen in den Kategorien „Digitalisierung“, „Technologie“ und „Innovation“ breit und umfassend analysiert.</w:t>
      </w:r>
    </w:p>
    <w:p w14:paraId="30BEDC5F" w14:textId="44BFC9FF" w:rsidR="005A6656" w:rsidRDefault="005A6656" w:rsidP="00653C08">
      <w:pPr>
        <w:spacing w:line="360" w:lineRule="auto"/>
        <w:rPr>
          <w:sz w:val="22"/>
          <w:szCs w:val="22"/>
        </w:rPr>
      </w:pPr>
    </w:p>
    <w:p w14:paraId="0CB51208" w14:textId="3EFF9870" w:rsidR="00AD70E1" w:rsidRDefault="00AD70E1" w:rsidP="00653C08">
      <w:pPr>
        <w:spacing w:line="360" w:lineRule="auto"/>
        <w:rPr>
          <w:sz w:val="22"/>
          <w:szCs w:val="22"/>
        </w:rPr>
      </w:pPr>
      <w:r>
        <w:rPr>
          <w:sz w:val="22"/>
          <w:szCs w:val="22"/>
        </w:rPr>
        <w:t xml:space="preserve">Die Studienergebnisse basieren auf </w:t>
      </w:r>
      <w:r w:rsidR="00D720C2">
        <w:rPr>
          <w:sz w:val="22"/>
          <w:szCs w:val="22"/>
        </w:rPr>
        <w:t xml:space="preserve">der Methodik des </w:t>
      </w:r>
      <w:proofErr w:type="spellStart"/>
      <w:r>
        <w:rPr>
          <w:sz w:val="22"/>
          <w:szCs w:val="22"/>
        </w:rPr>
        <w:t>Social</w:t>
      </w:r>
      <w:proofErr w:type="spellEnd"/>
      <w:r>
        <w:rPr>
          <w:sz w:val="22"/>
          <w:szCs w:val="22"/>
        </w:rPr>
        <w:t xml:space="preserve"> Listening und eine</w:t>
      </w:r>
      <w:r w:rsidR="00D720C2">
        <w:rPr>
          <w:sz w:val="22"/>
          <w:szCs w:val="22"/>
        </w:rPr>
        <w:t>r Befragung der Unternehmen</w:t>
      </w:r>
      <w:r>
        <w:rPr>
          <w:sz w:val="22"/>
          <w:szCs w:val="22"/>
        </w:rPr>
        <w:t xml:space="preserve">. Beim </w:t>
      </w:r>
      <w:proofErr w:type="spellStart"/>
      <w:r>
        <w:rPr>
          <w:sz w:val="22"/>
          <w:szCs w:val="22"/>
        </w:rPr>
        <w:t>Social</w:t>
      </w:r>
      <w:proofErr w:type="spellEnd"/>
      <w:r>
        <w:rPr>
          <w:sz w:val="22"/>
          <w:szCs w:val="22"/>
        </w:rPr>
        <w:t xml:space="preserve"> Listening wurden</w:t>
      </w:r>
      <w:r w:rsidR="00374412">
        <w:rPr>
          <w:sz w:val="22"/>
          <w:szCs w:val="22"/>
        </w:rPr>
        <w:t xml:space="preserve"> im Netz zu den untersuchten Unternehmen ca. 1,5 Millionen Nennungen gefunden</w:t>
      </w:r>
      <w:r>
        <w:rPr>
          <w:sz w:val="22"/>
          <w:szCs w:val="22"/>
        </w:rPr>
        <w:t xml:space="preserve"> und mit Hilfe Künstlicher Intelligenz (KI) analysiert.</w:t>
      </w:r>
      <w:r w:rsidR="00374412">
        <w:rPr>
          <w:sz w:val="22"/>
          <w:szCs w:val="22"/>
        </w:rPr>
        <w:t xml:space="preserve"> Bei de</w:t>
      </w:r>
      <w:r w:rsidR="00411E49">
        <w:rPr>
          <w:sz w:val="22"/>
          <w:szCs w:val="22"/>
        </w:rPr>
        <w:t>r</w:t>
      </w:r>
      <w:r w:rsidR="00374412">
        <w:rPr>
          <w:sz w:val="22"/>
          <w:szCs w:val="22"/>
        </w:rPr>
        <w:t xml:space="preserve"> Datenerhebung mittels Fragebogen wurden die Digitalisierungsmaßnahmen in verschiedene</w:t>
      </w:r>
      <w:r w:rsidR="0008141C">
        <w:rPr>
          <w:sz w:val="22"/>
          <w:szCs w:val="22"/>
        </w:rPr>
        <w:t>n</w:t>
      </w:r>
      <w:r w:rsidR="00374412">
        <w:rPr>
          <w:sz w:val="22"/>
          <w:szCs w:val="22"/>
        </w:rPr>
        <w:t xml:space="preserve"> </w:t>
      </w:r>
      <w:r w:rsidR="00411E49">
        <w:rPr>
          <w:sz w:val="22"/>
          <w:szCs w:val="22"/>
        </w:rPr>
        <w:t xml:space="preserve">Themenblöcken </w:t>
      </w:r>
      <w:r w:rsidR="00374412">
        <w:rPr>
          <w:sz w:val="22"/>
          <w:szCs w:val="22"/>
        </w:rPr>
        <w:t>abgefragt. Die Ergebnisse wurden dann im Rahmen eines Punktesystems bewertet</w:t>
      </w:r>
      <w:r w:rsidR="00155EDD">
        <w:rPr>
          <w:sz w:val="22"/>
          <w:szCs w:val="22"/>
        </w:rPr>
        <w:t xml:space="preserve"> und so die „</w:t>
      </w:r>
      <w:hyperlink r:id="rId18" w:history="1">
        <w:r w:rsidR="00155EDD" w:rsidRPr="00A4761D">
          <w:rPr>
            <w:rStyle w:val="Hyperlink"/>
            <w:sz w:val="22"/>
            <w:szCs w:val="22"/>
          </w:rPr>
          <w:t>Digital Champions 2</w:t>
        </w:r>
        <w:r w:rsidR="00155EDD" w:rsidRPr="00A4761D">
          <w:rPr>
            <w:rStyle w:val="Hyperlink"/>
            <w:sz w:val="22"/>
            <w:szCs w:val="22"/>
          </w:rPr>
          <w:t>0</w:t>
        </w:r>
        <w:r w:rsidR="00155EDD" w:rsidRPr="00A4761D">
          <w:rPr>
            <w:rStyle w:val="Hyperlink"/>
            <w:sz w:val="22"/>
            <w:szCs w:val="22"/>
          </w:rPr>
          <w:t>23</w:t>
        </w:r>
      </w:hyperlink>
      <w:r w:rsidR="00612D50">
        <w:rPr>
          <w:sz w:val="22"/>
          <w:szCs w:val="22"/>
        </w:rPr>
        <w:t>“</w:t>
      </w:r>
      <w:r w:rsidR="00155EDD">
        <w:rPr>
          <w:sz w:val="22"/>
          <w:szCs w:val="22"/>
        </w:rPr>
        <w:t xml:space="preserve"> ermittelt.</w:t>
      </w:r>
    </w:p>
    <w:p w14:paraId="2F9C0FB3" w14:textId="111312C2" w:rsidR="00155EDD" w:rsidRDefault="00155EDD" w:rsidP="00653C08">
      <w:pPr>
        <w:spacing w:line="360" w:lineRule="auto"/>
        <w:rPr>
          <w:sz w:val="22"/>
          <w:szCs w:val="22"/>
        </w:rPr>
      </w:pPr>
    </w:p>
    <w:p w14:paraId="23C34FF4" w14:textId="07717D17" w:rsidR="00155EDD" w:rsidRDefault="00612D50" w:rsidP="00653C08">
      <w:pPr>
        <w:spacing w:line="360" w:lineRule="auto"/>
        <w:rPr>
          <w:sz w:val="22"/>
          <w:szCs w:val="22"/>
        </w:rPr>
      </w:pPr>
      <w:r>
        <w:rPr>
          <w:sz w:val="22"/>
          <w:szCs w:val="22"/>
        </w:rPr>
        <w:t xml:space="preserve">In der Branche „Maschinen- und Anlagebauunternehmen“ hat das </w:t>
      </w:r>
      <w:proofErr w:type="spellStart"/>
      <w:r>
        <w:rPr>
          <w:sz w:val="22"/>
          <w:szCs w:val="22"/>
        </w:rPr>
        <w:t>Ingelfinger</w:t>
      </w:r>
      <w:proofErr w:type="spellEnd"/>
      <w:r>
        <w:rPr>
          <w:sz w:val="22"/>
          <w:szCs w:val="22"/>
        </w:rPr>
        <w:t xml:space="preserve"> Technologieunternehmen GEMÜ 94,4 von 100 möglichen Punkten erreicht und belegt im Ranking Platz 5 von insgesamt 91 ausgezeichneten Unternehmen.</w:t>
      </w:r>
    </w:p>
    <w:p w14:paraId="55A3506D" w14:textId="50E6DFB3" w:rsidR="00740FC8" w:rsidRPr="00FF7FD1" w:rsidRDefault="00F95B4A" w:rsidP="00FF7FD1">
      <w:pPr>
        <w:pStyle w:val="StandardWeb"/>
        <w:spacing w:line="360" w:lineRule="auto"/>
        <w:rPr>
          <w:rFonts w:ascii="Arial" w:hAnsi="Arial" w:cs="Arial"/>
        </w:rPr>
      </w:pPr>
      <w:bookmarkStart w:id="1" w:name="_Hlk127180492"/>
      <w:r w:rsidRPr="001D065E">
        <w:rPr>
          <w:rFonts w:ascii="Arial" w:hAnsi="Arial" w:cs="Arial"/>
          <w:shd w:val="clear" w:color="auto" w:fill="FFFFFF"/>
        </w:rPr>
        <w:t>„</w:t>
      </w:r>
      <w:r w:rsidR="00612D50">
        <w:rPr>
          <w:rFonts w:ascii="Arial" w:hAnsi="Arial" w:cs="Arial"/>
          <w:shd w:val="clear" w:color="auto" w:fill="FFFFFF"/>
        </w:rPr>
        <w:t>Die vorliegende Studie</w:t>
      </w:r>
      <w:r w:rsidR="00612D50">
        <w:rPr>
          <w:rFonts w:ascii="Arial" w:hAnsi="Arial" w:cs="Arial"/>
        </w:rPr>
        <w:t xml:space="preserve"> bestärkt uns in unserer Strategie, die Digitalisierung bei GEMÜ weltweit stetig voranzutreiben. Ich bin davon überzeugt, dass die fortschreitende Digitalisierung</w:t>
      </w:r>
      <w:r w:rsidR="003C26B4">
        <w:rPr>
          <w:rFonts w:ascii="Arial" w:hAnsi="Arial" w:cs="Arial"/>
        </w:rPr>
        <w:t xml:space="preserve"> viele Chancen für die GEMÜ Gruppe bietet. Unser Ziel ist es</w:t>
      </w:r>
      <w:r w:rsidR="00FF7FD1">
        <w:rPr>
          <w:rFonts w:ascii="Arial" w:hAnsi="Arial" w:cs="Arial"/>
        </w:rPr>
        <w:t>,</w:t>
      </w:r>
      <w:r w:rsidR="003C26B4">
        <w:rPr>
          <w:rFonts w:ascii="Arial" w:hAnsi="Arial" w:cs="Arial"/>
        </w:rPr>
        <w:t xml:space="preserve"> langfristig erfolgreich zu sein, indem wir </w:t>
      </w:r>
      <w:r w:rsidR="00411E49">
        <w:rPr>
          <w:rFonts w:ascii="Arial" w:hAnsi="Arial" w:cs="Arial"/>
        </w:rPr>
        <w:lastRenderedPageBreak/>
        <w:t>vorangehen und die Chancen frühzeitig erkennen</w:t>
      </w:r>
      <w:r w:rsidR="0008141C">
        <w:rPr>
          <w:rFonts w:ascii="Arial" w:hAnsi="Arial" w:cs="Arial"/>
        </w:rPr>
        <w:t>,</w:t>
      </w:r>
      <w:r w:rsidR="001D065E" w:rsidRPr="001D065E">
        <w:rPr>
          <w:rFonts w:ascii="Arial" w:hAnsi="Arial" w:cs="Arial"/>
        </w:rPr>
        <w:t>“ so Gert Müller, geschäftsführender Gesellschafter der GEMÜ Gruppe.</w:t>
      </w:r>
    </w:p>
    <w:bookmarkEnd w:id="1"/>
    <w:p w14:paraId="35C3091D" w14:textId="77777777" w:rsidR="004D4F1F" w:rsidRDefault="004D4F1F" w:rsidP="000F444D">
      <w:pPr>
        <w:spacing w:line="360" w:lineRule="auto"/>
        <w:ind w:right="1134"/>
        <w:jc w:val="both"/>
        <w:rPr>
          <w:rFonts w:cs="Arial"/>
          <w:b/>
          <w:iCs/>
          <w:szCs w:val="21"/>
        </w:rPr>
      </w:pPr>
    </w:p>
    <w:p w14:paraId="3178A6E3" w14:textId="2D3B43C3" w:rsidR="00CB55EE" w:rsidRPr="001D065E" w:rsidRDefault="00AB005C" w:rsidP="000F444D">
      <w:pPr>
        <w:spacing w:line="360" w:lineRule="auto"/>
        <w:ind w:right="1134"/>
        <w:jc w:val="both"/>
        <w:rPr>
          <w:rFonts w:cs="Arial"/>
          <w:b/>
          <w:iCs/>
          <w:szCs w:val="21"/>
        </w:rPr>
      </w:pPr>
      <w:r w:rsidRPr="001D065E">
        <w:rPr>
          <w:rFonts w:cs="Arial"/>
          <w:b/>
          <w:iCs/>
          <w:szCs w:val="21"/>
        </w:rPr>
        <w:t>Über uns</w:t>
      </w:r>
    </w:p>
    <w:p w14:paraId="7CA7306C" w14:textId="77777777" w:rsidR="00CB55EE" w:rsidRPr="001D065E" w:rsidRDefault="00CB55EE" w:rsidP="000F444D">
      <w:pPr>
        <w:spacing w:line="360" w:lineRule="auto"/>
        <w:ind w:right="1134"/>
        <w:jc w:val="both"/>
        <w:rPr>
          <w:rFonts w:cs="Arial"/>
          <w:b/>
          <w:iCs/>
          <w:sz w:val="18"/>
        </w:rPr>
      </w:pPr>
    </w:p>
    <w:p w14:paraId="34F996E5" w14:textId="5A70052B" w:rsidR="00CB55EE" w:rsidRPr="001D065E" w:rsidRDefault="00CB55EE" w:rsidP="000F444D">
      <w:pPr>
        <w:autoSpaceDE w:val="0"/>
        <w:autoSpaceDN w:val="0"/>
        <w:adjustRightInd w:val="0"/>
        <w:spacing w:line="360" w:lineRule="auto"/>
        <w:rPr>
          <w:rFonts w:cs="Arial"/>
          <w:iCs/>
        </w:rPr>
      </w:pPr>
      <w:bookmarkStart w:id="2" w:name="_Hlk513462039"/>
      <w:r w:rsidRPr="001D065E">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3" w:name="_Hlk515950316"/>
      <w:r w:rsidRPr="001D065E">
        <w:rPr>
          <w:rFonts w:cs="Arial"/>
          <w:iCs/>
        </w:rPr>
        <w:t>Die Unternehmensgruppe erzielte im Jahr 20</w:t>
      </w:r>
      <w:r w:rsidR="009C39BC" w:rsidRPr="001D065E">
        <w:rPr>
          <w:rFonts w:cs="Arial"/>
          <w:iCs/>
        </w:rPr>
        <w:t>2</w:t>
      </w:r>
      <w:r w:rsidR="009E3589">
        <w:rPr>
          <w:rFonts w:cs="Arial"/>
          <w:iCs/>
        </w:rPr>
        <w:t>2</w:t>
      </w:r>
      <w:r w:rsidRPr="001D065E">
        <w:rPr>
          <w:rFonts w:cs="Arial"/>
          <w:iCs/>
        </w:rPr>
        <w:t xml:space="preserve"> einen Umsatz von über </w:t>
      </w:r>
      <w:r w:rsidR="009E3589">
        <w:rPr>
          <w:rFonts w:cs="Arial"/>
          <w:iCs/>
        </w:rPr>
        <w:t>53</w:t>
      </w:r>
      <w:r w:rsidRPr="001D065E">
        <w:rPr>
          <w:rFonts w:cs="Arial"/>
          <w:iCs/>
        </w:rPr>
        <w:t xml:space="preserve">0 Millionen Euro und beschäftigt heute weltweit über </w:t>
      </w:r>
      <w:r w:rsidR="00CE446D" w:rsidRPr="001D065E">
        <w:rPr>
          <w:rFonts w:cs="Arial"/>
          <w:iCs/>
        </w:rPr>
        <w:t>2.</w:t>
      </w:r>
      <w:r w:rsidR="00607C6A" w:rsidRPr="001D065E">
        <w:rPr>
          <w:rFonts w:cs="Arial"/>
          <w:iCs/>
        </w:rPr>
        <w:t>4</w:t>
      </w:r>
      <w:r w:rsidR="00CE446D" w:rsidRPr="001D065E">
        <w:rPr>
          <w:rFonts w:cs="Arial"/>
          <w:iCs/>
        </w:rPr>
        <w:t>00</w:t>
      </w:r>
      <w:r w:rsidRPr="001D065E">
        <w:rPr>
          <w:rFonts w:cs="Arial"/>
          <w:iCs/>
        </w:rPr>
        <w:t xml:space="preserve"> Mitarbeiterinnen und Mitarbeiter, davon mehr als 1.</w:t>
      </w:r>
      <w:r w:rsidR="00607C6A" w:rsidRPr="001D065E">
        <w:rPr>
          <w:rFonts w:cs="Arial"/>
          <w:iCs/>
        </w:rPr>
        <w:t>3</w:t>
      </w:r>
      <w:r w:rsidRPr="001D065E">
        <w:rPr>
          <w:rFonts w:cs="Arial"/>
          <w:iCs/>
        </w:rPr>
        <w:t>00 in Deutschland. Die Produktion erfolgt an sechs Standorten: Deutschland, Schweiz und Frankreich sowie in China, Brasilien und den USA. Der weltweite Vertrieb erfolgt über 2</w:t>
      </w:r>
      <w:r w:rsidR="008D243E" w:rsidRPr="001D065E">
        <w:rPr>
          <w:rFonts w:cs="Arial"/>
          <w:iCs/>
        </w:rPr>
        <w:t>7</w:t>
      </w:r>
      <w:r w:rsidRPr="001D065E">
        <w:rPr>
          <w:rFonts w:cs="Arial"/>
          <w:iCs/>
        </w:rPr>
        <w:t xml:space="preserve"> Tochtergesellschaften und wird von Deutschland aus koordiniert. Über ein dichtes Netz von Handelspartnern ist GEMÜ in mehr als 50 Ländern auf allen Kontinenten aktiv.  </w:t>
      </w:r>
      <w:bookmarkEnd w:id="3"/>
    </w:p>
    <w:p w14:paraId="24EAA182" w14:textId="51835E42" w:rsidR="00FB0D98" w:rsidRPr="001D065E" w:rsidRDefault="00CB55EE" w:rsidP="000F444D">
      <w:pPr>
        <w:autoSpaceDE w:val="0"/>
        <w:autoSpaceDN w:val="0"/>
        <w:adjustRightInd w:val="0"/>
        <w:spacing w:line="360" w:lineRule="auto"/>
        <w:rPr>
          <w:rFonts w:cs="Arial"/>
          <w:iCs/>
        </w:rPr>
      </w:pPr>
      <w:r w:rsidRPr="001D065E">
        <w:rPr>
          <w:rFonts w:cs="Arial"/>
          <w:iCs/>
        </w:rPr>
        <w:t xml:space="preserve">Weitere Informationen finden Sie unter </w:t>
      </w:r>
      <w:hyperlink r:id="rId19" w:history="1">
        <w:r w:rsidRPr="001D065E">
          <w:rPr>
            <w:rStyle w:val="Hyperlink"/>
            <w:rFonts w:cs="Arial"/>
            <w:iCs/>
            <w:color w:val="auto"/>
          </w:rPr>
          <w:t>www.gemu-group.com</w:t>
        </w:r>
      </w:hyperlink>
      <w:r w:rsidRPr="001D065E">
        <w:rPr>
          <w:rFonts w:cs="Arial"/>
          <w:iCs/>
        </w:rPr>
        <w:t>.</w:t>
      </w:r>
      <w:bookmarkEnd w:id="2"/>
    </w:p>
    <w:sectPr w:rsidR="00FB0D98" w:rsidRPr="001D065E" w:rsidSect="00F44299">
      <w:type w:val="continuous"/>
      <w:pgSz w:w="11906" w:h="16838" w:code="9"/>
      <w:pgMar w:top="2552" w:right="794" w:bottom="2268" w:left="1418" w:header="567" w:footer="397" w:gutter="0"/>
      <w:cols w:space="8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4859" w14:textId="77777777" w:rsidR="00F44299" w:rsidRDefault="00F4429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92F5" w14:textId="77777777" w:rsidR="00F44299" w:rsidRDefault="00F44299" w:rsidP="00F44299">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6E57961F" w14:textId="77777777" w:rsidR="00F44299" w:rsidRPr="009C39BC" w:rsidRDefault="00F44299" w:rsidP="00F44299">
    <w:pPr>
      <w:pStyle w:val="Webseite"/>
      <w:rPr>
        <w:color w:val="auto"/>
      </w:rPr>
    </w:pPr>
    <w:r w:rsidRPr="009C39BC">
      <w:rPr>
        <w:color w:val="auto"/>
      </w:rPr>
      <w:t>Tel.: +49 (0) 7940 123-0 • Fax: +49 (0) 7940 123-192</w:t>
    </w:r>
  </w:p>
  <w:p w14:paraId="31270A4A" w14:textId="77777777" w:rsidR="00F44299" w:rsidRPr="009C39BC" w:rsidRDefault="00F44299" w:rsidP="00F44299">
    <w:pPr>
      <w:pStyle w:val="Webseite"/>
      <w:rPr>
        <w:color w:val="FF0000"/>
      </w:rPr>
    </w:pPr>
    <w:r w:rsidRPr="009C39BC">
      <w:rPr>
        <w:color w:val="FF0000"/>
      </w:rPr>
      <w:t>www.gemu-group.com</w:t>
    </w:r>
  </w:p>
  <w:p w14:paraId="41C2896E" w14:textId="77777777" w:rsidR="00F44299" w:rsidRPr="009C39BC" w:rsidRDefault="00F44299" w:rsidP="00F44299">
    <w:pPr>
      <w:pStyle w:val="Webseite"/>
      <w:rPr>
        <w:color w:val="A6A6A6" w:themeColor="background1" w:themeShade="A6"/>
        <w:sz w:val="12"/>
        <w:szCs w:val="12"/>
      </w:rPr>
    </w:pPr>
  </w:p>
  <w:p w14:paraId="5F1F24EA" w14:textId="77777777" w:rsidR="00F44299" w:rsidRPr="0041214D" w:rsidRDefault="00F44299" w:rsidP="00F44299">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48D80AAF" w14:textId="77777777" w:rsidR="00F44299" w:rsidRPr="0041214D" w:rsidRDefault="00F44299" w:rsidP="00F44299">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Pr>
        <w:color w:val="A6A6A6" w:themeColor="background1" w:themeShade="A6"/>
        <w:sz w:val="10"/>
        <w:szCs w:val="10"/>
      </w:rPr>
      <w:t>, Matthias Fick</w:t>
    </w:r>
  </w:p>
  <w:p w14:paraId="62102450" w14:textId="6EEE34FA" w:rsidR="006A53F0" w:rsidRPr="00F44299" w:rsidRDefault="00F44299" w:rsidP="00F44299">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77777777" w:rsidR="006A53F0" w:rsidRDefault="006A53F0"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6A53F0" w:rsidRPr="009C39BC" w:rsidRDefault="006A53F0" w:rsidP="003B6A50">
    <w:pPr>
      <w:pStyle w:val="Webseite"/>
      <w:rPr>
        <w:color w:val="auto"/>
      </w:rPr>
    </w:pPr>
    <w:r w:rsidRPr="009C39BC">
      <w:rPr>
        <w:color w:val="auto"/>
      </w:rPr>
      <w:t>Tel.: +49 (0) 7940 123-0 • Fax: +49 (0) 7940 123-192</w:t>
    </w:r>
  </w:p>
  <w:p w14:paraId="578227A5" w14:textId="77777777" w:rsidR="006A53F0" w:rsidRPr="009C39BC" w:rsidRDefault="006A53F0" w:rsidP="003B6A50">
    <w:pPr>
      <w:pStyle w:val="Webseite"/>
      <w:rPr>
        <w:color w:val="FF0000"/>
      </w:rPr>
    </w:pPr>
    <w:r w:rsidRPr="009C39BC">
      <w:rPr>
        <w:color w:val="FF0000"/>
      </w:rPr>
      <w:t>www.gemu-group.com</w:t>
    </w:r>
  </w:p>
  <w:p w14:paraId="3737C53A" w14:textId="77777777" w:rsidR="006A53F0" w:rsidRPr="009C39BC" w:rsidRDefault="006A53F0" w:rsidP="003B6A50">
    <w:pPr>
      <w:pStyle w:val="Webseite"/>
      <w:rPr>
        <w:color w:val="A6A6A6" w:themeColor="background1" w:themeShade="A6"/>
        <w:sz w:val="12"/>
        <w:szCs w:val="12"/>
      </w:rPr>
    </w:pPr>
  </w:p>
  <w:p w14:paraId="71960534"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F6F31AC"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sidR="00C02659">
      <w:rPr>
        <w:color w:val="A6A6A6" w:themeColor="background1" w:themeShade="A6"/>
        <w:sz w:val="10"/>
        <w:szCs w:val="10"/>
      </w:rPr>
      <w:t>, Matthias Fick</w:t>
    </w:r>
  </w:p>
  <w:p w14:paraId="31CB2705" w14:textId="77777777" w:rsidR="006A53F0" w:rsidRPr="0041214D" w:rsidRDefault="006A53F0"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6A53F0" w:rsidRDefault="006A53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E762" w14:textId="77777777" w:rsidR="00F44299" w:rsidRDefault="00F442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6A53F0" w:rsidRDefault="006A53F0" w:rsidP="008F1259">
    <w:pPr>
      <w:pStyle w:val="Kopfzeile"/>
      <w:tabs>
        <w:tab w:val="clear" w:pos="9072"/>
      </w:tabs>
      <w:ind w:right="-186"/>
      <w:jc w:val="right"/>
    </w:pPr>
  </w:p>
  <w:p w14:paraId="68CF5F6F" w14:textId="77777777" w:rsidR="006A53F0" w:rsidRPr="00BC617B" w:rsidRDefault="006A53F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61D70E18" w:rsidR="006A53F0" w:rsidRDefault="00B31865" w:rsidP="00BA7E08">
    <w:pPr>
      <w:pStyle w:val="Kopfzeile"/>
      <w:tabs>
        <w:tab w:val="clear" w:pos="9072"/>
        <w:tab w:val="right" w:pos="7088"/>
      </w:tabs>
    </w:pPr>
    <w:r>
      <w:rPr>
        <w:noProof/>
      </w:rPr>
      <mc:AlternateContent>
        <mc:Choice Requires="wps">
          <w:drawing>
            <wp:anchor distT="0" distB="0" distL="114300" distR="114300" simplePos="0" relativeHeight="251659776" behindDoc="0" locked="0" layoutInCell="1" allowOverlap="1" wp14:anchorId="43A17557" wp14:editId="5E4FDBCD">
              <wp:simplePos x="0" y="0"/>
              <wp:positionH relativeFrom="column">
                <wp:posOffset>4306191</wp:posOffset>
              </wp:positionH>
              <wp:positionV relativeFrom="paragraph">
                <wp:posOffset>718128</wp:posOffset>
              </wp:positionV>
              <wp:extent cx="2139760" cy="76771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76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B31865" w:rsidRDefault="006A53F0" w:rsidP="003B6A50">
                          <w:pPr>
                            <w:pStyle w:val="Kopfzeile"/>
                            <w:rPr>
                              <w:lang w:val="fr-FR"/>
                            </w:rPr>
                          </w:pPr>
                          <w:proofErr w:type="spellStart"/>
                          <w:r w:rsidRPr="00B31865">
                            <w:rPr>
                              <w:lang w:val="fr-FR"/>
                            </w:rPr>
                            <w:t>Corporate</w:t>
                          </w:r>
                          <w:proofErr w:type="spellEnd"/>
                          <w:r w:rsidRPr="00B31865">
                            <w:rPr>
                              <w:lang w:val="fr-FR"/>
                            </w:rPr>
                            <w:t xml:space="preserve"> Communication</w:t>
                          </w:r>
                        </w:p>
                        <w:p w14:paraId="2FFE5667" w14:textId="7BDB3E4D" w:rsidR="006A53F0" w:rsidRPr="00B31865" w:rsidRDefault="00B31865" w:rsidP="003B6A50">
                          <w:pPr>
                            <w:pStyle w:val="Kopfzeile"/>
                          </w:pPr>
                          <w:r w:rsidRPr="00B31865">
                            <w:t>Norbert Neumann</w:t>
                          </w:r>
                        </w:p>
                        <w:p w14:paraId="4B4567A3" w14:textId="639EED34" w:rsidR="006A53F0" w:rsidRPr="00B31865" w:rsidRDefault="006A53F0" w:rsidP="003B6A50">
                          <w:pPr>
                            <w:pStyle w:val="Kopfzeile"/>
                          </w:pPr>
                          <w:r w:rsidRPr="00B31865">
                            <w:t>Tel.: +49 (0) 7940 123-</w:t>
                          </w:r>
                          <w:r w:rsidR="00B31865" w:rsidRPr="00B31865">
                            <w:t>8723</w:t>
                          </w:r>
                        </w:p>
                        <w:p w14:paraId="40A5B739" w14:textId="77777777" w:rsidR="006A53F0" w:rsidRPr="00B31865" w:rsidRDefault="006A53F0" w:rsidP="003B6A50">
                          <w:pPr>
                            <w:pStyle w:val="Kopfzeile"/>
                          </w:pPr>
                          <w:r w:rsidRPr="00B31865">
                            <w:t>Fax: +49 (0) 7940 123-487</w:t>
                          </w:r>
                        </w:p>
                        <w:p w14:paraId="3072EBD6" w14:textId="79EF39A7" w:rsidR="006A53F0" w:rsidRPr="00B31865" w:rsidRDefault="006A53F0" w:rsidP="003B6A50">
                          <w:pPr>
                            <w:pStyle w:val="Kopfzeile"/>
                            <w:rPr>
                              <w:lang w:val="pt-BR"/>
                            </w:rPr>
                          </w:pPr>
                          <w:r w:rsidRPr="00B31865">
                            <w:rPr>
                              <w:lang w:val="pt-BR"/>
                            </w:rPr>
                            <w:t xml:space="preserve">E-Mail: </w:t>
                          </w:r>
                          <w:r w:rsidR="00B31865" w:rsidRPr="00B31865">
                            <w:rPr>
                              <w:lang w:val="pt-BR"/>
                            </w:rPr>
                            <w:t>norbert.neumann</w:t>
                          </w:r>
                          <w:r w:rsidRPr="00B31865">
                            <w:rPr>
                              <w:lang w:val="pt-BR"/>
                            </w:rPr>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39.05pt;margin-top:56.55pt;width:168.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" stroked="f">
              <v:textbox>
                <w:txbxContent>
                  <w:p w14:paraId="2FECF1A0" w14:textId="77777777" w:rsidR="006A53F0" w:rsidRPr="00B31865" w:rsidRDefault="006A53F0" w:rsidP="003B6A50">
                    <w:pPr>
                      <w:pStyle w:val="Kopfzeile"/>
                      <w:rPr>
                        <w:lang w:val="fr-FR"/>
                      </w:rPr>
                    </w:pPr>
                    <w:proofErr w:type="spellStart"/>
                    <w:r w:rsidRPr="00B31865">
                      <w:rPr>
                        <w:lang w:val="fr-FR"/>
                      </w:rPr>
                      <w:t>Corporate</w:t>
                    </w:r>
                    <w:proofErr w:type="spellEnd"/>
                    <w:r w:rsidRPr="00B31865">
                      <w:rPr>
                        <w:lang w:val="fr-FR"/>
                      </w:rPr>
                      <w:t xml:space="preserve"> Communication</w:t>
                    </w:r>
                  </w:p>
                  <w:p w14:paraId="2FFE5667" w14:textId="7BDB3E4D" w:rsidR="006A53F0" w:rsidRPr="00B31865" w:rsidRDefault="00B31865" w:rsidP="003B6A50">
                    <w:pPr>
                      <w:pStyle w:val="Kopfzeile"/>
                    </w:pPr>
                    <w:r w:rsidRPr="00B31865">
                      <w:t>Norbert Neumann</w:t>
                    </w:r>
                  </w:p>
                  <w:p w14:paraId="4B4567A3" w14:textId="639EED34" w:rsidR="006A53F0" w:rsidRPr="00B31865" w:rsidRDefault="006A53F0" w:rsidP="003B6A50">
                    <w:pPr>
                      <w:pStyle w:val="Kopfzeile"/>
                    </w:pPr>
                    <w:r w:rsidRPr="00B31865">
                      <w:t>Tel.: +49 (0) 7940 123-</w:t>
                    </w:r>
                    <w:r w:rsidR="00B31865" w:rsidRPr="00B31865">
                      <w:t>8723</w:t>
                    </w:r>
                  </w:p>
                  <w:p w14:paraId="40A5B739" w14:textId="77777777" w:rsidR="006A53F0" w:rsidRPr="00B31865" w:rsidRDefault="006A53F0" w:rsidP="003B6A50">
                    <w:pPr>
                      <w:pStyle w:val="Kopfzeile"/>
                    </w:pPr>
                    <w:r w:rsidRPr="00B31865">
                      <w:t>Fax: +49 (0) 7940 123-487</w:t>
                    </w:r>
                  </w:p>
                  <w:p w14:paraId="3072EBD6" w14:textId="79EF39A7" w:rsidR="006A53F0" w:rsidRPr="00B31865" w:rsidRDefault="006A53F0" w:rsidP="003B6A50">
                    <w:pPr>
                      <w:pStyle w:val="Kopfzeile"/>
                      <w:rPr>
                        <w:lang w:val="pt-BR"/>
                      </w:rPr>
                    </w:pPr>
                    <w:r w:rsidRPr="00B31865">
                      <w:rPr>
                        <w:lang w:val="pt-BR"/>
                      </w:rPr>
                      <w:t xml:space="preserve">E-Mail: </w:t>
                    </w:r>
                    <w:r w:rsidR="00B31865" w:rsidRPr="00B31865">
                      <w:rPr>
                        <w:lang w:val="pt-BR"/>
                      </w:rPr>
                      <w:t>norbert.neumann</w:t>
                    </w:r>
                    <w:r w:rsidRPr="00B31865">
                      <w:rPr>
                        <w:lang w:val="pt-BR"/>
                      </w:rPr>
                      <w:t>@gemue.de</w:t>
                    </w:r>
                  </w:p>
                </w:txbxContent>
              </v:textbox>
            </v:shape>
          </w:pict>
        </mc:Fallback>
      </mc:AlternateContent>
    </w:r>
    <w:r w:rsidR="006A53F0">
      <w:rPr>
        <w:noProof/>
      </w:rPr>
      <w:drawing>
        <wp:anchor distT="0" distB="0" distL="114300" distR="114300" simplePos="0" relativeHeight="251662848" behindDoc="0" locked="0" layoutInCell="1" allowOverlap="1" wp14:anchorId="1520AD60" wp14:editId="5309937D">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3F0">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" o:allowoverlap="f" filled="f" stroked="f">
              <v:textbox inset="0,0,0,0">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v:textbox>
              <w10:wrap anchorx="page" anchory="page"/>
              <w10:anchorlock/>
            </v:shape>
          </w:pict>
        </mc:Fallback>
      </mc:AlternateContent>
    </w:r>
    <w:r w:rsidR="006A53F0">
      <w:tab/>
    </w:r>
    <w:r w:rsidR="006A53F0">
      <w:tab/>
    </w:r>
    <w:r w:rsidR="006A53F0">
      <w:tab/>
    </w:r>
    <w:r w:rsidR="006A53F0">
      <w:tab/>
    </w:r>
    <w:r w:rsidR="006A53F0">
      <w:tab/>
    </w:r>
    <w:r w:rsidR="006A53F0">
      <w:tab/>
    </w:r>
    <w:r w:rsidR="006A53F0">
      <w:tab/>
    </w:r>
    <w:r w:rsidR="006A53F0">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01234544">
    <w:abstractNumId w:val="1"/>
  </w:num>
  <w:num w:numId="2" w16cid:durableId="1889950940">
    <w:abstractNumId w:val="3"/>
  </w:num>
  <w:num w:numId="3" w16cid:durableId="1154106552">
    <w:abstractNumId w:val="2"/>
  </w:num>
  <w:num w:numId="4" w16cid:durableId="590360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8141C"/>
    <w:rsid w:val="00092213"/>
    <w:rsid w:val="000B788E"/>
    <w:rsid w:val="000C2EB1"/>
    <w:rsid w:val="000F0D01"/>
    <w:rsid w:val="000F444D"/>
    <w:rsid w:val="0010051D"/>
    <w:rsid w:val="00103DB9"/>
    <w:rsid w:val="0012162D"/>
    <w:rsid w:val="00130D38"/>
    <w:rsid w:val="001515AC"/>
    <w:rsid w:val="00154248"/>
    <w:rsid w:val="00154E41"/>
    <w:rsid w:val="00155EDD"/>
    <w:rsid w:val="00164461"/>
    <w:rsid w:val="001652F1"/>
    <w:rsid w:val="00165612"/>
    <w:rsid w:val="00181F6B"/>
    <w:rsid w:val="001854C6"/>
    <w:rsid w:val="0019734F"/>
    <w:rsid w:val="001976BD"/>
    <w:rsid w:val="001A02BE"/>
    <w:rsid w:val="001A1E3F"/>
    <w:rsid w:val="001A5525"/>
    <w:rsid w:val="001B1F0B"/>
    <w:rsid w:val="001C205E"/>
    <w:rsid w:val="001D065E"/>
    <w:rsid w:val="001D167C"/>
    <w:rsid w:val="001D63DB"/>
    <w:rsid w:val="001F7B46"/>
    <w:rsid w:val="0021145E"/>
    <w:rsid w:val="002130E9"/>
    <w:rsid w:val="00213155"/>
    <w:rsid w:val="00232566"/>
    <w:rsid w:val="0023585A"/>
    <w:rsid w:val="00235AEA"/>
    <w:rsid w:val="002429B4"/>
    <w:rsid w:val="00251978"/>
    <w:rsid w:val="002644DE"/>
    <w:rsid w:val="00275CF6"/>
    <w:rsid w:val="00277815"/>
    <w:rsid w:val="00294B5A"/>
    <w:rsid w:val="00297FC1"/>
    <w:rsid w:val="002A0855"/>
    <w:rsid w:val="002A204C"/>
    <w:rsid w:val="002B1BDB"/>
    <w:rsid w:val="002C5938"/>
    <w:rsid w:val="002E2711"/>
    <w:rsid w:val="002E338F"/>
    <w:rsid w:val="00305F51"/>
    <w:rsid w:val="00312376"/>
    <w:rsid w:val="0031460C"/>
    <w:rsid w:val="00316E53"/>
    <w:rsid w:val="003217AD"/>
    <w:rsid w:val="00322CB1"/>
    <w:rsid w:val="00333604"/>
    <w:rsid w:val="00336681"/>
    <w:rsid w:val="00351701"/>
    <w:rsid w:val="00353F39"/>
    <w:rsid w:val="00360B23"/>
    <w:rsid w:val="00372B94"/>
    <w:rsid w:val="00374412"/>
    <w:rsid w:val="00375C23"/>
    <w:rsid w:val="00382444"/>
    <w:rsid w:val="00382D06"/>
    <w:rsid w:val="00383575"/>
    <w:rsid w:val="00383CC0"/>
    <w:rsid w:val="003859CC"/>
    <w:rsid w:val="00385C06"/>
    <w:rsid w:val="00390B46"/>
    <w:rsid w:val="00390F08"/>
    <w:rsid w:val="00394792"/>
    <w:rsid w:val="003969E0"/>
    <w:rsid w:val="003A1E1C"/>
    <w:rsid w:val="003A75EF"/>
    <w:rsid w:val="003B6A50"/>
    <w:rsid w:val="003C26B4"/>
    <w:rsid w:val="003E0E12"/>
    <w:rsid w:val="003E5D55"/>
    <w:rsid w:val="003F040C"/>
    <w:rsid w:val="003F748A"/>
    <w:rsid w:val="00401E5B"/>
    <w:rsid w:val="00411E49"/>
    <w:rsid w:val="0041214D"/>
    <w:rsid w:val="004138C6"/>
    <w:rsid w:val="00414180"/>
    <w:rsid w:val="004150D8"/>
    <w:rsid w:val="00416142"/>
    <w:rsid w:val="004205AD"/>
    <w:rsid w:val="00430004"/>
    <w:rsid w:val="0045085D"/>
    <w:rsid w:val="004673E1"/>
    <w:rsid w:val="00472A77"/>
    <w:rsid w:val="00492425"/>
    <w:rsid w:val="0049316D"/>
    <w:rsid w:val="00495F2F"/>
    <w:rsid w:val="00497918"/>
    <w:rsid w:val="004A01E1"/>
    <w:rsid w:val="004A474D"/>
    <w:rsid w:val="004A5F7D"/>
    <w:rsid w:val="004C52F6"/>
    <w:rsid w:val="004C6A28"/>
    <w:rsid w:val="004D4F1F"/>
    <w:rsid w:val="004E0B29"/>
    <w:rsid w:val="004E6998"/>
    <w:rsid w:val="004F1285"/>
    <w:rsid w:val="00504C28"/>
    <w:rsid w:val="005137A3"/>
    <w:rsid w:val="0051628F"/>
    <w:rsid w:val="00517635"/>
    <w:rsid w:val="00522FC7"/>
    <w:rsid w:val="00523FC0"/>
    <w:rsid w:val="00524529"/>
    <w:rsid w:val="00544B1E"/>
    <w:rsid w:val="00546804"/>
    <w:rsid w:val="00552BCD"/>
    <w:rsid w:val="00552C4E"/>
    <w:rsid w:val="005570FD"/>
    <w:rsid w:val="00571FB7"/>
    <w:rsid w:val="0057388F"/>
    <w:rsid w:val="00574C6D"/>
    <w:rsid w:val="00582091"/>
    <w:rsid w:val="0059276F"/>
    <w:rsid w:val="005A6656"/>
    <w:rsid w:val="005B5508"/>
    <w:rsid w:val="005B622D"/>
    <w:rsid w:val="005D2037"/>
    <w:rsid w:val="005E571A"/>
    <w:rsid w:val="005E75E6"/>
    <w:rsid w:val="005E7988"/>
    <w:rsid w:val="005F1067"/>
    <w:rsid w:val="00607C6A"/>
    <w:rsid w:val="00612D50"/>
    <w:rsid w:val="00637169"/>
    <w:rsid w:val="00642478"/>
    <w:rsid w:val="00650358"/>
    <w:rsid w:val="00653C08"/>
    <w:rsid w:val="00656F6C"/>
    <w:rsid w:val="0069167D"/>
    <w:rsid w:val="0069406E"/>
    <w:rsid w:val="00697EFD"/>
    <w:rsid w:val="006A393C"/>
    <w:rsid w:val="006A53F0"/>
    <w:rsid w:val="006B12C6"/>
    <w:rsid w:val="006B447A"/>
    <w:rsid w:val="006B4A94"/>
    <w:rsid w:val="006B7DB7"/>
    <w:rsid w:val="006D4B66"/>
    <w:rsid w:val="00702357"/>
    <w:rsid w:val="0071741A"/>
    <w:rsid w:val="007213F4"/>
    <w:rsid w:val="0072338D"/>
    <w:rsid w:val="00723567"/>
    <w:rsid w:val="00726FEE"/>
    <w:rsid w:val="00731EB5"/>
    <w:rsid w:val="00736752"/>
    <w:rsid w:val="00740880"/>
    <w:rsid w:val="00740FC8"/>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36F4B"/>
    <w:rsid w:val="00852A6A"/>
    <w:rsid w:val="00874B37"/>
    <w:rsid w:val="008819AD"/>
    <w:rsid w:val="0088749B"/>
    <w:rsid w:val="008A5C29"/>
    <w:rsid w:val="008C1BD8"/>
    <w:rsid w:val="008C5A36"/>
    <w:rsid w:val="008D243E"/>
    <w:rsid w:val="008D7016"/>
    <w:rsid w:val="008F1259"/>
    <w:rsid w:val="008F7DBE"/>
    <w:rsid w:val="009021DB"/>
    <w:rsid w:val="009101CE"/>
    <w:rsid w:val="00922EA4"/>
    <w:rsid w:val="009340F8"/>
    <w:rsid w:val="009369BE"/>
    <w:rsid w:val="00936DA0"/>
    <w:rsid w:val="00951C0B"/>
    <w:rsid w:val="009534F3"/>
    <w:rsid w:val="00961638"/>
    <w:rsid w:val="00963325"/>
    <w:rsid w:val="00963CD3"/>
    <w:rsid w:val="009662C2"/>
    <w:rsid w:val="009707CA"/>
    <w:rsid w:val="009879D4"/>
    <w:rsid w:val="009A501D"/>
    <w:rsid w:val="009A64AE"/>
    <w:rsid w:val="009B6416"/>
    <w:rsid w:val="009C04D6"/>
    <w:rsid w:val="009C39BC"/>
    <w:rsid w:val="009C4B9E"/>
    <w:rsid w:val="009C725F"/>
    <w:rsid w:val="009D061B"/>
    <w:rsid w:val="009D220E"/>
    <w:rsid w:val="009E13CF"/>
    <w:rsid w:val="009E3589"/>
    <w:rsid w:val="00A01290"/>
    <w:rsid w:val="00A039F4"/>
    <w:rsid w:val="00A10CE8"/>
    <w:rsid w:val="00A14AE6"/>
    <w:rsid w:val="00A40AF2"/>
    <w:rsid w:val="00A42B3F"/>
    <w:rsid w:val="00A42C8E"/>
    <w:rsid w:val="00A43F43"/>
    <w:rsid w:val="00A4761D"/>
    <w:rsid w:val="00A70AB5"/>
    <w:rsid w:val="00A84F3C"/>
    <w:rsid w:val="00A868DC"/>
    <w:rsid w:val="00A86ADA"/>
    <w:rsid w:val="00A9074D"/>
    <w:rsid w:val="00A91754"/>
    <w:rsid w:val="00A9268D"/>
    <w:rsid w:val="00A94614"/>
    <w:rsid w:val="00A9753B"/>
    <w:rsid w:val="00AA0D1C"/>
    <w:rsid w:val="00AA3CFB"/>
    <w:rsid w:val="00AB005C"/>
    <w:rsid w:val="00AB4A32"/>
    <w:rsid w:val="00AC2AB2"/>
    <w:rsid w:val="00AC52E8"/>
    <w:rsid w:val="00AD04F4"/>
    <w:rsid w:val="00AD0EF4"/>
    <w:rsid w:val="00AD70E1"/>
    <w:rsid w:val="00AE3BEC"/>
    <w:rsid w:val="00AE3E92"/>
    <w:rsid w:val="00AE4759"/>
    <w:rsid w:val="00AF65F0"/>
    <w:rsid w:val="00B22DB8"/>
    <w:rsid w:val="00B26548"/>
    <w:rsid w:val="00B31865"/>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396B"/>
    <w:rsid w:val="00BE6478"/>
    <w:rsid w:val="00C02659"/>
    <w:rsid w:val="00C1306E"/>
    <w:rsid w:val="00C266DB"/>
    <w:rsid w:val="00C41618"/>
    <w:rsid w:val="00C44B03"/>
    <w:rsid w:val="00C5559A"/>
    <w:rsid w:val="00C6663D"/>
    <w:rsid w:val="00C72D6F"/>
    <w:rsid w:val="00C73743"/>
    <w:rsid w:val="00C808E1"/>
    <w:rsid w:val="00CA3B5D"/>
    <w:rsid w:val="00CA62B1"/>
    <w:rsid w:val="00CB1AF7"/>
    <w:rsid w:val="00CB1F27"/>
    <w:rsid w:val="00CB55EE"/>
    <w:rsid w:val="00CC1849"/>
    <w:rsid w:val="00CE446D"/>
    <w:rsid w:val="00CE54FD"/>
    <w:rsid w:val="00CF6387"/>
    <w:rsid w:val="00D2028F"/>
    <w:rsid w:val="00D2045A"/>
    <w:rsid w:val="00D251F2"/>
    <w:rsid w:val="00D34C12"/>
    <w:rsid w:val="00D529D3"/>
    <w:rsid w:val="00D63A60"/>
    <w:rsid w:val="00D720C2"/>
    <w:rsid w:val="00D918DA"/>
    <w:rsid w:val="00D92FED"/>
    <w:rsid w:val="00DA05F6"/>
    <w:rsid w:val="00DA1FAC"/>
    <w:rsid w:val="00DB2188"/>
    <w:rsid w:val="00DB52D9"/>
    <w:rsid w:val="00DC0DEF"/>
    <w:rsid w:val="00DC2EE4"/>
    <w:rsid w:val="00DE3226"/>
    <w:rsid w:val="00DE7E33"/>
    <w:rsid w:val="00DF5CC0"/>
    <w:rsid w:val="00E015C1"/>
    <w:rsid w:val="00E17884"/>
    <w:rsid w:val="00E233F6"/>
    <w:rsid w:val="00E508E3"/>
    <w:rsid w:val="00E57035"/>
    <w:rsid w:val="00E76A3E"/>
    <w:rsid w:val="00E77CB9"/>
    <w:rsid w:val="00E867C7"/>
    <w:rsid w:val="00EC563D"/>
    <w:rsid w:val="00EE3F8E"/>
    <w:rsid w:val="00EE7089"/>
    <w:rsid w:val="00EF7DC5"/>
    <w:rsid w:val="00F0195A"/>
    <w:rsid w:val="00F06DD8"/>
    <w:rsid w:val="00F07CFA"/>
    <w:rsid w:val="00F3337C"/>
    <w:rsid w:val="00F36299"/>
    <w:rsid w:val="00F40C82"/>
    <w:rsid w:val="00F43CF3"/>
    <w:rsid w:val="00F44299"/>
    <w:rsid w:val="00F45366"/>
    <w:rsid w:val="00F517FE"/>
    <w:rsid w:val="00F6224D"/>
    <w:rsid w:val="00F959FC"/>
    <w:rsid w:val="00F95B4A"/>
    <w:rsid w:val="00F96E0C"/>
    <w:rsid w:val="00FA70D3"/>
    <w:rsid w:val="00FB0D98"/>
    <w:rsid w:val="00FE1086"/>
    <w:rsid w:val="00FE774C"/>
    <w:rsid w:val="00FF36EA"/>
    <w:rsid w:val="00FF7FD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customStyle="1" w:styleId="Default">
    <w:name w:val="Default"/>
    <w:rsid w:val="00653C08"/>
    <w:pPr>
      <w:autoSpaceDE w:val="0"/>
      <w:autoSpaceDN w:val="0"/>
      <w:adjustRightInd w:val="0"/>
    </w:pPr>
    <w:rPr>
      <w:rFonts w:ascii="Calibri" w:hAnsi="Calibri" w:cs="Calibri"/>
      <w:color w:val="000000"/>
      <w:sz w:val="24"/>
      <w:szCs w:val="24"/>
    </w:rPr>
  </w:style>
  <w:style w:type="paragraph" w:styleId="StandardWeb">
    <w:name w:val="Normal (Web)"/>
    <w:basedOn w:val="Standard"/>
    <w:uiPriority w:val="99"/>
    <w:unhideWhenUsed/>
    <w:rsid w:val="001D065E"/>
    <w:pPr>
      <w:spacing w:before="100" w:beforeAutospacing="1" w:after="100" w:afterAutospacing="1" w:line="240" w:lineRule="auto"/>
    </w:pPr>
    <w:rPr>
      <w:rFonts w:ascii="Calibri" w:eastAsiaTheme="minorEastAsia" w:hAnsi="Calibri" w:cs="Calibri"/>
      <w:sz w:val="22"/>
      <w:szCs w:val="22"/>
      <w:lang w:eastAsia="zh-CN"/>
    </w:rPr>
  </w:style>
  <w:style w:type="paragraph" w:styleId="berarbeitung">
    <w:name w:val="Revision"/>
    <w:hidden/>
    <w:uiPriority w:val="99"/>
    <w:semiHidden/>
    <w:rsid w:val="00081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 w:id="209250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deutschlandtest.de/rankings/digitalisierung-unternehme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gemu-group.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Templates>
  <Display>DocumentLibraryForm</Display>
  <Edit>DocumentLibraryForm</Edit>
  <New>DocumentLibraryForm</New>
  <MobileDisplayFormUrl/>
  <MobileEditFormUrl/>
  <MobileNewFormUrl/>
</FormTemplates>
</file>

<file path=customXml/item4.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Props1.xml><?xml version="1.0" encoding="utf-8"?>
<ds:datastoreItem xmlns:ds="http://schemas.openxmlformats.org/officeDocument/2006/customXml" ds:itemID="{07BD1470-75DF-43D3-BDA4-04436DE8218F}">
  <ds:schemaRefs>
    <ds:schemaRef ds:uri="http://schemas.openxmlformats.org/officeDocument/2006/bibliography"/>
  </ds:schemaRefs>
</ds:datastoreItem>
</file>

<file path=customXml/itemProps2.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3.xml><?xml version="1.0" encoding="utf-8"?>
<ds:datastoreItem xmlns:ds="http://schemas.openxmlformats.org/officeDocument/2006/customXml" ds:itemID="{1DB96493-4E70-4FBF-A29C-949A38E52C48}">
  <ds:schemaRefs/>
</ds:datastoreItem>
</file>

<file path=customXml/itemProps4.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2600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4</cp:revision>
  <cp:lastPrinted>2018-06-07T05:32:00Z</cp:lastPrinted>
  <dcterms:created xsi:type="dcterms:W3CDTF">2023-02-15T07:21:00Z</dcterms:created>
  <dcterms:modified xsi:type="dcterms:W3CDTF">2023-03-01T14:54:00Z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y fmtid="{D5CDD505-2E9C-101B-9397-08002B2CF9AE}" pid="4" name="PSATYP">
    <vt:lpwstr>12</vt:lpwstr>
  </property>
  <property fmtid="{D5CDD505-2E9C-101B-9397-08002B2CF9AE}" pid="5" name="PSACUBCTL">
    <vt:lpwstr>n</vt:lpwstr>
  </property>
  <property fmtid="{D5CDD505-2E9C-101B-9397-08002B2CF9AE}" pid="6" name="PSAPRPSET">
    <vt:lpwstr>y</vt:lpwstr>
  </property>
  <property fmtid="{D5CDD505-2E9C-101B-9397-08002B2CF9AE}" pid="7" name="PSAGID">
    <vt:lpwstr>DDA60429DF9E40C1802DA8EA0DA32CF3</vt:lpwstr>
  </property>
  <property fmtid="{D5CDD505-2E9C-101B-9397-08002B2CF9AE}" pid="8" name="PSAGID_NEW">
    <vt:lpwstr/>
  </property>
  <property fmtid="{D5CDD505-2E9C-101B-9397-08002B2CF9AE}" pid="9" name="PSAMSG">
    <vt:lpwstr>Dokument in PiSA sales einchecken?</vt:lpwstr>
  </property>
  <property fmtid="{D5CDD505-2E9C-101B-9397-08002B2CF9AE}" pid="10" name="PSAMSG2">
    <vt:lpwstr>Dokument in Bearbeitung lassen?</vt:lpwstr>
  </property>
  <property fmtid="{D5CDD505-2E9C-101B-9397-08002B2CF9AE}" pid="11" name="PSAMSG3">
    <vt:lpwstr>"Speichern unter" ist beim Bearbeiten von PiSA sales Dokumenten nicht erlaubt!</vt:lpwstr>
  </property>
  <property fmtid="{D5CDD505-2E9C-101B-9397-08002B2CF9AE}" pid="12" name="PSASET">
    <vt:lpwstr>PiSA Prod</vt:lpwstr>
  </property>
  <property fmtid="{D5CDD505-2E9C-101B-9397-08002B2CF9AE}" pid="13" name="PSAUSX">
    <vt:lpwstr>de.pisa.psa.com.off.OffImp.impDoc</vt:lpwstr>
  </property>
  <property fmtid="{D5CDD505-2E9C-101B-9397-08002B2CF9AE}" pid="14" name="PSADTO">
    <vt:lpwstr>DOC</vt:lpwstr>
  </property>
  <property fmtid="{D5CDD505-2E9C-101B-9397-08002B2CF9AE}" pid="15" name="PSANEWPAR">
    <vt:lpwstr>y</vt:lpwstr>
  </property>
  <property fmtid="{D5CDD505-2E9C-101B-9397-08002B2CF9AE}" pid="16" name="PSA_ORG_FIL">
    <vt:lpwstr>C:\Users\NONEUM~1\AppData\Local\Temp\PSC-63BE7921-000029F0\PM_WiWo Weltmarktführer 2023_de_4.docx</vt:lpwstr>
  </property>
  <property fmtid="{D5CDD505-2E9C-101B-9397-08002B2CF9AE}" pid="17" name="PSAHST">
    <vt:lpwstr>NB1294</vt:lpwstr>
  </property>
  <property fmtid="{D5CDD505-2E9C-101B-9397-08002B2CF9AE}" pid="18" name="PSASAVASALW">
    <vt:lpwstr>n</vt:lpwstr>
  </property>
  <property fmtid="{D5CDD505-2E9C-101B-9397-08002B2CF9AE}" pid="19" name="PSADOCVER">
    <vt:lpwstr>0</vt:lpwstr>
  </property>
  <property fmtid="{D5CDD505-2E9C-101B-9397-08002B2CF9AE}" pid="20" name="PSADOCREV">
    <vt:lpwstr>0</vt:lpwstr>
  </property>
  <property fmtid="{D5CDD505-2E9C-101B-9397-08002B2CF9AE}" pid="21" name="PSADOCNUM">
    <vt:lpwstr>D-23-758954</vt:lpwstr>
  </property>
</Properties>
</file>