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0B7CB3" w:rsidRDefault="00A65266" w:rsidP="000B7CB3">
      <w:pPr>
        <w:tabs>
          <w:tab w:val="left" w:pos="7088"/>
        </w:tabs>
        <w:spacing w:line="360" w:lineRule="auto"/>
        <w:rPr>
          <w:rFonts w:cs="Arial"/>
          <w:sz w:val="22"/>
          <w:szCs w:val="22"/>
          <w:lang w:val="en-US"/>
        </w:rPr>
      </w:pPr>
    </w:p>
    <w:p w14:paraId="691B0C39" w14:textId="77777777" w:rsidR="00E51EED" w:rsidRPr="00E51EED" w:rsidRDefault="00E51EED" w:rsidP="00E51EED">
      <w:pPr>
        <w:spacing w:line="360" w:lineRule="auto"/>
        <w:rPr>
          <w:b/>
          <w:iCs/>
          <w:sz w:val="28"/>
          <w:szCs w:val="32"/>
          <w:lang w:val="pt-BR"/>
        </w:rPr>
      </w:pPr>
      <w:r>
        <w:rPr>
          <w:b/>
          <w:sz w:val="28"/>
          <w:lang w:val="pt-BR"/>
        </w:rPr>
        <w:t>Focus Money concede o prêmio "Campeão digital 2023" a empresa GEMÜ</w:t>
      </w:r>
    </w:p>
    <w:p w14:paraId="4DB0C6FD" w14:textId="77777777" w:rsidR="00E51EED" w:rsidRPr="00E51EED" w:rsidRDefault="00E51EED" w:rsidP="00E51EED">
      <w:pPr>
        <w:spacing w:line="360" w:lineRule="auto"/>
        <w:rPr>
          <w:b/>
          <w:iCs/>
          <w:sz w:val="24"/>
          <w:lang w:val="pt-BR"/>
        </w:rPr>
      </w:pPr>
    </w:p>
    <w:p w14:paraId="11CEC16A" w14:textId="77777777" w:rsidR="00E51EED" w:rsidRPr="001D065E" w:rsidRDefault="00E51EED" w:rsidP="00E51EED">
      <w:pPr>
        <w:pStyle w:val="Default"/>
        <w:spacing w:line="360" w:lineRule="auto"/>
        <w:rPr>
          <w:rFonts w:ascii="Arial" w:hAnsi="Arial" w:cs="Arial"/>
          <w:b/>
          <w:color w:val="auto"/>
          <w:sz w:val="22"/>
          <w:szCs w:val="22"/>
        </w:rPr>
      </w:pPr>
      <w:r>
        <w:rPr>
          <w:rFonts w:ascii="Arial" w:hAnsi="Arial" w:cs="Arial"/>
          <w:b/>
          <w:color w:val="auto"/>
          <w:sz w:val="22"/>
        </w:rPr>
        <w:t xml:space="preserve">Sob pedido da revista econômica alemã Focus Money e </w:t>
      </w:r>
      <w:proofErr w:type="spellStart"/>
      <w:r>
        <w:rPr>
          <w:rFonts w:ascii="Arial" w:hAnsi="Arial" w:cs="Arial"/>
          <w:b/>
          <w:color w:val="auto"/>
          <w:sz w:val="22"/>
        </w:rPr>
        <w:t>Deutschlandtest</w:t>
      </w:r>
      <w:proofErr w:type="spellEnd"/>
      <w:r>
        <w:rPr>
          <w:rFonts w:ascii="Arial" w:hAnsi="Arial" w:cs="Arial"/>
          <w:b/>
          <w:color w:val="auto"/>
          <w:sz w:val="22"/>
        </w:rPr>
        <w:t>, o IMWF - Instituto para gestão e pesquisa econômica - apurou num estudo abrangente os "Campeões digitais 2023". No ranking geral, a empresa GEMÜ obteve o 5º lugar de 91 empresas premiadas no setor industrial "Empresas de máquinas e de instalações".</w:t>
      </w:r>
    </w:p>
    <w:p w14:paraId="43DEA965" w14:textId="77777777" w:rsidR="00E51EED" w:rsidRPr="00E51EED" w:rsidRDefault="00E51EED" w:rsidP="00E51EED">
      <w:pPr>
        <w:spacing w:line="360" w:lineRule="auto"/>
        <w:rPr>
          <w:rFonts w:cs="Arial"/>
          <w:b/>
          <w:lang w:val="pt-BR"/>
        </w:rPr>
      </w:pPr>
    </w:p>
    <w:p w14:paraId="50154FC6" w14:textId="77777777" w:rsidR="00E51EED" w:rsidRPr="00E51EED" w:rsidRDefault="00E51EED" w:rsidP="00E51EED">
      <w:pPr>
        <w:spacing w:line="360" w:lineRule="auto"/>
        <w:rPr>
          <w:sz w:val="22"/>
          <w:szCs w:val="22"/>
          <w:lang w:val="pt-BR"/>
        </w:rPr>
      </w:pPr>
      <w:r>
        <w:rPr>
          <w:sz w:val="22"/>
          <w:lang w:val="pt-BR"/>
        </w:rPr>
        <w:t>O Instituto IMWF presume de que empresas que se desenvolvem rapidamente na digitalização poderão manter-se por longo prazo como vencedores no seu setor industrial. Para apurar estas empresas, o estudo analisou abrangente e amplamente os enunciados de 12.000 empresas nas categorias "Digitalização", "Tecnologia" e "Inovação".</w:t>
      </w:r>
    </w:p>
    <w:p w14:paraId="5CA22EBA" w14:textId="77777777" w:rsidR="00E51EED" w:rsidRPr="00E51EED" w:rsidRDefault="00E51EED" w:rsidP="00E51EED">
      <w:pPr>
        <w:spacing w:line="360" w:lineRule="auto"/>
        <w:rPr>
          <w:sz w:val="22"/>
          <w:szCs w:val="22"/>
          <w:lang w:val="pt-BR"/>
        </w:rPr>
      </w:pPr>
    </w:p>
    <w:p w14:paraId="54E78091" w14:textId="77777777" w:rsidR="00E51EED" w:rsidRPr="00E51EED" w:rsidRDefault="00E51EED" w:rsidP="00E51EED">
      <w:pPr>
        <w:spacing w:line="360" w:lineRule="auto"/>
        <w:rPr>
          <w:sz w:val="22"/>
          <w:szCs w:val="22"/>
          <w:lang w:val="pt-BR"/>
        </w:rPr>
      </w:pPr>
      <w:r>
        <w:rPr>
          <w:sz w:val="22"/>
          <w:lang w:val="pt-BR"/>
        </w:rPr>
        <w:t xml:space="preserve">Os resultados deste estudo baseiam no método Social </w:t>
      </w:r>
      <w:proofErr w:type="spellStart"/>
      <w:r>
        <w:rPr>
          <w:sz w:val="22"/>
          <w:lang w:val="pt-BR"/>
        </w:rPr>
        <w:t>Listening</w:t>
      </w:r>
      <w:proofErr w:type="spellEnd"/>
      <w:r>
        <w:rPr>
          <w:sz w:val="22"/>
          <w:lang w:val="pt-BR"/>
        </w:rPr>
        <w:t xml:space="preserve"> e numa consulta junto às próprias empresas. No caso do Social </w:t>
      </w:r>
      <w:proofErr w:type="spellStart"/>
      <w:r>
        <w:rPr>
          <w:sz w:val="22"/>
          <w:lang w:val="pt-BR"/>
        </w:rPr>
        <w:t>Listening</w:t>
      </w:r>
      <w:proofErr w:type="spellEnd"/>
      <w:r>
        <w:rPr>
          <w:sz w:val="22"/>
          <w:lang w:val="pt-BR"/>
        </w:rPr>
        <w:t>, foram achadas aprox. 1,5 milhões de citações sobre as empresas citadas, e então analisadas com ajuda da inteligência artificial (IA). Na recolha de dados por meio de um questionário, as medidas de digitalização foram questionadas em diversos blocos temáticos. Em seguida, os resultados foram avaliados no âmbito dum sistema de pontos, e assim, apurados os "</w:t>
      </w:r>
      <w:hyperlink r:id="rId14" w:history="1">
        <w:r>
          <w:rPr>
            <w:rStyle w:val="Hyperlink"/>
            <w:sz w:val="22"/>
            <w:lang w:val="pt-BR"/>
          </w:rPr>
          <w:t>Campeões digitais 2023</w:t>
        </w:r>
      </w:hyperlink>
      <w:r>
        <w:rPr>
          <w:sz w:val="22"/>
          <w:lang w:val="pt-BR"/>
        </w:rPr>
        <w:t>".</w:t>
      </w:r>
    </w:p>
    <w:p w14:paraId="503C2333" w14:textId="77777777" w:rsidR="00E51EED" w:rsidRPr="00E51EED" w:rsidRDefault="00E51EED" w:rsidP="00E51EED">
      <w:pPr>
        <w:spacing w:line="360" w:lineRule="auto"/>
        <w:rPr>
          <w:sz w:val="22"/>
          <w:szCs w:val="22"/>
          <w:lang w:val="pt-BR"/>
        </w:rPr>
      </w:pPr>
    </w:p>
    <w:p w14:paraId="2E1F4447" w14:textId="77777777" w:rsidR="00E51EED" w:rsidRPr="00E51EED" w:rsidRDefault="00E51EED" w:rsidP="00E51EED">
      <w:pPr>
        <w:spacing w:line="360" w:lineRule="auto"/>
        <w:rPr>
          <w:sz w:val="22"/>
          <w:szCs w:val="22"/>
          <w:lang w:val="pt-BR"/>
        </w:rPr>
      </w:pPr>
      <w:r>
        <w:rPr>
          <w:sz w:val="22"/>
          <w:lang w:val="pt-BR"/>
        </w:rPr>
        <w:t xml:space="preserve">No setor industrial "Empresas de máquinas e instalações" a empresa tecnológica GEMÜ da cidade de </w:t>
      </w:r>
      <w:proofErr w:type="spellStart"/>
      <w:r>
        <w:rPr>
          <w:sz w:val="22"/>
          <w:lang w:val="pt-BR"/>
        </w:rPr>
        <w:t>Ingelfingen</w:t>
      </w:r>
      <w:proofErr w:type="spellEnd"/>
      <w:r>
        <w:rPr>
          <w:sz w:val="22"/>
          <w:lang w:val="pt-BR"/>
        </w:rPr>
        <w:t xml:space="preserve"> obteve 94,4 de 100 pontos possíveis e assim, ocupa o 5º lugar no ranking de um total de 91 empresas premiadas.</w:t>
      </w:r>
    </w:p>
    <w:p w14:paraId="008B2F17" w14:textId="77777777" w:rsidR="00E51EED" w:rsidRPr="00E51EED" w:rsidRDefault="00E51EED" w:rsidP="00E51EED">
      <w:pPr>
        <w:pStyle w:val="StandardWeb"/>
        <w:spacing w:line="360" w:lineRule="auto"/>
        <w:rPr>
          <w:rFonts w:ascii="Arial" w:hAnsi="Arial" w:cs="Arial"/>
          <w:lang w:val="pt-BR"/>
        </w:rPr>
      </w:pPr>
      <w:r>
        <w:rPr>
          <w:rFonts w:ascii="Arial" w:eastAsiaTheme="minorEastAsia" w:hAnsi="Arial" w:cs="Arial"/>
          <w:sz w:val="22"/>
          <w:shd w:val="clear" w:color="auto" w:fill="FFFFFF"/>
          <w:lang w:val="pt-BR"/>
        </w:rPr>
        <w:t>"Esta pesquisa</w:t>
      </w:r>
      <w:r>
        <w:rPr>
          <w:rFonts w:ascii="Arial" w:eastAsiaTheme="minorEastAsia" w:hAnsi="Arial" w:cs="Arial"/>
          <w:sz w:val="22"/>
          <w:lang w:val="pt-BR"/>
        </w:rPr>
        <w:t xml:space="preserve"> nos fortalece na nossa estratégia de avançar continuamente com a digitalização na GEMÜ a nível mundial. Eu tenho certeza de que a digitalização progressiva fornece muitas chances para o Grupo GEMÜ. Nosso objetivo é tencionar um sucesso a longo prazo, avançando e reconhecendo chances ainda a tempo," cita Gert Müller, Sócio Executivo do Grupo GEMÜ.</w:t>
      </w:r>
    </w:p>
    <w:p w14:paraId="590A0E7C" w14:textId="77777777" w:rsidR="000B7CB3" w:rsidRPr="00AF2DA3" w:rsidRDefault="000B7CB3" w:rsidP="00F3788D">
      <w:pPr>
        <w:autoSpaceDE w:val="0"/>
        <w:autoSpaceDN w:val="0"/>
        <w:adjustRightInd w:val="0"/>
        <w:spacing w:line="360" w:lineRule="auto"/>
        <w:rPr>
          <w:rFonts w:cs="Arial"/>
          <w:b/>
          <w:lang w:val="pt-BR"/>
        </w:rPr>
      </w:pPr>
    </w:p>
    <w:p w14:paraId="71DA9119" w14:textId="095184BF" w:rsidR="0052138C" w:rsidRDefault="00831F4C" w:rsidP="00F06F6D">
      <w:pPr>
        <w:autoSpaceDE w:val="0"/>
        <w:autoSpaceDN w:val="0"/>
        <w:adjustRightInd w:val="0"/>
        <w:spacing w:line="360" w:lineRule="auto"/>
        <w:rPr>
          <w:rFonts w:cs="Arial"/>
          <w:shd w:val="clear" w:color="auto" w:fill="FFFFFF"/>
          <w:lang w:val="pt-BR"/>
        </w:rPr>
      </w:pPr>
      <w:r w:rsidRPr="00831F4C">
        <w:rPr>
          <w:rFonts w:cs="Arial"/>
          <w:b/>
          <w:bCs/>
          <w:lang w:val="pt-BR"/>
        </w:rPr>
        <w:lastRenderedPageBreak/>
        <w:t>Sobre nós</w:t>
      </w:r>
      <w:r w:rsidR="00F06F6D" w:rsidRPr="00F06F6D">
        <w:rPr>
          <w:rFonts w:cs="Arial"/>
          <w:b/>
          <w:bCs/>
          <w:lang w:val="pt-BR"/>
        </w:rPr>
        <w:br/>
      </w:r>
      <w:r w:rsidR="00F06F6D" w:rsidRPr="00F06F6D">
        <w:rPr>
          <w:rFonts w:cs="Arial"/>
          <w:lang w:val="pt-BR"/>
        </w:rPr>
        <w:br/>
      </w:r>
      <w:r w:rsidR="00F06F6D" w:rsidRPr="00F06F6D">
        <w:rPr>
          <w:rFonts w:cs="Arial"/>
          <w:shd w:val="clear" w:color="auto" w:fill="FFFFFF"/>
          <w:lang w:val="pt-BR"/>
        </w:rPr>
        <w:t xml:space="preserve">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No ano de </w:t>
      </w:r>
      <w:r w:rsidR="0071339D">
        <w:rPr>
          <w:rFonts w:cs="Arial"/>
          <w:shd w:val="clear" w:color="auto" w:fill="FFFFFF"/>
          <w:lang w:val="pt-BR"/>
        </w:rPr>
        <w:t>2022</w:t>
      </w:r>
      <w:r w:rsidR="00F06F6D" w:rsidRPr="00F06F6D">
        <w:rPr>
          <w:rFonts w:cs="Arial"/>
          <w:shd w:val="clear" w:color="auto" w:fill="FFFFFF"/>
          <w:lang w:val="pt-BR"/>
        </w:rPr>
        <w:t xml:space="preserve"> o Grupo Empresarial atingiu um faturamento acima de </w:t>
      </w:r>
      <w:r w:rsidR="0071339D">
        <w:rPr>
          <w:rFonts w:cs="Arial"/>
          <w:shd w:val="clear" w:color="auto" w:fill="FFFFFF"/>
          <w:lang w:val="pt-BR"/>
        </w:rPr>
        <w:t>530</w:t>
      </w:r>
      <w:r w:rsidR="00F06F6D" w:rsidRPr="00F06F6D">
        <w:rPr>
          <w:rFonts w:cs="Arial"/>
          <w:shd w:val="clear" w:color="auto" w:fill="FFFFFF"/>
          <w:lang w:val="pt-BR"/>
        </w:rPr>
        <w:t xml:space="preserve"> milhões de Euros e conta atualmente com mais de </w:t>
      </w:r>
      <w:r w:rsidR="002F2177">
        <w:rPr>
          <w:rFonts w:cs="Arial"/>
          <w:shd w:val="clear" w:color="auto" w:fill="FFFFFF"/>
          <w:lang w:val="pt-BR"/>
        </w:rPr>
        <w:t>2</w:t>
      </w:r>
      <w:r w:rsidR="00F06F6D" w:rsidRPr="00F06F6D">
        <w:rPr>
          <w:rFonts w:cs="Arial"/>
          <w:shd w:val="clear" w:color="auto" w:fill="FFFFFF"/>
          <w:lang w:val="pt-BR"/>
        </w:rPr>
        <w:t>.</w:t>
      </w:r>
      <w:r w:rsidR="0002063F">
        <w:rPr>
          <w:rFonts w:cs="Arial"/>
          <w:shd w:val="clear" w:color="auto" w:fill="FFFFFF"/>
          <w:lang w:val="pt-BR"/>
        </w:rPr>
        <w:t>4</w:t>
      </w:r>
      <w:r w:rsidR="00F06F6D" w:rsidRPr="00F06F6D">
        <w:rPr>
          <w:rFonts w:cs="Arial"/>
          <w:shd w:val="clear" w:color="auto" w:fill="FFFFFF"/>
          <w:lang w:val="pt-BR"/>
        </w:rPr>
        <w:t>00 funcionários a nível mundial, destes mais de 1.</w:t>
      </w:r>
      <w:r w:rsidR="0002063F">
        <w:rPr>
          <w:rFonts w:cs="Arial"/>
          <w:shd w:val="clear" w:color="auto" w:fill="FFFFFF"/>
          <w:lang w:val="pt-BR"/>
        </w:rPr>
        <w:t>3</w:t>
      </w:r>
      <w:r w:rsidR="00F06F6D" w:rsidRPr="00F06F6D">
        <w:rPr>
          <w:rFonts w:cs="Arial"/>
          <w:shd w:val="clear" w:color="auto" w:fill="FFFFFF"/>
          <w:lang w:val="pt-BR"/>
        </w:rPr>
        <w:t>00 na Alemanha. A produção é realizada em seis locais: Alemanha, Suíça e França, assim como, China, Brasil e EUA. A venda e distribuição a nível mundial é realizada nas 2</w:t>
      </w:r>
      <w:r w:rsidR="008C4AD8">
        <w:rPr>
          <w:rFonts w:cs="Arial"/>
          <w:shd w:val="clear" w:color="auto" w:fill="FFFFFF"/>
          <w:lang w:val="pt-BR"/>
        </w:rPr>
        <w:t>7</w:t>
      </w:r>
      <w:r w:rsidR="00F06F6D" w:rsidRPr="00F06F6D">
        <w:rPr>
          <w:rFonts w:cs="Arial"/>
          <w:shd w:val="clear" w:color="auto" w:fill="FFFFFF"/>
          <w:lang w:val="pt-BR"/>
        </w:rPr>
        <w:t xml:space="preserve"> filiais, sendo coordenada a partir da Alemanha. Através de uma densa rede de parceiros comerciais, a GEMÜ é ativa em mais de 50 países, em todos os continentes.</w:t>
      </w:r>
      <w:r w:rsidR="00F06F6D" w:rsidRPr="00F06F6D">
        <w:rPr>
          <w:rFonts w:cs="Arial"/>
          <w:lang w:val="pt-BR"/>
        </w:rPr>
        <w:br/>
      </w:r>
      <w:r w:rsidR="00F06F6D" w:rsidRPr="00F06F6D">
        <w:rPr>
          <w:rFonts w:cs="Arial"/>
          <w:shd w:val="clear" w:color="auto" w:fill="FFFFFF"/>
          <w:lang w:val="pt-BR"/>
        </w:rPr>
        <w:t xml:space="preserve">Demais informações poderá encontrar no site </w:t>
      </w:r>
      <w:hyperlink r:id="rId15" w:tgtFrame="_blank" w:tooltip="www.gemu-group.com" w:history="1">
        <w:r w:rsidR="00F06F6D" w:rsidRPr="00F06F6D">
          <w:rPr>
            <w:rStyle w:val="Hyperlink"/>
            <w:rFonts w:cs="Arial"/>
            <w:color w:val="auto"/>
            <w:lang w:val="pt-BR"/>
          </w:rPr>
          <w:t>www.gemu-group.com</w:t>
        </w:r>
      </w:hyperlink>
      <w:r w:rsidR="00F06F6D" w:rsidRPr="00F06F6D">
        <w:rPr>
          <w:rFonts w:cs="Arial"/>
          <w:shd w:val="clear" w:color="auto" w:fill="FFFFFF"/>
          <w:lang w:val="pt-BR"/>
        </w:rPr>
        <w:t>.</w:t>
      </w:r>
    </w:p>
    <w:p w14:paraId="7A2E01E0" w14:textId="520AE1FD" w:rsidR="00EC1802" w:rsidRDefault="00EC1802" w:rsidP="00F06F6D">
      <w:pPr>
        <w:autoSpaceDE w:val="0"/>
        <w:autoSpaceDN w:val="0"/>
        <w:adjustRightInd w:val="0"/>
        <w:spacing w:line="360" w:lineRule="auto"/>
        <w:rPr>
          <w:rFonts w:cs="Arial"/>
          <w:shd w:val="clear" w:color="auto" w:fill="FFFFFF"/>
          <w:lang w:val="pt-BR"/>
        </w:rPr>
      </w:pPr>
    </w:p>
    <w:p w14:paraId="068C8B3E" w14:textId="58C68551" w:rsidR="00EC1802" w:rsidRDefault="00EC1802" w:rsidP="00F06F6D">
      <w:pPr>
        <w:autoSpaceDE w:val="0"/>
        <w:autoSpaceDN w:val="0"/>
        <w:adjustRightInd w:val="0"/>
        <w:spacing w:line="360" w:lineRule="auto"/>
        <w:rPr>
          <w:rFonts w:cs="Arial"/>
          <w:shd w:val="clear" w:color="auto" w:fill="FFFFFF"/>
          <w:lang w:val="pt-BR"/>
        </w:rPr>
      </w:pPr>
    </w:p>
    <w:p w14:paraId="00C27133" w14:textId="77777777" w:rsidR="00EC1802" w:rsidRPr="00F06F6D" w:rsidRDefault="00EC1802" w:rsidP="00F06F6D">
      <w:pPr>
        <w:autoSpaceDE w:val="0"/>
        <w:autoSpaceDN w:val="0"/>
        <w:adjustRightInd w:val="0"/>
        <w:spacing w:line="360" w:lineRule="auto"/>
        <w:rPr>
          <w:rFonts w:cs="Arial"/>
          <w:lang w:val="pt-BR"/>
        </w:rPr>
      </w:pPr>
    </w:p>
    <w:sectPr w:rsidR="00EC1802" w:rsidRPr="00F06F6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75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4BB996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3BF85870" w14:textId="77777777" w:rsidR="00DF0B01" w:rsidRPr="00BA7E08" w:rsidRDefault="00DF0B01" w:rsidP="005E7988">
    <w:pPr>
      <w:pStyle w:val="Webseite"/>
      <w:rPr>
        <w:color w:val="FF0000"/>
        <w:lang w:val="en-US"/>
      </w:rPr>
    </w:pPr>
    <w:r w:rsidRPr="00BA7E08">
      <w:rPr>
        <w:color w:val="FF0000"/>
        <w:lang w:val="en-US"/>
      </w:rPr>
      <w:t>www.gemu-group.com</w:t>
    </w:r>
  </w:p>
  <w:p w14:paraId="416582A0" w14:textId="77777777" w:rsidR="00DF0B01" w:rsidRPr="00BA7E08" w:rsidRDefault="00DF0B01" w:rsidP="005E7988">
    <w:pPr>
      <w:pStyle w:val="Webseite"/>
      <w:rPr>
        <w:color w:val="A6A6A6" w:themeColor="background1" w:themeShade="A6"/>
        <w:sz w:val="12"/>
        <w:szCs w:val="12"/>
        <w:lang w:val="en-US"/>
      </w:rPr>
    </w:pPr>
  </w:p>
  <w:p w14:paraId="6E5107F8"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5AB98C0" w14:textId="1979149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E51EED">
      <w:rPr>
        <w:color w:val="A6A6A6" w:themeColor="background1" w:themeShade="A6"/>
        <w:sz w:val="10"/>
        <w:szCs w:val="10"/>
      </w:rPr>
      <w:t>, Matthias Fick</w:t>
    </w:r>
  </w:p>
  <w:p w14:paraId="130FC7B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F6D28F1"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07A3"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FCDA56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1F4F01D7" w14:textId="77777777" w:rsidR="00DF0B01" w:rsidRPr="00BA7E08" w:rsidRDefault="00DF0B01" w:rsidP="00BC51EA">
    <w:pPr>
      <w:pStyle w:val="Webseite"/>
      <w:rPr>
        <w:color w:val="FF0000"/>
        <w:lang w:val="en-US"/>
      </w:rPr>
    </w:pPr>
    <w:r w:rsidRPr="00BA7E08">
      <w:rPr>
        <w:color w:val="FF0000"/>
        <w:lang w:val="en-US"/>
      </w:rPr>
      <w:t>www.gemu-group.com</w:t>
    </w:r>
  </w:p>
  <w:p w14:paraId="35064908" w14:textId="77777777" w:rsidR="00DF0B01" w:rsidRPr="00BA7E08" w:rsidRDefault="00DF0B01" w:rsidP="00BC51EA">
    <w:pPr>
      <w:pStyle w:val="Webseite"/>
      <w:rPr>
        <w:color w:val="A6A6A6" w:themeColor="background1" w:themeShade="A6"/>
        <w:sz w:val="12"/>
        <w:szCs w:val="12"/>
        <w:lang w:val="en-US"/>
      </w:rPr>
    </w:pPr>
  </w:p>
  <w:p w14:paraId="4D2C8D06"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12B0635" w14:textId="6B075EE6"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8558A0">
      <w:rPr>
        <w:color w:val="A6A6A6" w:themeColor="background1" w:themeShade="A6"/>
        <w:sz w:val="10"/>
        <w:szCs w:val="10"/>
      </w:rPr>
      <w:t>, Matthias Fick</w:t>
    </w:r>
  </w:p>
  <w:p w14:paraId="2A99EFBB"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E8E8F8E"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D3ED" w14:textId="77777777" w:rsidR="00DF0B01" w:rsidRDefault="00DF0B01" w:rsidP="008F1259">
    <w:pPr>
      <w:pStyle w:val="Kopfzeile"/>
      <w:tabs>
        <w:tab w:val="clear" w:pos="9072"/>
      </w:tabs>
      <w:ind w:right="-186"/>
      <w:jc w:val="right"/>
    </w:pPr>
  </w:p>
  <w:p w14:paraId="1FC3EFF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DB82A3F" wp14:editId="6D3964C9">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E91" w14:textId="75CD9480"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DDC722C" wp14:editId="1D14E54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5CAD845" wp14:editId="61E3F5E1">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4112726">
    <w:abstractNumId w:val="0"/>
  </w:num>
  <w:num w:numId="2" w16cid:durableId="493834875">
    <w:abstractNumId w:val="2"/>
  </w:num>
  <w:num w:numId="3" w16cid:durableId="164855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1752"/>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217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6E5FCF"/>
    <w:rsid w:val="006F3C23"/>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31F4C"/>
    <w:rsid w:val="008544E3"/>
    <w:rsid w:val="008558A0"/>
    <w:rsid w:val="00856DA1"/>
    <w:rsid w:val="00874B37"/>
    <w:rsid w:val="008819AD"/>
    <w:rsid w:val="008860AD"/>
    <w:rsid w:val="0088749B"/>
    <w:rsid w:val="008A5C29"/>
    <w:rsid w:val="008B1A31"/>
    <w:rsid w:val="008B56D8"/>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15399"/>
    <w:rsid w:val="00D251F2"/>
    <w:rsid w:val="00D56435"/>
    <w:rsid w:val="00D619B7"/>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51EED"/>
    <w:rsid w:val="00E55747"/>
    <w:rsid w:val="00E70F64"/>
    <w:rsid w:val="00E718DB"/>
    <w:rsid w:val="00E76A3E"/>
    <w:rsid w:val="00E77CB9"/>
    <w:rsid w:val="00E867C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E51EED"/>
    <w:pPr>
      <w:autoSpaceDE w:val="0"/>
      <w:autoSpaceDN w:val="0"/>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pt_P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deutschlandte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25</cp:revision>
  <cp:lastPrinted>2017-08-14T14:05:00Z</cp:lastPrinted>
  <dcterms:created xsi:type="dcterms:W3CDTF">2020-07-20T09:17:00Z</dcterms:created>
  <dcterms:modified xsi:type="dcterms:W3CDTF">2023-02-28T12:50:00Z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