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3B9822E2" w14:textId="77777777" w:rsidR="00650935" w:rsidRPr="00650935" w:rsidRDefault="00650935" w:rsidP="00650935">
      <w:pPr>
        <w:spacing w:line="360" w:lineRule="auto"/>
        <w:rPr>
          <w:b/>
          <w:bCs/>
          <w:sz w:val="22"/>
          <w:szCs w:val="28"/>
          <w:lang w:val="sv-SE"/>
        </w:rPr>
      </w:pPr>
      <w:proofErr w:type="spellStart"/>
      <w:r>
        <w:rPr>
          <w:rFonts w:eastAsiaTheme="minorEastAsia" w:cstheme="minorBidi"/>
          <w:b/>
          <w:sz w:val="22"/>
          <w:lang w:val="sv-SE"/>
        </w:rPr>
        <w:t>GEMÜ:s</w:t>
      </w:r>
      <w:proofErr w:type="spellEnd"/>
      <w:r>
        <w:rPr>
          <w:rFonts w:eastAsiaTheme="minorEastAsia" w:cstheme="minorBidi"/>
          <w:b/>
          <w:sz w:val="22"/>
          <w:lang w:val="sv-SE"/>
        </w:rPr>
        <w:t xml:space="preserve"> första </w:t>
      </w:r>
      <w:proofErr w:type="spellStart"/>
      <w:r>
        <w:rPr>
          <w:rFonts w:eastAsiaTheme="minorEastAsia" w:cstheme="minorBidi"/>
          <w:b/>
          <w:sz w:val="22"/>
          <w:lang w:val="sv-SE"/>
        </w:rPr>
        <w:t>högrena</w:t>
      </w:r>
      <w:proofErr w:type="spellEnd"/>
      <w:r>
        <w:rPr>
          <w:rFonts w:eastAsiaTheme="minorEastAsia" w:cstheme="minorBidi"/>
          <w:b/>
          <w:sz w:val="22"/>
          <w:lang w:val="sv-SE"/>
        </w:rPr>
        <w:t xml:space="preserve"> 3/2-vägs membransätesventil </w:t>
      </w:r>
    </w:p>
    <w:p w14:paraId="567F1B75" w14:textId="77777777" w:rsidR="00650935" w:rsidRPr="00650935" w:rsidRDefault="00650935" w:rsidP="00650935">
      <w:pPr>
        <w:spacing w:line="360" w:lineRule="auto"/>
        <w:rPr>
          <w:lang w:val="sv-SE"/>
        </w:rPr>
      </w:pPr>
    </w:p>
    <w:p w14:paraId="654D2BCC" w14:textId="5A087A1F" w:rsidR="00650935" w:rsidRDefault="00650935" w:rsidP="00650935">
      <w:pPr>
        <w:spacing w:line="360" w:lineRule="auto"/>
        <w:rPr>
          <w:rFonts w:eastAsiaTheme="minorEastAsia" w:cstheme="minorBidi"/>
          <w:b/>
          <w:bCs/>
          <w:lang w:val="sv-SE"/>
        </w:rPr>
      </w:pPr>
      <w:r w:rsidRPr="00650935">
        <w:rPr>
          <w:rFonts w:eastAsiaTheme="minorEastAsia" w:cstheme="minorBidi"/>
          <w:b/>
          <w:bCs/>
          <w:lang w:val="sv-SE"/>
        </w:rPr>
        <w:t xml:space="preserve">Med den nya GEMÜ C58 </w:t>
      </w:r>
      <w:proofErr w:type="spellStart"/>
      <w:r w:rsidRPr="00650935">
        <w:rPr>
          <w:rFonts w:eastAsiaTheme="minorEastAsia" w:cstheme="minorBidi"/>
          <w:b/>
          <w:bCs/>
          <w:lang w:val="sv-SE"/>
        </w:rPr>
        <w:t>iComLine</w:t>
      </w:r>
      <w:proofErr w:type="spellEnd"/>
      <w:r w:rsidRPr="00650935">
        <w:rPr>
          <w:rFonts w:eastAsiaTheme="minorEastAsia" w:cstheme="minorBidi"/>
          <w:b/>
          <w:bCs/>
          <w:lang w:val="sv-SE"/>
        </w:rPr>
        <w:t xml:space="preserve"> har teknikföretaget GEMÜ i tyska </w:t>
      </w:r>
      <w:proofErr w:type="spellStart"/>
      <w:r w:rsidRPr="00650935">
        <w:rPr>
          <w:rFonts w:eastAsiaTheme="minorEastAsia" w:cstheme="minorBidi"/>
          <w:b/>
          <w:bCs/>
          <w:lang w:val="sv-SE"/>
        </w:rPr>
        <w:t>Ingelfingen</w:t>
      </w:r>
      <w:proofErr w:type="spellEnd"/>
      <w:r w:rsidRPr="00650935">
        <w:rPr>
          <w:rFonts w:eastAsiaTheme="minorEastAsia" w:cstheme="minorBidi"/>
          <w:b/>
          <w:bCs/>
          <w:lang w:val="sv-SE"/>
        </w:rPr>
        <w:t xml:space="preserve"> utvecklat sin första 3/2-vägs membransätesventil för </w:t>
      </w:r>
      <w:proofErr w:type="spellStart"/>
      <w:r w:rsidRPr="00650935">
        <w:rPr>
          <w:rFonts w:eastAsiaTheme="minorEastAsia" w:cstheme="minorBidi"/>
          <w:b/>
          <w:bCs/>
          <w:lang w:val="sv-SE"/>
        </w:rPr>
        <w:t>högrena</w:t>
      </w:r>
      <w:proofErr w:type="spellEnd"/>
      <w:r w:rsidRPr="00650935">
        <w:rPr>
          <w:rFonts w:eastAsiaTheme="minorEastAsia" w:cstheme="minorBidi"/>
          <w:b/>
          <w:bCs/>
          <w:lang w:val="sv-SE"/>
        </w:rPr>
        <w:t xml:space="preserve"> applikationer. Den har ett inlopp och två möjliga utlopp. Dessutom kan den användas i motsatt flödesriktning och kopplingsläget kan detekteras via en optisk indikering.</w:t>
      </w:r>
    </w:p>
    <w:p w14:paraId="1241ED80" w14:textId="77777777" w:rsidR="00650935" w:rsidRPr="00650935" w:rsidRDefault="00650935" w:rsidP="00650935">
      <w:pPr>
        <w:spacing w:line="360" w:lineRule="auto"/>
        <w:rPr>
          <w:b/>
          <w:bCs/>
          <w:lang w:val="sv-SE"/>
        </w:rPr>
      </w:pPr>
    </w:p>
    <w:p w14:paraId="5C961836" w14:textId="77777777" w:rsidR="00650935" w:rsidRPr="00650935" w:rsidRDefault="00650935" w:rsidP="00650935">
      <w:pPr>
        <w:spacing w:line="360" w:lineRule="auto"/>
        <w:rPr>
          <w:lang w:val="sv-SE"/>
        </w:rPr>
      </w:pPr>
      <w:r>
        <w:rPr>
          <w:rFonts w:eastAsiaTheme="minorEastAsia" w:cstheme="minorBidi"/>
          <w:lang w:val="sv-SE"/>
        </w:rPr>
        <w:t xml:space="preserve">Sedan många år tillbaka används modellserien GEMÜ </w:t>
      </w:r>
      <w:proofErr w:type="spellStart"/>
      <w:r>
        <w:rPr>
          <w:rFonts w:eastAsiaTheme="minorEastAsia" w:cstheme="minorBidi"/>
          <w:lang w:val="sv-SE"/>
        </w:rPr>
        <w:t>iComLine</w:t>
      </w:r>
      <w:proofErr w:type="spellEnd"/>
      <w:r>
        <w:rPr>
          <w:rFonts w:eastAsiaTheme="minorEastAsia" w:cstheme="minorBidi"/>
          <w:lang w:val="sv-SE"/>
        </w:rPr>
        <w:t xml:space="preserve"> i halvledarindustrin världen över. </w:t>
      </w:r>
      <w:proofErr w:type="spellStart"/>
      <w:r>
        <w:rPr>
          <w:rFonts w:eastAsiaTheme="minorEastAsia" w:cstheme="minorBidi"/>
          <w:lang w:val="sv-SE"/>
        </w:rPr>
        <w:t>GEMÜ:s</w:t>
      </w:r>
      <w:proofErr w:type="spellEnd"/>
      <w:r>
        <w:rPr>
          <w:rFonts w:eastAsiaTheme="minorEastAsia" w:cstheme="minorBidi"/>
          <w:lang w:val="sv-SE"/>
        </w:rPr>
        <w:t xml:space="preserve"> kunder uppskattar konstruktionens alla fördelar och det breda användningsområdet.  </w:t>
      </w:r>
    </w:p>
    <w:p w14:paraId="052BA710" w14:textId="77777777" w:rsidR="00650935" w:rsidRPr="00650935" w:rsidRDefault="00650935" w:rsidP="00650935">
      <w:pPr>
        <w:spacing w:line="360" w:lineRule="auto"/>
        <w:rPr>
          <w:lang w:val="sv-SE"/>
        </w:rPr>
      </w:pPr>
      <w:r>
        <w:rPr>
          <w:rFonts w:eastAsiaTheme="minorEastAsia" w:cstheme="minorBidi"/>
          <w:lang w:val="sv-SE"/>
        </w:rPr>
        <w:t xml:space="preserve">Den nya 3/2-vägs processventilen GEMÜ C58 </w:t>
      </w:r>
      <w:proofErr w:type="spellStart"/>
      <w:r>
        <w:rPr>
          <w:rFonts w:eastAsiaTheme="minorEastAsia" w:cstheme="minorBidi"/>
          <w:lang w:val="sv-SE"/>
        </w:rPr>
        <w:t>iComLine</w:t>
      </w:r>
      <w:proofErr w:type="spellEnd"/>
      <w:r>
        <w:rPr>
          <w:rFonts w:eastAsiaTheme="minorEastAsia" w:cstheme="minorBidi"/>
          <w:lang w:val="sv-SE"/>
        </w:rPr>
        <w:t xml:space="preserve"> är avsedd för </w:t>
      </w:r>
      <w:proofErr w:type="spellStart"/>
      <w:r>
        <w:rPr>
          <w:rFonts w:eastAsiaTheme="minorEastAsia" w:cstheme="minorBidi"/>
          <w:lang w:val="sv-SE"/>
        </w:rPr>
        <w:t>högrena</w:t>
      </w:r>
      <w:proofErr w:type="spellEnd"/>
      <w:r>
        <w:rPr>
          <w:rFonts w:eastAsiaTheme="minorEastAsia" w:cstheme="minorBidi"/>
          <w:lang w:val="sv-SE"/>
        </w:rPr>
        <w:t xml:space="preserve"> och aggressiva medier. Alla delar som är i kontakt med mediet består av ren och mycket beständig PTFE. Förhållandet mellan yta och flöde är enastående. Därför är denna membransätesventil perfekt för applikationer i processområdet och på fördelningsplanet vid tillverkning av halvledare.</w:t>
      </w:r>
    </w:p>
    <w:p w14:paraId="76B4C350" w14:textId="45FCB563" w:rsidR="00650935" w:rsidRPr="00650935" w:rsidRDefault="00650935" w:rsidP="00650935">
      <w:pPr>
        <w:spacing w:line="360" w:lineRule="auto"/>
        <w:rPr>
          <w:lang w:val="sv-SE"/>
        </w:rPr>
      </w:pPr>
      <w:r>
        <w:rPr>
          <w:noProof/>
        </w:rPr>
        <w:drawing>
          <wp:anchor distT="0" distB="0" distL="114300" distR="114300" simplePos="0" relativeHeight="251659264" behindDoc="0" locked="0" layoutInCell="1" allowOverlap="1" wp14:anchorId="0AC75E00" wp14:editId="1D6DEC6F">
            <wp:simplePos x="0" y="0"/>
            <wp:positionH relativeFrom="column">
              <wp:posOffset>0</wp:posOffset>
            </wp:positionH>
            <wp:positionV relativeFrom="paragraph">
              <wp:posOffset>215265</wp:posOffset>
            </wp:positionV>
            <wp:extent cx="1423044" cy="1517288"/>
            <wp:effectExtent l="0" t="0" r="5715"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alphaModFix/>
                      <a:extLst>
                        <a:ext uri="{28A0092B-C50C-407E-A947-70E740481C1C}">
                          <a14:useLocalDpi xmlns:a14="http://schemas.microsoft.com/office/drawing/2010/main" val="0"/>
                        </a:ext>
                      </a:extLst>
                    </a:blip>
                    <a:srcRect/>
                    <a:stretch>
                      <a:fillRect/>
                    </a:stretch>
                  </pic:blipFill>
                  <pic:spPr bwMode="auto">
                    <a:xfrm>
                      <a:off x="0" y="0"/>
                      <a:ext cx="1423044" cy="1517288"/>
                    </a:xfrm>
                    <a:prstGeom prst="rect">
                      <a:avLst/>
                    </a:prstGeom>
                    <a:noFill/>
                    <a:ln>
                      <a:noFill/>
                    </a:ln>
                  </pic:spPr>
                </pic:pic>
              </a:graphicData>
            </a:graphic>
          </wp:anchor>
        </w:drawing>
      </w:r>
    </w:p>
    <w:p w14:paraId="0F1AA472" w14:textId="77777777" w:rsidR="00650935" w:rsidRDefault="00650935" w:rsidP="00650935">
      <w:pPr>
        <w:spacing w:line="360" w:lineRule="auto"/>
        <w:rPr>
          <w:rFonts w:eastAsiaTheme="minorEastAsia" w:cstheme="minorBidi"/>
          <w:sz w:val="18"/>
          <w:lang w:val="sv-SE"/>
        </w:rPr>
      </w:pPr>
    </w:p>
    <w:p w14:paraId="4430C2AE" w14:textId="77777777" w:rsidR="00650935" w:rsidRDefault="00650935" w:rsidP="00650935">
      <w:pPr>
        <w:spacing w:line="360" w:lineRule="auto"/>
        <w:rPr>
          <w:rFonts w:eastAsiaTheme="minorEastAsia" w:cstheme="minorBidi"/>
          <w:sz w:val="18"/>
          <w:lang w:val="sv-SE"/>
        </w:rPr>
      </w:pPr>
    </w:p>
    <w:p w14:paraId="07C6452E" w14:textId="77777777" w:rsidR="00650935" w:rsidRDefault="00650935" w:rsidP="00650935">
      <w:pPr>
        <w:spacing w:line="360" w:lineRule="auto"/>
        <w:rPr>
          <w:rFonts w:eastAsiaTheme="minorEastAsia" w:cstheme="minorBidi"/>
          <w:sz w:val="18"/>
          <w:lang w:val="sv-SE"/>
        </w:rPr>
      </w:pPr>
    </w:p>
    <w:p w14:paraId="534226DF" w14:textId="77777777" w:rsidR="00650935" w:rsidRDefault="00650935" w:rsidP="00650935">
      <w:pPr>
        <w:spacing w:line="360" w:lineRule="auto"/>
        <w:rPr>
          <w:rFonts w:eastAsiaTheme="minorEastAsia" w:cstheme="minorBidi"/>
          <w:sz w:val="18"/>
          <w:lang w:val="sv-SE"/>
        </w:rPr>
      </w:pPr>
    </w:p>
    <w:p w14:paraId="6A428DA5" w14:textId="77777777" w:rsidR="00650935" w:rsidRDefault="00650935" w:rsidP="00650935">
      <w:pPr>
        <w:spacing w:line="360" w:lineRule="auto"/>
        <w:rPr>
          <w:rFonts w:eastAsiaTheme="minorEastAsia" w:cstheme="minorBidi"/>
          <w:sz w:val="18"/>
          <w:lang w:val="sv-SE"/>
        </w:rPr>
      </w:pPr>
    </w:p>
    <w:p w14:paraId="54F90165" w14:textId="77777777" w:rsidR="00650935" w:rsidRDefault="00650935" w:rsidP="00650935">
      <w:pPr>
        <w:spacing w:line="360" w:lineRule="auto"/>
        <w:rPr>
          <w:rFonts w:eastAsiaTheme="minorEastAsia" w:cstheme="minorBidi"/>
          <w:sz w:val="18"/>
          <w:lang w:val="sv-SE"/>
        </w:rPr>
      </w:pPr>
    </w:p>
    <w:p w14:paraId="6C287794" w14:textId="77777777" w:rsidR="00650935" w:rsidRDefault="00650935" w:rsidP="00650935">
      <w:pPr>
        <w:spacing w:line="360" w:lineRule="auto"/>
        <w:rPr>
          <w:rFonts w:eastAsiaTheme="minorEastAsia" w:cstheme="minorBidi"/>
          <w:sz w:val="18"/>
          <w:lang w:val="sv-SE"/>
        </w:rPr>
      </w:pPr>
    </w:p>
    <w:p w14:paraId="1F05870D" w14:textId="77777777" w:rsidR="00650935" w:rsidRDefault="00650935" w:rsidP="00650935">
      <w:pPr>
        <w:spacing w:line="360" w:lineRule="auto"/>
        <w:rPr>
          <w:rFonts w:eastAsiaTheme="minorEastAsia" w:cstheme="minorBidi"/>
          <w:sz w:val="18"/>
          <w:lang w:val="sv-SE"/>
        </w:rPr>
      </w:pPr>
    </w:p>
    <w:p w14:paraId="0FB5BE3D" w14:textId="48E547EF" w:rsidR="00650935" w:rsidRPr="00865098" w:rsidRDefault="00650935" w:rsidP="00650935">
      <w:pPr>
        <w:spacing w:line="360" w:lineRule="auto"/>
        <w:rPr>
          <w:bCs/>
          <w:sz w:val="18"/>
          <w:szCs w:val="18"/>
        </w:rPr>
      </w:pPr>
      <w:r>
        <w:rPr>
          <w:rFonts w:eastAsiaTheme="minorEastAsia" w:cstheme="minorBidi"/>
          <w:sz w:val="18"/>
          <w:lang w:val="sv-SE"/>
        </w:rPr>
        <w:t xml:space="preserve">GEMÜ C58 </w:t>
      </w:r>
      <w:proofErr w:type="spellStart"/>
      <w:r>
        <w:rPr>
          <w:rFonts w:eastAsiaTheme="minorEastAsia" w:cstheme="minorBidi"/>
          <w:sz w:val="18"/>
          <w:lang w:val="sv-SE"/>
        </w:rPr>
        <w:t>iComLine</w:t>
      </w:r>
      <w:proofErr w:type="spellEnd"/>
    </w:p>
    <w:p w14:paraId="00379F8C" w14:textId="77777777" w:rsidR="000B7CB3" w:rsidRPr="00547655" w:rsidRDefault="000B7CB3" w:rsidP="00F3788D">
      <w:pPr>
        <w:autoSpaceDE w:val="0"/>
        <w:autoSpaceDN w:val="0"/>
        <w:adjustRightInd w:val="0"/>
        <w:spacing w:line="360" w:lineRule="auto"/>
        <w:rPr>
          <w:rFonts w:cs="Arial"/>
          <w:b/>
          <w:lang w:val="sv-SE"/>
        </w:rPr>
      </w:pPr>
    </w:p>
    <w:p w14:paraId="70F074DB" w14:textId="77777777" w:rsidR="00827B88" w:rsidRPr="00547655" w:rsidRDefault="00827B88" w:rsidP="00F3788D">
      <w:pPr>
        <w:autoSpaceDE w:val="0"/>
        <w:autoSpaceDN w:val="0"/>
        <w:adjustRightInd w:val="0"/>
        <w:spacing w:line="360" w:lineRule="auto"/>
        <w:rPr>
          <w:rFonts w:cs="Arial"/>
          <w:b/>
          <w:lang w:val="sv-SE"/>
        </w:rPr>
      </w:pPr>
    </w:p>
    <w:p w14:paraId="53BFDBD6" w14:textId="77777777" w:rsidR="00827B88" w:rsidRPr="00547655" w:rsidRDefault="00827B88" w:rsidP="00F3788D">
      <w:pPr>
        <w:autoSpaceDE w:val="0"/>
        <w:autoSpaceDN w:val="0"/>
        <w:adjustRightInd w:val="0"/>
        <w:spacing w:line="360" w:lineRule="auto"/>
        <w:rPr>
          <w:rFonts w:cs="Arial"/>
          <w:b/>
          <w:lang w:val="sv-SE"/>
        </w:rPr>
      </w:pPr>
    </w:p>
    <w:p w14:paraId="026186B9" w14:textId="77777777" w:rsidR="00827B88" w:rsidRPr="00547655" w:rsidRDefault="00827B88" w:rsidP="00F3788D">
      <w:pPr>
        <w:autoSpaceDE w:val="0"/>
        <w:autoSpaceDN w:val="0"/>
        <w:adjustRightInd w:val="0"/>
        <w:spacing w:line="360" w:lineRule="auto"/>
        <w:rPr>
          <w:rFonts w:cs="Arial"/>
          <w:b/>
          <w:lang w:val="sv-SE"/>
        </w:rPr>
      </w:pPr>
    </w:p>
    <w:p w14:paraId="727A22D9" w14:textId="77777777" w:rsidR="00827B88" w:rsidRPr="00547655" w:rsidRDefault="00827B88" w:rsidP="00F3788D">
      <w:pPr>
        <w:autoSpaceDE w:val="0"/>
        <w:autoSpaceDN w:val="0"/>
        <w:adjustRightInd w:val="0"/>
        <w:spacing w:line="360" w:lineRule="auto"/>
        <w:rPr>
          <w:rFonts w:cs="Arial"/>
          <w:b/>
          <w:lang w:val="sv-SE"/>
        </w:rPr>
      </w:pPr>
    </w:p>
    <w:p w14:paraId="5297CF27" w14:textId="77777777" w:rsidR="00827B88" w:rsidRPr="00547655" w:rsidRDefault="00827B88" w:rsidP="00F3788D">
      <w:pPr>
        <w:autoSpaceDE w:val="0"/>
        <w:autoSpaceDN w:val="0"/>
        <w:adjustRightInd w:val="0"/>
        <w:spacing w:line="360" w:lineRule="auto"/>
        <w:rPr>
          <w:rFonts w:cs="Arial"/>
          <w:b/>
          <w:lang w:val="sv-SE"/>
        </w:rPr>
      </w:pPr>
    </w:p>
    <w:p w14:paraId="24F2E05D" w14:textId="77777777" w:rsidR="00827B88" w:rsidRPr="00547655" w:rsidRDefault="00827B88" w:rsidP="00F3788D">
      <w:pPr>
        <w:autoSpaceDE w:val="0"/>
        <w:autoSpaceDN w:val="0"/>
        <w:adjustRightInd w:val="0"/>
        <w:spacing w:line="360" w:lineRule="auto"/>
        <w:rPr>
          <w:rFonts w:cs="Arial"/>
          <w:b/>
          <w:lang w:val="sv-SE"/>
        </w:rPr>
      </w:pPr>
    </w:p>
    <w:p w14:paraId="1496176B" w14:textId="77777777" w:rsidR="00827B88" w:rsidRPr="00547655" w:rsidRDefault="00827B88" w:rsidP="00F3788D">
      <w:pPr>
        <w:autoSpaceDE w:val="0"/>
        <w:autoSpaceDN w:val="0"/>
        <w:adjustRightInd w:val="0"/>
        <w:spacing w:line="360" w:lineRule="auto"/>
        <w:rPr>
          <w:rFonts w:cs="Arial"/>
          <w:b/>
          <w:lang w:val="sv-SE"/>
        </w:rPr>
      </w:pPr>
    </w:p>
    <w:p w14:paraId="5D0D3039" w14:textId="77777777" w:rsidR="00827B88" w:rsidRPr="00547655" w:rsidRDefault="00827B88" w:rsidP="00F3788D">
      <w:pPr>
        <w:autoSpaceDE w:val="0"/>
        <w:autoSpaceDN w:val="0"/>
        <w:adjustRightInd w:val="0"/>
        <w:spacing w:line="360" w:lineRule="auto"/>
        <w:rPr>
          <w:rFonts w:cs="Arial"/>
          <w:b/>
          <w:lang w:val="sv-SE"/>
        </w:rPr>
      </w:pPr>
    </w:p>
    <w:p w14:paraId="5DFFD811" w14:textId="77777777" w:rsidR="00827B88" w:rsidRPr="00547655" w:rsidRDefault="00827B88" w:rsidP="00F3788D">
      <w:pPr>
        <w:autoSpaceDE w:val="0"/>
        <w:autoSpaceDN w:val="0"/>
        <w:adjustRightInd w:val="0"/>
        <w:spacing w:line="360" w:lineRule="auto"/>
        <w:rPr>
          <w:rFonts w:cs="Arial"/>
          <w:b/>
          <w:lang w:val="sv-SE"/>
        </w:rPr>
      </w:pP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7F64B317" w:rsidR="0052138C" w:rsidRDefault="009C3E2D" w:rsidP="00EC7B3B">
      <w:pPr>
        <w:autoSpaceDE w:val="0"/>
        <w:autoSpaceDN w:val="0"/>
        <w:adjustRightInd w:val="0"/>
        <w:spacing w:line="360" w:lineRule="auto"/>
        <w:rPr>
          <w:rFonts w:cs="Arial"/>
          <w:color w:val="666666"/>
          <w:shd w:val="clear" w:color="auto" w:fill="FFFFFF"/>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w:t>
      </w:r>
      <w:r w:rsidR="009278EF">
        <w:rPr>
          <w:rFonts w:cs="Arial"/>
          <w:shd w:val="clear" w:color="auto" w:fill="FFFFFF"/>
          <w:lang w:val="sv-SE"/>
        </w:rPr>
        <w:t>2022</w:t>
      </w:r>
      <w:r w:rsidR="00EC7B3B" w:rsidRPr="00EC7B3B">
        <w:rPr>
          <w:rFonts w:cs="Arial"/>
          <w:shd w:val="clear" w:color="auto" w:fill="FFFFFF"/>
          <w:lang w:val="sv-SE"/>
        </w:rPr>
        <w:t xml:space="preserve"> en omsättning på över </w:t>
      </w:r>
      <w:r w:rsidR="009278EF">
        <w:rPr>
          <w:rFonts w:cs="Arial"/>
          <w:shd w:val="clear" w:color="auto" w:fill="FFFFFF"/>
          <w:lang w:val="sv-SE"/>
        </w:rPr>
        <w:t>530</w:t>
      </w:r>
      <w:r w:rsidR="00EC7B3B" w:rsidRPr="00EC7B3B">
        <w:rPr>
          <w:rFonts w:cs="Arial"/>
          <w:shd w:val="clear" w:color="auto" w:fill="FFFFFF"/>
          <w:lang w:val="sv-SE"/>
        </w:rPr>
        <w:t xml:space="preserve">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sidR="00BA3C80">
        <w:rPr>
          <w:rFonts w:cs="Arial"/>
          <w:shd w:val="clear" w:color="auto" w:fill="FFFFFF"/>
          <w:lang w:val="sv-SE"/>
        </w:rPr>
        <w:t>4</w:t>
      </w:r>
      <w:r w:rsidR="00EC7B3B" w:rsidRPr="00EC7B3B">
        <w:rPr>
          <w:rFonts w:cs="Arial"/>
          <w:shd w:val="clear" w:color="auto" w:fill="FFFFFF"/>
          <w:lang w:val="sv-SE"/>
        </w:rPr>
        <w:t xml:space="preserve">00 medarbetare över hela världen, varav fler </w:t>
      </w:r>
      <w:proofErr w:type="gramStart"/>
      <w:r w:rsidR="00EC7B3B" w:rsidRPr="00EC7B3B">
        <w:rPr>
          <w:rFonts w:cs="Arial"/>
          <w:shd w:val="clear" w:color="auto" w:fill="FFFFFF"/>
          <w:lang w:val="sv-SE"/>
        </w:rPr>
        <w:t xml:space="preserve">än </w:t>
      </w:r>
      <w:r w:rsidR="00B66EAE">
        <w:rPr>
          <w:rFonts w:cs="Arial"/>
          <w:shd w:val="clear" w:color="auto" w:fill="FFFFFF"/>
          <w:lang w:val="sv-SE"/>
        </w:rPr>
        <w:t xml:space="preserve"> </w:t>
      </w:r>
      <w:r w:rsidR="00EC7B3B" w:rsidRPr="00EC7B3B">
        <w:rPr>
          <w:rFonts w:cs="Arial"/>
          <w:shd w:val="clear" w:color="auto" w:fill="FFFFFF"/>
          <w:lang w:val="sv-SE"/>
        </w:rPr>
        <w:t>1</w:t>
      </w:r>
      <w:proofErr w:type="gramEnd"/>
      <w:r w:rsidR="00EC7B3B" w:rsidRPr="00EC7B3B">
        <w:rPr>
          <w:rFonts w:cs="Arial"/>
          <w:shd w:val="clear" w:color="auto" w:fill="FFFFFF"/>
          <w:lang w:val="sv-SE"/>
        </w:rPr>
        <w:t xml:space="preserve"> </w:t>
      </w:r>
      <w:r w:rsidR="00BA3C80">
        <w:rPr>
          <w:rFonts w:cs="Arial"/>
          <w:shd w:val="clear" w:color="auto" w:fill="FFFFFF"/>
          <w:lang w:val="sv-SE"/>
        </w:rPr>
        <w:t>3</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w:t>
      </w:r>
      <w:r w:rsidR="0009313E">
        <w:rPr>
          <w:rFonts w:cs="Arial"/>
          <w:shd w:val="clear" w:color="auto" w:fill="FFFFFF"/>
          <w:lang w:val="sv-SE"/>
        </w:rPr>
        <w:t>7</w:t>
      </w:r>
      <w:r w:rsidR="00EC7B3B" w:rsidRPr="00EC7B3B">
        <w:rPr>
          <w:rFonts w:cs="Arial"/>
          <w:shd w:val="clear" w:color="auto" w:fill="FFFFFF"/>
          <w:lang w:val="sv-SE"/>
        </w:rPr>
        <w:t xml:space="preserve"> dotterbolag och koordineras från Tyskland. GEMÜ är aktivt i fler än 50 länder och på alla kontinenter via ett stabilt nätverk av återförsäljare.</w:t>
      </w:r>
      <w:r w:rsidR="00EC7B3B" w:rsidRPr="00EC7B3B">
        <w:rPr>
          <w:rFonts w:cs="Arial"/>
          <w:lang w:val="sv-SE"/>
        </w:rPr>
        <w:br/>
      </w:r>
      <w:proofErr w:type="spellStart"/>
      <w:r w:rsidR="00EC7B3B" w:rsidRPr="00EC7B3B">
        <w:rPr>
          <w:rFonts w:cs="Arial"/>
          <w:shd w:val="clear" w:color="auto" w:fill="FFFFFF"/>
        </w:rPr>
        <w:t>Mer</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information</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finns</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på</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adressen</w:t>
      </w:r>
      <w:proofErr w:type="spellEnd"/>
      <w:r w:rsidR="00EC7B3B" w:rsidRPr="00EC7B3B">
        <w:rPr>
          <w:rFonts w:cs="Arial"/>
          <w:shd w:val="clear" w:color="auto" w:fill="FFFFFF"/>
        </w:rPr>
        <w:t xml:space="preserve"> </w:t>
      </w:r>
      <w:hyperlink r:id="rId15"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p w14:paraId="6C1DF7A2" w14:textId="54B1FA8F" w:rsidR="00684CC2" w:rsidRDefault="00684CC2" w:rsidP="00EC7B3B">
      <w:pPr>
        <w:autoSpaceDE w:val="0"/>
        <w:autoSpaceDN w:val="0"/>
        <w:adjustRightInd w:val="0"/>
        <w:spacing w:line="360" w:lineRule="auto"/>
        <w:rPr>
          <w:rFonts w:cs="Arial"/>
          <w:color w:val="666666"/>
          <w:shd w:val="clear" w:color="auto" w:fill="FFFFFF"/>
        </w:rPr>
      </w:pPr>
    </w:p>
    <w:p w14:paraId="31DFB890" w14:textId="77777777" w:rsidR="00684CC2" w:rsidRDefault="00684CC2" w:rsidP="00EC7B3B">
      <w:pPr>
        <w:autoSpaceDE w:val="0"/>
        <w:autoSpaceDN w:val="0"/>
        <w:adjustRightInd w:val="0"/>
        <w:spacing w:line="360" w:lineRule="auto"/>
        <w:rPr>
          <w:rFonts w:cs="Arial"/>
          <w:lang w:val="en-GB"/>
        </w:rPr>
      </w:pPr>
    </w:p>
    <w:sectPr w:rsidR="00684CC2"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B9E3" w14:textId="77777777" w:rsidR="00650935" w:rsidRPr="003B2FE3" w:rsidRDefault="00650935" w:rsidP="00650935">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Pr>
        <w:b w:val="0"/>
        <w:bCs/>
        <w:lang w:val="en-US"/>
      </w:rPr>
      <w:t xml:space="preserve"> –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65093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650935">
      <w:rPr>
        <w:lang w:val="en-US"/>
      </w:rPr>
      <w:t>2</w:t>
    </w:r>
    <w:r>
      <w:rPr>
        <w:noProof/>
      </w:rPr>
      <w:fldChar w:fldCharType="end"/>
    </w:r>
  </w:p>
  <w:p w14:paraId="5441231D" w14:textId="77777777" w:rsidR="00650935" w:rsidRDefault="00650935" w:rsidP="00650935">
    <w:pPr>
      <w:pStyle w:val="Webseite"/>
      <w:rPr>
        <w:b w:val="0"/>
        <w:bCs/>
        <w:color w:val="auto"/>
        <w:lang w:val="en-US"/>
      </w:rPr>
    </w:pPr>
    <w:r w:rsidRPr="00362728">
      <w:rPr>
        <w:b w:val="0"/>
        <w:bCs/>
        <w:color w:val="auto"/>
        <w:lang w:val="en-US"/>
      </w:rPr>
      <w:t>Phone: +49 7940 123-0 • Fax: +49 7940 123-192</w:t>
    </w:r>
  </w:p>
  <w:p w14:paraId="61ECEDDE" w14:textId="77777777" w:rsidR="00650935" w:rsidRPr="0086241D" w:rsidRDefault="00650935" w:rsidP="00650935">
    <w:pPr>
      <w:pStyle w:val="Webseite"/>
      <w:rPr>
        <w:b w:val="0"/>
        <w:bCs/>
        <w:color w:val="auto"/>
        <w:lang w:val="en-US"/>
      </w:rPr>
    </w:pPr>
    <w:r w:rsidRPr="0086241D">
      <w:rPr>
        <w:b w:val="0"/>
        <w:bCs/>
        <w:color w:val="auto"/>
        <w:lang w:val="en-US"/>
      </w:rPr>
      <w:t>www.gemu-group.com</w:t>
    </w:r>
  </w:p>
  <w:p w14:paraId="596E51C9" w14:textId="77777777" w:rsidR="00650935" w:rsidRPr="00362728" w:rsidRDefault="00650935" w:rsidP="00650935">
    <w:pPr>
      <w:pStyle w:val="Webseite"/>
      <w:rPr>
        <w:color w:val="A6A6A6" w:themeColor="background1" w:themeShade="A6"/>
        <w:sz w:val="12"/>
        <w:szCs w:val="12"/>
        <w:lang w:val="en-US"/>
      </w:rPr>
    </w:pPr>
  </w:p>
  <w:p w14:paraId="78447AAF" w14:textId="77777777" w:rsidR="00650935" w:rsidRPr="00362728" w:rsidRDefault="00650935" w:rsidP="00650935">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762396A3" w14:textId="77777777" w:rsidR="00650935" w:rsidRPr="00362728" w:rsidRDefault="00650935" w:rsidP="00650935">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 Matthias Fick</w:t>
    </w:r>
  </w:p>
  <w:p w14:paraId="4E56F036" w14:textId="77777777" w:rsidR="00650935" w:rsidRPr="00362728" w:rsidRDefault="00650935" w:rsidP="00650935">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543E981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53DEA61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9238072">
    <w:abstractNumId w:val="0"/>
  </w:num>
  <w:num w:numId="2" w16cid:durableId="268899908">
    <w:abstractNumId w:val="2"/>
  </w:num>
  <w:num w:numId="3" w16cid:durableId="610629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0935"/>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27</cp:revision>
  <cp:lastPrinted>2017-08-14T14:05:00Z</cp:lastPrinted>
  <dcterms:created xsi:type="dcterms:W3CDTF">2020-07-20T09:17:00Z</dcterms:created>
  <dcterms:modified xsi:type="dcterms:W3CDTF">2023-03-17T15:11:00Z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