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522FC7" w:rsidRDefault="00522FC7" w:rsidP="008F7DBE"/>
    <w:p w:rsidR="00522FC7" w:rsidRPr="00697EFD" w:rsidRDefault="00522FC7" w:rsidP="008F7DBE">
      <w:pPr>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690769" w:rsidRDefault="000758F2" w:rsidP="00690769">
      <w:pPr>
        <w:spacing w:line="360" w:lineRule="auto"/>
        <w:rPr>
          <w:rFonts w:cs="Arial"/>
          <w:b/>
          <w:sz w:val="28"/>
          <w:szCs w:val="30"/>
        </w:rPr>
      </w:pPr>
      <w:r>
        <w:rPr>
          <w:lang w:val="da-DK"/>
          <w:rFonts w:ascii="Arial" w:cs="Arial" w:eastAsia="Times New Roman" w:hAnsi="Arial"/>
          <w:b w:val="on"/>
          <w:sz w:val="28"/>
        </w:rPr>
        <w:t xml:space="preserve">Innovation Award til unikt tætningskoncept</w:t>
      </w:r>
    </w:p>
    <w:p w:rsidR="00690769" w:rsidRPr="00653508" w:rsidRDefault="00690769" w:rsidP="00690769">
      <w:pPr>
        <w:spacing w:line="360" w:lineRule="auto"/>
        <w:rPr>
          <w:rFonts w:cs="Arial"/>
          <w:b/>
          <w:sz w:val="28"/>
          <w:szCs w:val="30"/>
        </w:rPr>
      </w:pPr>
    </w:p>
    <w:p w:rsidR="00690769" w:rsidRDefault="000758F2" w:rsidP="00690769">
      <w:pPr>
        <w:spacing w:line="360" w:lineRule="auto"/>
        <w:rPr>
          <w:rFonts w:cs="Arial"/>
          <w:b/>
          <w:i/>
          <w:sz w:val="22"/>
        </w:rPr>
      </w:pPr>
      <w:r>
        <w:rPr>
          <w:lang w:val="da-DK"/>
          <w:rFonts w:ascii="Arial" w:cs="Arial" w:eastAsia="Times New Roman" w:hAnsi="Arial"/>
          <w:b w:val="on"/>
          <w:i w:val="on"/>
          <w:sz w:val="22"/>
        </w:rPr>
        <w:t xml:space="preserve">GEMÜ vinder ACHEMA Innovation Award 2018 med den såkaldte PD-teknologi.</w:t>
      </w:r>
    </w:p>
    <w:p w:rsidR="00690769" w:rsidRPr="00653508" w:rsidRDefault="00690769" w:rsidP="00690769">
      <w:pPr>
        <w:spacing w:line="360" w:lineRule="auto"/>
        <w:rPr>
          <w:rFonts w:cs="Arial"/>
          <w:b/>
          <w:i/>
          <w:sz w:val="22"/>
        </w:rPr>
      </w:pPr>
    </w:p>
    <w:p w:rsidR="000758F2" w:rsidRDefault="000758F2" w:rsidP="000758F2">
      <w:pPr>
        <w:spacing w:line="360" w:lineRule="auto"/>
        <w:rPr>
          <w:rFonts w:cs="Arial"/>
          <w:sz w:val="22"/>
          <w:szCs w:val="22"/>
        </w:rPr>
      </w:pPr>
      <w:proofErr w:type="spellStart"/>
      <w:proofErr w:type="spellEnd"/>
      <w:proofErr w:type="spellStart"/>
      <w:proofErr w:type="spellEnd"/>
      <w:r>
        <w:rPr>
          <w:lang w:val="da-DK"/>
          <w:rFonts w:ascii="Arial" w:cs="Arial" w:eastAsia="Times New Roman" w:hAnsi="Arial"/>
          <w:sz w:val="22"/>
        </w:rPr>
        <w:t xml:space="preserve">Inden for området </w:t>
      </w:r>
      <w:r>
        <w:rPr>
          <w:lang w:val="da-DK"/>
          <w:rFonts w:ascii="Arial" w:cs="Arial" w:eastAsia="Times New Roman" w:hAnsi="Arial"/>
          <w:sz w:val="22"/>
        </w:rPr>
        <w:t xml:space="preserve">"Armaturer / tætninger</w:t>
      </w:r>
      <w:r>
        <w:rPr>
          <w:lang w:val="da-DK"/>
          <w:rFonts w:ascii="Arial" w:cs="Arial" w:eastAsia="Times New Roman" w:hAnsi="Arial"/>
          <w:sz w:val="22"/>
        </w:rPr>
        <w:t xml:space="preserve">" overbeviste virksomheden fagjuryen over hele linjen med sin innovation. Den nye membrantætning (plug diaphragm) gør det muligt at opnå en hermetisk tætning i armaturer ind mod aktuatoren og samtidig en mere nøjagtig flow-regulering end ved almindelige løsninger. </w:t>
      </w:r>
    </w:p>
    <w:p w:rsidR="000758F2" w:rsidRPr="000758F2" w:rsidRDefault="000758F2" w:rsidP="000758F2">
      <w:pPr>
        <w:spacing w:line="360" w:lineRule="auto"/>
        <w:rPr>
          <w:rFonts w:cs="Arial"/>
          <w:sz w:val="22"/>
          <w:szCs w:val="22"/>
        </w:rPr>
      </w:pPr>
      <w:proofErr w:type="spellStart"/>
      <w:proofErr w:type="spellEnd"/>
      <w:r>
        <w:rPr>
          <w:lang w:val="da-DK"/>
          <w:rFonts w:ascii="Arial" w:cs="Arial" w:eastAsia="Times New Roman" w:hAnsi="Arial"/>
          <w:sz w:val="22"/>
        </w:rPr>
        <w:t xml:space="preserve">De stadigt stigende krav til hygiejne og driftssikkerhed inden for farmabranchen, bioteknologi samt føde- og drikkevareindustrien har fået virksomheden fra Hohenlohe i Tyskland til at yde et omfattende forsknings- og udviklingsarbejde. Resultatet er en robust membran af PTFE, der kan indbygges i alle tænkelige applikationer til aseptiske og hygiejniske procesanlæg. Det nye GEMÜ-tætningsprincip har især vist sig at være optimalt til reguleringsopgaver, applikationer til ultrarent vand og tappeprocesser.</w:t>
      </w:r>
    </w:p>
    <w:p w:rsidR="000758F2" w:rsidRPr="000758F2" w:rsidRDefault="000758F2" w:rsidP="000758F2">
      <w:pPr>
        <w:spacing w:line="360" w:lineRule="auto"/>
        <w:rPr>
          <w:rFonts w:cs="Arial"/>
          <w:sz w:val="22"/>
          <w:szCs w:val="22"/>
        </w:rPr>
      </w:pPr>
      <w:proofErr w:type="spellStart"/>
      <w:proofErr w:type="spellEnd"/>
      <w:proofErr w:type="spellStart"/>
      <w:proofErr w:type="spellEnd"/>
      <w:proofErr w:type="spellStart"/>
      <w:proofErr w:type="spellEnd"/>
      <w:r>
        <w:rPr>
          <w:lang w:val="da-DK"/>
          <w:rFonts w:ascii="Arial" w:cs="Arial" w:eastAsia="Times New Roman" w:hAnsi="Arial"/>
          <w:sz w:val="22"/>
        </w:rPr>
        <w:t xml:space="preserve">På shortlisten </w:t>
      </w:r>
      <w:r>
        <w:rPr>
          <w:lang w:val="da-DK"/>
          <w:rFonts w:ascii="Arial" w:cs="Arial" w:eastAsia="Times New Roman" w:hAnsi="Arial"/>
          <w:sz w:val="22"/>
        </w:rPr>
        <w:t xml:space="preserve">"Farmateknik</w:t>
      </w:r>
      <w:r>
        <w:rPr>
          <w:lang w:val="da-DK"/>
          <w:rFonts w:ascii="Arial" w:cs="Arial" w:eastAsia="Times New Roman" w:hAnsi="Arial"/>
          <w:sz w:val="22"/>
        </w:rPr>
        <w:t xml:space="preserve">" blev reguleringsventilen GEMÜ 567 Biostar control med PD-teknologi også nomineret som et af fem produkter fra velrenommerede producenter. Armaturet er især velegnet til præcis regulering af små mængder inden for medikoteknik, farmaindustrien og kosmetikområdet. Også ventiltyperne F40 og F 60 til aseptisk aftapning inden for det farmaceutiske og biokemiske område samt drikkevareaftapning blev optaget på en shortlist. Inden for kategorien </w:t>
      </w:r>
      <w:r>
        <w:rPr>
          <w:lang w:val="da-DK"/>
          <w:rFonts w:ascii="Arial" w:cs="Arial" w:eastAsia="Times New Roman" w:hAnsi="Arial"/>
          <w:sz w:val="22"/>
        </w:rPr>
        <w:t xml:space="preserve">"Emballerings- og aftapningsteknik</w:t>
      </w:r>
      <w:r>
        <w:rPr>
          <w:lang w:val="da-DK"/>
          <w:rFonts w:ascii="Arial" w:cs="Arial" w:eastAsia="Times New Roman" w:hAnsi="Arial"/>
          <w:sz w:val="22"/>
        </w:rPr>
        <w:t xml:space="preserve">" scorede realtime-løsningen GEMÜ F60 med PTFE-membran, der muliggør komplette tappecyklusser på under 400 ms, point.</w:t>
      </w:r>
    </w:p>
    <w:p w:rsidR="00690769" w:rsidRPr="00653508" w:rsidRDefault="000758F2" w:rsidP="000758F2">
      <w:pPr>
        <w:spacing w:line="360" w:lineRule="auto"/>
        <w:rPr>
          <w:rFonts w:cs="Arial"/>
          <w:sz w:val="22"/>
          <w:szCs w:val="22"/>
        </w:rPr>
      </w:pPr>
      <w:proofErr w:type="spellStart"/>
      <w:proofErr w:type="spellEnd"/>
      <w:r>
        <w:rPr>
          <w:lang w:val="da-DK"/>
          <w:rFonts w:ascii="Arial" w:cs="Arial" w:eastAsia="Times New Roman" w:hAnsi="Arial"/>
          <w:sz w:val="22"/>
        </w:rPr>
        <w:t xml:space="preserve">Ud over de nævnte produkter anvender GEMÜ også en modificeret version af PD-teknologien til produktserien iComLine. Armaturerne og flervejs-ventilblokkene af PTFE, PVDF, PP eller PVC anvendes f.eks. med succes i anlæg med ultrarene processer samt inden for kemikaliehåndtering og ved dosering af aggressive medier.</w:t>
      </w:r>
    </w:p>
    <w:p w:rsidR="00690769" w:rsidRDefault="00690769" w:rsidP="00690769">
      <w:pPr>
        <w:spacing w:line="360" w:lineRule="auto"/>
        <w:rPr>
          <w:rFonts w:cs="Arial"/>
          <w:sz w:val="22"/>
          <w:szCs w:val="22"/>
        </w:rPr>
      </w:pPr>
    </w:p>
    <w:p w:rsidR="00690769" w:rsidRDefault="00690769" w:rsidP="00690769">
      <w:pPr>
        <w:spacing w:line="360" w:lineRule="auto"/>
        <w:rPr>
          <w:rFonts w:cs="Arial"/>
          <w:sz w:val="22"/>
          <w:szCs w:val="22"/>
        </w:rPr>
      </w:pPr>
    </w:p>
    <w:p w:rsidR="000758F2" w:rsidRPr="00653508" w:rsidRDefault="000758F2" w:rsidP="00690769">
      <w:pPr>
        <w:spacing w:line="360" w:lineRule="auto"/>
        <w:rPr>
          <w:rFonts w:cs="Arial"/>
          <w:sz w:val="22"/>
          <w:szCs w:val="22"/>
        </w:rPr>
      </w:pPr>
    </w:p>
    <w:p w:rsidR="000758F2" w:rsidRPr="000758F2" w:rsidRDefault="000758F2" w:rsidP="000758F2">
      <w:pPr>
        <w:spacing w:line="360" w:lineRule="auto"/>
        <w:rPr>
          <w:rFonts w:cs="Arial"/>
          <w:sz w:val="18"/>
          <w:szCs w:val="18"/>
        </w:rPr>
      </w:pPr>
      <w:r>
        <w:rPr>
          <w:lang w:val="da-DK"/>
          <w:rFonts w:ascii="Arial" w:cs="Arial" w:eastAsia="Times New Roman" w:hAnsi="Arial"/>
          <w:sz w:val="18"/>
        </w:rPr>
        <w:t xml:space="preserve">Baggrundsinformationer om innovationsprisen</w:t>
      </w:r>
    </w:p>
    <w:p w:rsidR="00E015C1" w:rsidRPr="00D2045A" w:rsidRDefault="000758F2" w:rsidP="000758F2">
      <w:pPr>
        <w:spacing w:line="360" w:lineRule="auto"/>
        <w:rPr>
          <w:rFonts w:cs="Arial"/>
          <w:sz w:val="18"/>
          <w:szCs w:val="18"/>
        </w:rPr>
      </w:pPr>
      <w:proofErr w:type="spellStart"/>
      <w:proofErr w:type="spellEnd"/>
      <w:proofErr w:type="spellStart"/>
      <w:proofErr w:type="spellEnd"/>
      <w:proofErr w:type="spellStart"/>
      <w:proofErr w:type="spellEnd"/>
      <w:proofErr w:type="spellStart"/>
      <w:proofErr w:type="spellEnd"/>
      <w:r>
        <w:rPr>
          <w:lang w:val="da-DK"/>
          <w:rFonts w:ascii="Arial" w:cs="Arial" w:eastAsia="Times New Roman" w:hAnsi="Arial"/>
          <w:sz w:val="18"/>
        </w:rPr>
        <w:t xml:space="preserve">Fagmedierne PROCESS, PROCESS Worldwide, PharmaTEC og LABORPRAXIS uddeler den såkaldte </w:t>
      </w:r>
      <w:r>
        <w:rPr>
          <w:lang w:val="da-DK"/>
          <w:rFonts w:ascii="Arial" w:cs="Arial" w:eastAsia="Times New Roman" w:hAnsi="Arial"/>
          <w:sz w:val="18"/>
        </w:rPr>
        <w:t xml:space="preserve">"Innovation Award</w:t>
      </w:r>
      <w:r>
        <w:rPr>
          <w:lang w:val="da-DK"/>
          <w:rFonts w:ascii="Arial" w:cs="Arial" w:eastAsia="Times New Roman" w:hAnsi="Arial"/>
          <w:sz w:val="18"/>
        </w:rPr>
        <w:t xml:space="preserve">" hvert tredje år i forbindelse med fagmessen ACHEMA. Her præmieres de mest innovative teknologier, apparater og metoder fra de kemiske, farmaceutiske og procestekniske industrier. I 2018 blev der nomineret fem shortlist-kandidater i otte kategorier og kåret en vinder fra hver shortlist. Derudover var der præmier inden for tre særkategorier, som passede til årets hovedemner </w:t>
      </w:r>
      <w:r>
        <w:rPr>
          <w:lang w:val="da-DK"/>
          <w:rFonts w:ascii="Arial" w:cs="Arial" w:eastAsia="Times New Roman" w:hAnsi="Arial"/>
          <w:sz w:val="18"/>
        </w:rPr>
        <w:t xml:space="preserve">"Fleksibel produktion</w:t>
      </w:r>
      <w:r>
        <w:rPr>
          <w:lang w:val="da-DK"/>
          <w:rFonts w:ascii="Arial" w:cs="Arial" w:eastAsia="Times New Roman" w:hAnsi="Arial"/>
          <w:sz w:val="18"/>
        </w:rPr>
        <w:t xml:space="preserve">", </w:t>
      </w:r>
      <w:r>
        <w:rPr>
          <w:lang w:val="da-DK"/>
          <w:rFonts w:ascii="Arial" w:cs="Arial" w:eastAsia="Times New Roman" w:hAnsi="Arial"/>
          <w:sz w:val="18"/>
        </w:rPr>
        <w:t xml:space="preserve">"Kemi- og farmalogistik</w:t>
      </w:r>
      <w:r>
        <w:rPr>
          <w:lang w:val="da-DK"/>
          <w:rFonts w:ascii="Arial" w:cs="Arial" w:eastAsia="Times New Roman" w:hAnsi="Arial"/>
          <w:sz w:val="18"/>
        </w:rPr>
        <w:t xml:space="preserve">" samt </w:t>
      </w:r>
      <w:r>
        <w:rPr>
          <w:lang w:val="da-DK"/>
          <w:rFonts w:ascii="Arial" w:cs="Arial" w:eastAsia="Times New Roman" w:hAnsi="Arial"/>
          <w:sz w:val="18"/>
        </w:rPr>
        <w:t xml:space="preserve">"Biotech for Chemistry</w:t>
      </w:r>
      <w:r>
        <w:rPr>
          <w:lang w:val="da-DK"/>
          <w:rFonts w:ascii="Arial" w:cs="Arial" w:eastAsia="Times New Roman" w:hAnsi="Arial"/>
          <w:sz w:val="18"/>
        </w:rPr>
        <w:t xml:space="preserve">". Fra regionen Hohenlohe blev ikke kun GEMÜ, men også Groninger præmieret i en kategori. Der var også andre firmaer på shortlisten.</w:t>
      </w:r>
    </w:p>
    <w:sectPr w:rsidR="00E015C1" w:rsidRPr="00D2045A" w:rsidSect="0069076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5E7988">
    <w:pPr>
      <w:pStyle w:val="Fuzeile"/>
      <w:spacing w:line="240" w:lineRule="auto"/>
    </w:pPr>
    <w:r>
      <w:rPr>
        <w:lang w:val="da-DK"/>
        <w:rFonts w:ascii="Arial" w:cs="Times New Roman" w:eastAsia="Times New Roman" w:hAnsi="Arial"/>
        <w:sz w:val="14"/>
      </w:rPr>
      <w:t xml:space="preserve">GEMÜ Gebr. Müller Apparatebau GmbH </w:t>
    </w:r>
    <w:r>
      <w:rPr>
        <w:lang w:val="da-DK"/>
        <w:rFonts w:ascii="Arial" w:cs="Times New Roman" w:eastAsia="Times New Roman" w:hAnsi="Arial"/>
        <w:sz w:val="14"/>
      </w:rPr>
      <w:t xml:space="preserve">&amp; Co. KG • Fritz-Müller-Str. </w:t>
    </w:r>
    <w:r>
      <w:rPr>
        <w:lang w:val="da-DK"/>
        <w:rFonts w:ascii="Arial" w:cs="Times New Roman" w:eastAsia="Times New Roman" w:hAnsi="Arial"/>
        <w:sz w:val="14"/>
      </w:rPr>
      <w:t xml:space="preserve">6-8 • D-74653 Ingelfingen</w:t>
    </w:r>
    <w:r>
      <w:rPr>
        <w:lang w:val="da-DK"/>
        <w:rFonts w:ascii="Arial" w:cs="Times New Roman" w:eastAsia="Times New Roman" w:hAnsi="Arial"/>
        <w:sz w:val="14"/>
      </w:rPr>
      <w:tab/>
    </w:r>
    <w:r>
      <w:rPr>
        <w:lang w:val="da-DK"/>
        <w:rFonts w:ascii="Arial" w:cs="Times New Roman" w:eastAsia="Times New Roman" w:hAnsi="Arial"/>
        <w:sz w:val="14"/>
      </w:rPr>
      <w:t xml:space="preserve">Side </w:t>
    </w:r>
    <w:r>
      <w:fldChar w:fldCharType="begin"/>
    </w:r>
    <w:r>
      <w:instrText>PAGE  \* Arabic  \* MERGEFORMAT</w:instrText>
    </w:r>
    <w:r>
      <w:fldChar w:fldCharType="separate"/>
    </w:r>
    <w:r w:rsidR="00D30A31">
      <w:rPr>
        <w:noProof/>
      </w:rPr>
      <w:t>2</w:t>
    </w:r>
    <w:r>
      <w:fldChar w:fldCharType="end"/>
    </w:r>
    <w:r>
      <w:rPr>
        <w:lang w:val="da-DK"/>
        <w:rFonts w:ascii="Arial" w:cs="Times New Roman" w:eastAsia="Times New Roman" w:hAnsi="Arial"/>
        <w:sz w:val="14"/>
      </w:rPr>
      <w:t xml:space="preserve"> af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5E7988">
    <w:pPr>
      <w:pStyle w:val="Webseite"/>
      <w:rPr>
        <w:color w:val="auto"/>
        <w:lang w:val="da-DK"/>
      </w:rPr>
    </w:pPr>
    <w:r>
      <w:rPr>
        <w:lang w:val="da-DK"/>
        <w:rFonts w:ascii="Arial" w:cs="Times New Roman" w:eastAsia="Times New Roman" w:hAnsi="Arial"/>
        <w:color w:val="auto"/>
        <w:sz w:val="14"/>
      </w:rPr>
      <w:t xml:space="preserve">Tlf.: +49 (0) 7940 123-0 • Fax: +49 (0) 7940 123-192</w:t>
    </w:r>
  </w:p>
  <w:p w:rsidR="006B447A" w:rsidRPr="00CD215A" w:rsidRDefault="006B447A" w:rsidP="005E7988">
    <w:pPr>
      <w:pStyle w:val="Webseite"/>
      <w:rPr>
        <w:color w:val="FF0000"/>
        <w:lang w:val="da-DK"/>
      </w:rPr>
    </w:pPr>
    <w:r>
      <w:rPr>
        <w:lang w:val="da-DK"/>
        <w:rFonts w:ascii="Arial" w:cs="Times New Roman" w:eastAsia="Times New Roman" w:hAnsi="Arial"/>
        <w:color w:val="FF0000"/>
        <w:sz w:val="14"/>
      </w:rPr>
      <w:t xml:space="preserve">www.gemu-group.com</w:t>
    </w:r>
  </w:p>
  <w:p w:rsidR="006B447A" w:rsidRPr="00CD215A" w:rsidRDefault="006B447A" w:rsidP="005E7988">
    <w:pPr>
      <w:pStyle w:val="Webseite"/>
      <w:rPr>
        <w:color w:val="A6A6A6" w:themeColor="background1" w:themeShade="A6"/>
        <w:sz w:val="12"/>
        <w:szCs w:val="12"/>
        <w:lang w:val="da-DK"/>
      </w:rPr>
    </w:pPr>
  </w:p>
  <w:p w:rsidR="006B447A" w:rsidRPr="0041214D" w:rsidRDefault="006B447A" w:rsidP="005E7988">
    <w:pPr>
      <w:pStyle w:val="Webseite"/>
      <w:rPr>
        <w:color w:val="A6A6A6" w:themeColor="background1" w:themeShade="A6"/>
        <w:sz w:val="10"/>
        <w:szCs w:val="10"/>
      </w:rPr>
    </w:pPr>
    <w:r>
      <w:rPr>
        <w:lang w:val="da-DK"/>
        <w:rFonts w:ascii="Arial" w:cs="Times New Roman" w:eastAsia="Times New Roman" w:hAnsi="Arial"/>
        <w:color w:val="A6A6A6" w:themeColor="background1" w:themeShade="A6"/>
        <w:sz w:val="10"/>
      </w:rPr>
      <w:t xml:space="preserve">Kommanditselskab: Hjemsted 74653 Ingelfingen, register Stuttgart HRA 590394; komplementar: Gebr. Müller GmbH, hjemsted 74653 Ingelfingen, register Stuttgart HRB 590215</w:t>
    </w:r>
  </w:p>
  <w:p w:rsidR="006B447A" w:rsidRPr="0041214D" w:rsidRDefault="006B447A" w:rsidP="005E7988">
    <w:pPr>
      <w:pStyle w:val="Webseite"/>
      <w:rPr>
        <w:color w:val="A6A6A6" w:themeColor="background1" w:themeShade="A6"/>
        <w:sz w:val="10"/>
        <w:szCs w:val="10"/>
      </w:rPr>
    </w:pPr>
    <w:r>
      <w:rPr>
        <w:lang w:val="da-DK"/>
        <w:rFonts w:ascii="Arial" w:cs="Times New Roman" w:eastAsia="Times New Roman" w:hAnsi="Arial"/>
        <w:color w:val="A6A6A6" w:themeColor="background1" w:themeShade="A6"/>
        <w:sz w:val="10"/>
      </w:rPr>
      <w:t xml:space="preserve">Direktører: Fritz Müller, Gert Müller, Stephan Müller</w:t>
    </w:r>
  </w:p>
  <w:p w:rsidR="006B447A" w:rsidRPr="0041214D" w:rsidRDefault="006B447A" w:rsidP="005E7988">
    <w:pPr>
      <w:pStyle w:val="Webseite"/>
      <w:rPr>
        <w:color w:val="A6A6A6" w:themeColor="background1" w:themeShade="A6"/>
        <w:sz w:val="10"/>
        <w:szCs w:val="10"/>
      </w:rPr>
    </w:pPr>
    <w:proofErr w:type="spellStart"/>
    <w:proofErr w:type="spellEnd"/>
    <w:r>
      <w:rPr>
        <w:lang w:val="da-DK"/>
        <w:rFonts w:ascii="Arial" w:cs="Times New Roman" w:eastAsia="Times New Roman" w:hAnsi="Arial"/>
        <w:color w:val="A6A6A6" w:themeColor="background1" w:themeShade="A6"/>
        <w:sz w:val="10"/>
      </w:rPr>
      <w:t xml:space="preserve">Momsnummer: DE 146281082 • Skattenummer: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3B6A50">
    <w:pPr>
      <w:pStyle w:val="Fuzeile"/>
      <w:spacing w:line="240" w:lineRule="auto"/>
    </w:pPr>
    <w:r>
      <w:rPr>
        <w:lang w:val="da-DK"/>
        <w:rFonts w:ascii="Arial" w:cs="Times New Roman" w:eastAsia="Times New Roman" w:hAnsi="Arial"/>
        <w:sz w:val="14"/>
      </w:rPr>
      <w:t xml:space="preserve">GEMÜ Gebr. Müller Apparatebau GmbH </w:t>
    </w:r>
    <w:r>
      <w:rPr>
        <w:lang w:val="da-DK"/>
        <w:rFonts w:ascii="Arial" w:cs="Times New Roman" w:eastAsia="Times New Roman" w:hAnsi="Arial"/>
        <w:sz w:val="14"/>
      </w:rPr>
      <w:t xml:space="preserve">&amp; Co. KG • Fritz-Müller-Str. </w:t>
    </w:r>
    <w:r>
      <w:rPr>
        <w:lang w:val="da-DK"/>
        <w:rFonts w:ascii="Arial" w:cs="Times New Roman" w:eastAsia="Times New Roman" w:hAnsi="Arial"/>
        <w:sz w:val="14"/>
      </w:rPr>
      <w:t xml:space="preserve">6-8 • D-74653 Ingelfingen</w:t>
    </w:r>
    <w:r>
      <w:rPr>
        <w:lang w:val="da-DK"/>
        <w:rFonts w:ascii="Arial" w:cs="Times New Roman" w:eastAsia="Times New Roman" w:hAnsi="Arial"/>
        <w:sz w:val="14"/>
      </w:rPr>
      <w:tab/>
    </w:r>
    <w:r>
      <w:rPr>
        <w:lang w:val="da-DK"/>
        <w:rFonts w:ascii="Arial" w:cs="Times New Roman" w:eastAsia="Times New Roman" w:hAnsi="Arial"/>
        <w:sz w:val="14"/>
      </w:rPr>
      <w:t xml:space="preserve">Side </w:t>
    </w:r>
    <w:r>
      <w:fldChar w:fldCharType="begin"/>
    </w:r>
    <w:r>
      <w:instrText>PAGE  \* Arabic  \* MERGEFORMAT</w:instrText>
    </w:r>
    <w:r>
      <w:fldChar w:fldCharType="separate"/>
    </w:r>
    <w:r w:rsidR="00D30A31">
      <w:rPr>
        <w:noProof/>
      </w:rPr>
      <w:t>1</w:t>
    </w:r>
    <w:r>
      <w:fldChar w:fldCharType="end"/>
    </w:r>
    <w:r>
      <w:rPr>
        <w:lang w:val="da-DK"/>
        <w:rFonts w:ascii="Arial" w:cs="Times New Roman" w:eastAsia="Times New Roman" w:hAnsi="Arial"/>
        <w:sz w:val="14"/>
      </w:rPr>
      <w:t xml:space="preserve"> af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3B6A50">
    <w:pPr>
      <w:pStyle w:val="Webseite"/>
      <w:rPr>
        <w:color w:val="auto"/>
        <w:lang w:val="da-DK"/>
      </w:rPr>
    </w:pPr>
    <w:r>
      <w:rPr>
        <w:lang w:val="da-DK"/>
        <w:rFonts w:ascii="Arial" w:cs="Times New Roman" w:eastAsia="Times New Roman" w:hAnsi="Arial"/>
        <w:color w:val="auto"/>
        <w:sz w:val="14"/>
      </w:rPr>
      <w:t xml:space="preserve">Tlf.: +49 (0) 7940 123-0 • Fax: +49 (0) 7940 123-192</w:t>
    </w:r>
  </w:p>
  <w:p w:rsidR="006B447A" w:rsidRPr="00CD215A" w:rsidRDefault="006B447A" w:rsidP="003B6A50">
    <w:pPr>
      <w:pStyle w:val="Webseite"/>
      <w:rPr>
        <w:color w:val="FF0000"/>
        <w:lang w:val="da-DK"/>
      </w:rPr>
    </w:pPr>
    <w:r>
      <w:rPr>
        <w:lang w:val="da-DK"/>
        <w:rFonts w:ascii="Arial" w:cs="Times New Roman" w:eastAsia="Times New Roman" w:hAnsi="Arial"/>
        <w:color w:val="FF0000"/>
        <w:sz w:val="14"/>
      </w:rPr>
      <w:t xml:space="preserve">www.gemu-group.com</w:t>
    </w:r>
  </w:p>
  <w:p w:rsidR="006B447A" w:rsidRPr="00CD215A" w:rsidRDefault="006B447A" w:rsidP="003B6A50">
    <w:pPr>
      <w:pStyle w:val="Webseite"/>
      <w:rPr>
        <w:color w:val="A6A6A6" w:themeColor="background1" w:themeShade="A6"/>
        <w:sz w:val="12"/>
        <w:szCs w:val="12"/>
        <w:lang w:val="da-DK"/>
      </w:rPr>
    </w:pPr>
  </w:p>
  <w:p w:rsidR="006B447A" w:rsidRPr="0041214D" w:rsidRDefault="006B447A" w:rsidP="003B6A50">
    <w:pPr>
      <w:pStyle w:val="Webseite"/>
      <w:rPr>
        <w:color w:val="A6A6A6" w:themeColor="background1" w:themeShade="A6"/>
        <w:sz w:val="10"/>
        <w:szCs w:val="10"/>
      </w:rPr>
    </w:pPr>
    <w:r>
      <w:rPr>
        <w:lang w:val="da-DK"/>
        <w:rFonts w:ascii="Arial" w:cs="Times New Roman" w:eastAsia="Times New Roman" w:hAnsi="Arial"/>
        <w:color w:val="A6A6A6" w:themeColor="background1" w:themeShade="A6"/>
        <w:sz w:val="10"/>
      </w:rPr>
      <w:t xml:space="preserve">Kommanditselskab: Hjemsted 74653 Ingelfingen, register Stuttgart HRA 590394; komplementar: Gebr. Müller GmbH, hjemsted 74653 Ingelfingen, register Stuttgart HRB 590215</w:t>
    </w:r>
  </w:p>
  <w:p w:rsidR="006B447A" w:rsidRPr="0041214D" w:rsidRDefault="006B447A" w:rsidP="003B6A50">
    <w:pPr>
      <w:pStyle w:val="Webseite"/>
      <w:rPr>
        <w:color w:val="A6A6A6" w:themeColor="background1" w:themeShade="A6"/>
        <w:sz w:val="10"/>
        <w:szCs w:val="10"/>
      </w:rPr>
    </w:pPr>
    <w:r>
      <w:rPr>
        <w:lang w:val="da-DK"/>
        <w:rFonts w:ascii="Arial" w:cs="Times New Roman" w:eastAsia="Times New Roman" w:hAnsi="Arial"/>
        <w:color w:val="A6A6A6" w:themeColor="background1" w:themeShade="A6"/>
        <w:sz w:val="10"/>
      </w:rPr>
      <w:t xml:space="preserve">Direktører: Fritz Müller, Gert Müller, Stephan Müller</w:t>
    </w:r>
  </w:p>
  <w:p w:rsidR="006B447A" w:rsidRPr="0041214D" w:rsidRDefault="006B447A" w:rsidP="003B6A50">
    <w:pPr>
      <w:pStyle w:val="Webseite"/>
      <w:rPr>
        <w:color w:val="A6A6A6" w:themeColor="background1" w:themeShade="A6"/>
        <w:sz w:val="10"/>
        <w:szCs w:val="10"/>
      </w:rPr>
    </w:pPr>
    <w:proofErr w:type="spellStart"/>
    <w:proofErr w:type="spellEnd"/>
    <w:r>
      <w:rPr>
        <w:lang w:val="da-DK"/>
        <w:rFonts w:ascii="Arial" w:cs="Times New Roman" w:eastAsia="Times New Roman" w:hAnsi="Arial"/>
        <w:color w:val="A6A6A6" w:themeColor="background1" w:themeShade="A6"/>
        <w:sz w:val="10"/>
      </w:rPr>
      <w:t xml:space="preserve">Momsnummer: DE 146281082 • Skattenummer: 76050/04341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8F1259">
    <w:pPr>
      <w:pStyle w:val="Kopfzeile"/>
      <w:tabs>
        <w:tab w:val="clear" w:pos="9072"/>
      </w:tabs>
      <w:ind w:right="-186"/>
      <w:jc w:val="right"/>
    </w:pPr>
  </w:p>
  <w:p w:rsidR="006B447A" w:rsidRPr="00BC617B" w:rsidRDefault="004203C7" w:rsidP="00D251F2">
    <w:pPr>
      <w:pStyle w:val="Kopfzeile"/>
      <w:tabs>
        <w:tab w:val="clear" w:pos="9072"/>
      </w:tabs>
      <w:ind w:right="-3288"/>
      <w:rPr>
        <w:b/>
      </w:rPr>
    </w:pPr>
    <w:r>
      <w:rPr>
        <w:lang w:val="da-DK"/>
        <w:rFonts w:ascii="Arial" w:cs="Times New Roman" w:eastAsia="Times New Roman" w:hAnsi="Arial"/>
        <w:sz w:val="18"/>
        <w:noProof w:val="on"/>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da-DK"/>
        <w:rFonts w:ascii="Arial" w:cs="Times New Roman" w:eastAsia="Times New Roman" w:hAnsi="Arial"/>
        <w:b w:val="on"/>
        <w:sz w:val="18"/>
      </w:rPr>
      <w:tab/>
    </w:r>
    <w:r>
      <w:rPr>
        <w:lang w:val="da-DK"/>
        <w:rFonts w:ascii="Arial" w:cs="Times New Roman" w:eastAsia="Times New Roman" w:hAnsi="Arial"/>
        <w:b w:val="on"/>
        <w:sz w:val="18"/>
      </w:rPr>
      <w:tab/>
    </w:r>
    <w:r>
      <w:rPr>
        <w:lang w:val="da-DK"/>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CD215A" w:rsidP="00BA7E08">
    <w:pPr>
      <w:pStyle w:val="Kopfzeile"/>
      <w:tabs>
        <w:tab w:val="clear" w:pos="9072"/>
        <w:tab w:val="right" w:pos="7088"/>
      </w:tabs>
    </w:pPr>
    <w:r>
      <w:rPr>
        <w:lang w:val="da-DK"/>
        <w:rFonts w:ascii="Arial" w:cs="Times New Roman" w:eastAsia="Times New Roman" w:hAnsi="Arial"/>
        <w:sz w:val="18"/>
        <w:noProof w:val="on"/>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da-DK"/>
        <w:rFonts w:ascii="Arial" w:cs="Times New Roman" w:eastAsia="Times New Roman" w:hAnsi="Arial"/>
        <w:sz w:val="18"/>
        <w:noProof w:val="on"/>
      </w:rPr>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0758F2" w:rsidP="003B6A50">
                      <w:pPr>
                        <w:pStyle w:val="Kopfzeile"/>
                        <w:rPr>
                          <w:lang w:val="da-DK"/>
                        </w:rPr>
                      </w:pPr>
                      <w:r>
                        <w:rPr>
                          <w:lang w:val="da-DK"/>
                          <w:rFonts w:ascii="Arial" w:cs="Times New Roman" w:eastAsia="Times New Roman" w:hAnsi="Arial"/>
                          <w:sz w:val="18"/>
                        </w:rPr>
                        <w:t xml:space="preserve">Online Communication</w:t>
                      </w:r>
                    </w:p>
                    <w:p w:rsidR="006B447A" w:rsidRPr="0023585A" w:rsidRDefault="00CB4417" w:rsidP="003B6A50">
                      <w:pPr>
                        <w:pStyle w:val="Kopfzeile"/>
                        <w:rPr>
                          <w:lang w:val="da-DK"/>
                        </w:rPr>
                      </w:pPr>
                      <w:r>
                        <w:rPr>
                          <w:lang w:val="da-DK"/>
                          <w:rFonts w:ascii="Arial" w:cs="Times New Roman" w:eastAsia="Times New Roman" w:hAnsi="Arial"/>
                          <w:sz w:val="18"/>
                        </w:rPr>
                        <w:t xml:space="preserve">Sina Specht</w:t>
                      </w:r>
                    </w:p>
                    <w:p w:rsidR="006B447A" w:rsidRPr="004A5F7D" w:rsidRDefault="006B447A" w:rsidP="003B6A50">
                      <w:pPr>
                        <w:pStyle w:val="Kopfzeile"/>
                        <w:rPr>
                          <w:lang w:val="da-DK"/>
                        </w:rPr>
                      </w:pPr>
                      <w:r>
                        <w:rPr>
                          <w:lang w:val="da-DK"/>
                          <w:rFonts w:ascii="Arial" w:cs="Times New Roman" w:eastAsia="Times New Roman" w:hAnsi="Arial"/>
                          <w:sz w:val="18"/>
                        </w:rPr>
                        <w:t xml:space="preserve">Tlf.: +49 (0) 7940 123-538</w:t>
                      </w:r>
                    </w:p>
                    <w:p w:rsidR="006B447A" w:rsidRPr="00CB4417" w:rsidRDefault="006B447A" w:rsidP="003B6A50">
                      <w:pPr>
                        <w:pStyle w:val="Kopfzeile"/>
                        <w:rPr>
                          <w:lang w:val="da-DK"/>
                        </w:rPr>
                      </w:pPr>
                      <w:r>
                        <w:rPr>
                          <w:lang w:val="da-DK"/>
                          <w:rFonts w:ascii="Arial" w:cs="Times New Roman" w:eastAsia="Times New Roman" w:hAnsi="Arial"/>
                          <w:sz w:val="18"/>
                        </w:rPr>
                        <w:t xml:space="preserve">Fax: +49 (0) 7940 123-8600538</w:t>
                      </w:r>
                    </w:p>
                    <w:p w:rsidR="006B447A" w:rsidRPr="00D34C12" w:rsidRDefault="006B447A" w:rsidP="00CD215A">
                      <w:pPr>
                        <w:pStyle w:val="Kopfzeile"/>
                        <w:tabs>
                          <w:tab w:val="left" w:pos="2552"/>
                          <w:tab w:val="left" w:pos="2694"/>
                        </w:tabs>
                      </w:pPr>
                      <w:r>
                        <w:rPr>
                          <w:lang w:val="da-DK"/>
                          <w:rFonts w:ascii="Arial" w:cs="Times New Roman" w:eastAsia="Times New Roman" w:hAnsi="Arial"/>
                          <w:sz w:val="18"/>
                        </w:rPr>
                        <w:t xml:space="preserve">E-mail: sina.specht@gemue.de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da-DK"/>
        <w:rFonts w:ascii="Arial" w:cs="Times New Roman" w:eastAsia="Times New Roman" w:hAnsi="Arial"/>
        <w:sz w:val="18"/>
        <w:noProof w:val="on"/>
      </w:rPr>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Pr>
                          <w:lang w:val="da-DK"/>
                          <w:rFonts w:ascii="Arial" w:cs="majorBidi" w:eastAsia="majorEastAsia" w:hAnsi="Arial" w:cstheme="majorBidi" w:eastAsiaTheme="majorEastAsia"/>
                          <w:b w:val="off"/>
                          <w:sz w:val="24"/>
                          <w:kern w:val="28"/>
                          <w:spacing w:val="5"/>
                        </w:rPr>
                        <w:t xml:space="preserve">PRESSEMEDDELELSE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ab/>
    </w:r>
    <w:r>
      <w:rPr>
        <w:lang w:val="da-DK"/>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58F2"/>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B4417"/>
    <w:rsid w:val="00CC1849"/>
    <w:rsid w:val="00CD215A"/>
    <w:rsid w:val="00CE54FD"/>
    <w:rsid w:val="00CF6387"/>
    <w:rsid w:val="00D2045A"/>
    <w:rsid w:val="00D251F2"/>
    <w:rsid w:val="00D30A31"/>
    <w:rsid w:val="00D34C12"/>
    <w:rsid w:val="00D3656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3EA248D"/>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da-DK"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da-DK"/>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da-DK"/>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18A0791-70B1-4989-BE42-B6123AC3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353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Specht, Sina</cp:lastModifiedBy>
  <cp:revision>5</cp:revision>
  <cp:lastPrinted>2014-04-15T08:09:00Z</cp:lastPrinted>
  <dcterms:created xsi:type="dcterms:W3CDTF">2018-06-18T12:42:00Z</dcterms:created>
  <dcterms:modified xsi:type="dcterms:W3CDTF">2018-06-18T15:07:00Z</dcterms:modified>
</cp:coreProperties>
</file>