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A84F3C" w:rsidRPr="00697EFD" w:rsidRDefault="00A84F3C" w:rsidP="006A393C">
      <w:pPr>
        <w:pStyle w:val="Untertitel"/>
        <w:rPr>
          <w:sz w:val="22"/>
        </w:rPr>
      </w:pPr>
    </w:p>
    <w:p w:rsidR="00A84F3C" w:rsidRPr="00697EFD" w:rsidRDefault="00A84F3C" w:rsidP="00A84F3C">
      <w:pPr>
        <w:pStyle w:val="Kopfzeile"/>
        <w:tabs>
          <w:tab w:val="clear" w:pos="4536"/>
          <w:tab w:val="clear" w:pos="9072"/>
        </w:tabs>
        <w:rPr>
          <w:sz w:val="22"/>
        </w:rPr>
      </w:pPr>
    </w:p>
    <w:p w:rsidR="00A84F3C" w:rsidRDefault="00A84F3C" w:rsidP="00A84F3C">
      <w:pPr>
        <w:pStyle w:val="Kopfzeile"/>
        <w:tabs>
          <w:tab w:val="clear" w:pos="4536"/>
          <w:tab w:val="clear" w:pos="9072"/>
          <w:tab w:val="left" w:pos="8222"/>
        </w:tabs>
        <w:rPr>
          <w:sz w:val="22"/>
        </w:rPr>
      </w:pPr>
    </w:p>
    <w:p w:rsidR="00B75138" w:rsidRDefault="00B75138" w:rsidP="00A84F3C">
      <w:pPr>
        <w:pStyle w:val="Kopfzeile"/>
        <w:tabs>
          <w:tab w:val="clear" w:pos="4536"/>
          <w:tab w:val="clear" w:pos="9072"/>
          <w:tab w:val="left" w:pos="8222"/>
        </w:tabs>
        <w:rPr>
          <w:sz w:val="22"/>
        </w:rPr>
      </w:pPr>
    </w:p>
    <w:p w:rsidR="00522FC7" w:rsidRDefault="00522FC7" w:rsidP="008F7DBE"/>
    <w:p w:rsidR="00522FC7" w:rsidRPr="00697EFD" w:rsidRDefault="00522FC7" w:rsidP="008F7DBE">
      <w:pPr>
        <w:sectPr w:rsidR="00522FC7"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690769" w:rsidRDefault="000758F2" w:rsidP="00690769">
      <w:pPr>
        <w:spacing w:line="360" w:lineRule="auto"/>
        <w:rPr>
          <w:rFonts w:cs="Arial"/>
          <w:b/>
          <w:sz w:val="28"/>
          <w:szCs w:val="30"/>
        </w:rPr>
      </w:pPr>
      <w:r>
        <w:rPr>
          <w:lang w:val="fr-FR"/>
          <w:rFonts w:ascii="Arial" w:cs="Arial" w:eastAsia="Times New Roman" w:hAnsi="Arial"/>
          <w:b w:val="on"/>
          <w:sz w:val="28"/>
        </w:rPr>
        <w:t xml:space="preserve">Prix de l</w:t>
      </w:r>
      <w:r>
        <w:rPr>
          <w:lang w:val="fr-FR"/>
          <w:rFonts w:ascii="Arial" w:cs="Arial" w:eastAsia="Times New Roman" w:hAnsi="Arial"/>
          <w:b w:val="on"/>
          <w:sz w:val="28"/>
        </w:rPr>
        <w:t xml:space="preserve">'innovation pour un concept d</w:t>
      </w:r>
      <w:r>
        <w:rPr>
          <w:lang w:val="fr-FR"/>
          <w:rFonts w:ascii="Arial" w:cs="Arial" w:eastAsia="Times New Roman" w:hAnsi="Arial"/>
          <w:b w:val="on"/>
          <w:sz w:val="28"/>
        </w:rPr>
        <w:t xml:space="preserve">'étanchéité unique en son genre</w:t>
      </w:r>
    </w:p>
    <w:p w:rsidR="00690769" w:rsidRPr="00653508" w:rsidRDefault="00690769" w:rsidP="00690769">
      <w:pPr>
        <w:spacing w:line="360" w:lineRule="auto"/>
        <w:rPr>
          <w:rFonts w:cs="Arial"/>
          <w:b/>
          <w:sz w:val="28"/>
          <w:szCs w:val="30"/>
        </w:rPr>
      </w:pPr>
    </w:p>
    <w:p w:rsidR="00690769" w:rsidRDefault="000758F2" w:rsidP="00690769">
      <w:pPr>
        <w:spacing w:line="360" w:lineRule="auto"/>
        <w:rPr>
          <w:rFonts w:cs="Arial"/>
          <w:b/>
          <w:i/>
          <w:sz w:val="22"/>
        </w:rPr>
      </w:pPr>
      <w:r>
        <w:rPr>
          <w:lang w:val="fr-FR"/>
          <w:rFonts w:ascii="Arial" w:cs="Arial" w:eastAsia="Times New Roman" w:hAnsi="Arial"/>
          <w:b w:val="on"/>
          <w:i w:val="on"/>
          <w:sz w:val="22"/>
        </w:rPr>
        <w:t xml:space="preserve">GEMÜ reçoit le prix ACHEMA Innovation Award 2018 en récompense de sa « technologie PD ».</w:t>
      </w:r>
    </w:p>
    <w:p w:rsidR="00690769" w:rsidRPr="00653508" w:rsidRDefault="00690769" w:rsidP="00690769">
      <w:pPr>
        <w:spacing w:line="360" w:lineRule="auto"/>
        <w:rPr>
          <w:rFonts w:cs="Arial"/>
          <w:b/>
          <w:i/>
          <w:sz w:val="22"/>
        </w:rPr>
      </w:pPr>
    </w:p>
    <w:p w:rsidR="000758F2" w:rsidRDefault="000758F2" w:rsidP="000758F2">
      <w:pPr>
        <w:spacing w:line="360" w:lineRule="auto"/>
        <w:rPr>
          <w:rFonts w:cs="Arial"/>
          <w:sz w:val="22"/>
          <w:szCs w:val="22"/>
        </w:rPr>
      </w:pPr>
      <w:proofErr w:type="spellStart"/>
      <w:proofErr w:type="spellEnd"/>
      <w:proofErr w:type="spellStart"/>
      <w:proofErr w:type="spellEnd"/>
      <w:r>
        <w:rPr>
          <w:lang w:val="fr-FR"/>
          <w:rFonts w:ascii="Arial" w:cs="Arial" w:eastAsia="Times New Roman" w:hAnsi="Arial"/>
          <w:sz w:val="22"/>
        </w:rPr>
        <w:t xml:space="preserve">Le produit innovant de l</w:t>
      </w:r>
      <w:r>
        <w:rPr>
          <w:lang w:val="fr-FR"/>
          <w:rFonts w:ascii="Arial" w:cs="Arial" w:eastAsia="Times New Roman" w:hAnsi="Arial"/>
          <w:sz w:val="22"/>
        </w:rPr>
        <w:t xml:space="preserve">'entreprise allemande est parvenu à convaincre sur toute la ligne le jury d</w:t>
      </w:r>
      <w:r>
        <w:rPr>
          <w:lang w:val="fr-FR"/>
          <w:rFonts w:ascii="Arial" w:cs="Arial" w:eastAsia="Times New Roman" w:hAnsi="Arial"/>
          <w:sz w:val="22"/>
        </w:rPr>
        <w:t xml:space="preserve">'experts dans la catégorie « Vannes / joints ». Car la nouvelle membrane d</w:t>
      </w:r>
      <w:r>
        <w:rPr>
          <w:lang w:val="fr-FR"/>
          <w:rFonts w:ascii="Arial" w:cs="Arial" w:eastAsia="Times New Roman" w:hAnsi="Arial"/>
          <w:sz w:val="22"/>
        </w:rPr>
        <w:t xml:space="preserve">'étanchéité (plug diaphragm) permet d</w:t>
      </w:r>
      <w:r>
        <w:rPr>
          <w:lang w:val="fr-FR"/>
          <w:rFonts w:ascii="Arial" w:cs="Arial" w:eastAsia="Times New Roman" w:hAnsi="Arial"/>
          <w:sz w:val="22"/>
        </w:rPr>
        <w:t xml:space="preserve">'obtenir une isolation hermétique de l</w:t>
      </w:r>
      <w:r>
        <w:rPr>
          <w:lang w:val="fr-FR"/>
          <w:rFonts w:ascii="Arial" w:cs="Arial" w:eastAsia="Times New Roman" w:hAnsi="Arial"/>
          <w:sz w:val="22"/>
        </w:rPr>
        <w:t xml:space="preserve">'actionneur des vannes parallèlement à une régulation plus précise du débit en comparaison avec les solutions usuelles. </w:t>
      </w:r>
    </w:p>
    <w:p w:rsidR="000758F2" w:rsidRPr="000758F2" w:rsidRDefault="000758F2" w:rsidP="000758F2">
      <w:pPr>
        <w:spacing w:line="360" w:lineRule="auto"/>
        <w:rPr>
          <w:rFonts w:cs="Arial"/>
          <w:sz w:val="22"/>
          <w:szCs w:val="22"/>
        </w:rPr>
      </w:pPr>
      <w:proofErr w:type="spellStart"/>
      <w:proofErr w:type="spellEnd"/>
      <w:r>
        <w:rPr>
          <w:lang w:val="fr-FR"/>
          <w:rFonts w:ascii="Arial" w:cs="Arial" w:eastAsia="Times New Roman" w:hAnsi="Arial"/>
          <w:sz w:val="22"/>
        </w:rPr>
        <w:t xml:space="preserve">Les exigences d</w:t>
      </w:r>
      <w:r>
        <w:rPr>
          <w:lang w:val="fr-FR"/>
          <w:rFonts w:ascii="Arial" w:cs="Arial" w:eastAsia="Times New Roman" w:hAnsi="Arial"/>
          <w:sz w:val="22"/>
        </w:rPr>
        <w:t xml:space="preserve">'hygiène et de sécurité de fonctionnement toujours plus strictes en vigueur dans la branche pharmaceutique, le secteur de la biotechnologie et l</w:t>
      </w:r>
      <w:r>
        <w:rPr>
          <w:lang w:val="fr-FR"/>
          <w:rFonts w:ascii="Arial" w:cs="Arial" w:eastAsia="Times New Roman" w:hAnsi="Arial"/>
          <w:sz w:val="22"/>
        </w:rPr>
        <w:t xml:space="preserve">'industrie agroalimentaire et des boissons ont incité l</w:t>
      </w:r>
      <w:r>
        <w:rPr>
          <w:lang w:val="fr-FR"/>
          <w:rFonts w:ascii="Arial" w:cs="Arial" w:eastAsia="Times New Roman" w:hAnsi="Arial"/>
          <w:sz w:val="22"/>
        </w:rPr>
        <w:t xml:space="preserve">'entreprise d</w:t>
      </w:r>
      <w:r>
        <w:rPr>
          <w:lang w:val="fr-FR"/>
          <w:rFonts w:ascii="Arial" w:cs="Arial" w:eastAsia="Times New Roman" w:hAnsi="Arial"/>
          <w:sz w:val="22"/>
        </w:rPr>
        <w:t xml:space="preserve">'Hohenlohe à mener un travail de recherche et développement de grande ampleur. Ce travail a donné le jour à une membrane PTFE à haute résistance utilisable pour toutes les applications possibles et imaginables dans les installations de traitement aseptiques et hygiéniques. Le nouveau concept d</w:t>
      </w:r>
      <w:r>
        <w:rPr>
          <w:lang w:val="fr-FR"/>
          <w:rFonts w:ascii="Arial" w:cs="Arial" w:eastAsia="Times New Roman" w:hAnsi="Arial"/>
          <w:sz w:val="22"/>
        </w:rPr>
        <w:t xml:space="preserve">'étanchéité de GEMÜ s</w:t>
      </w:r>
      <w:r>
        <w:rPr>
          <w:lang w:val="fr-FR"/>
          <w:rFonts w:ascii="Arial" w:cs="Arial" w:eastAsia="Times New Roman" w:hAnsi="Arial"/>
          <w:sz w:val="22"/>
        </w:rPr>
        <w:t xml:space="preserve">'est notamment révélé optimal pour les tâches de régulation, les applications dans l</w:t>
      </w:r>
      <w:r>
        <w:rPr>
          <w:lang w:val="fr-FR"/>
          <w:rFonts w:ascii="Arial" w:cs="Arial" w:eastAsia="Times New Roman" w:hAnsi="Arial"/>
          <w:sz w:val="22"/>
        </w:rPr>
        <w:t xml:space="preserve">'eau ultra-pure et les process de remplissage.</w:t>
      </w:r>
    </w:p>
    <w:p w:rsidR="000758F2" w:rsidRPr="000758F2" w:rsidRDefault="000758F2" w:rsidP="000758F2">
      <w:pPr>
        <w:spacing w:line="360" w:lineRule="auto"/>
        <w:rPr>
          <w:rFonts w:cs="Arial"/>
          <w:sz w:val="22"/>
          <w:szCs w:val="22"/>
        </w:rPr>
      </w:pPr>
      <w:proofErr w:type="spellStart"/>
      <w:proofErr w:type="spellEnd"/>
      <w:proofErr w:type="spellStart"/>
      <w:proofErr w:type="spellEnd"/>
      <w:proofErr w:type="spellStart"/>
      <w:proofErr w:type="spellEnd"/>
      <w:r>
        <w:rPr>
          <w:lang w:val="fr-FR"/>
          <w:rFonts w:ascii="Arial" w:cs="Arial" w:eastAsia="Times New Roman" w:hAnsi="Arial"/>
          <w:sz w:val="22"/>
        </w:rPr>
        <w:t xml:space="preserve">Par ailleurs, la vanne de régulation GEMÜ 567 Biostar control à technologie PD fait partie des cinq produits de fabricants renommés retenus dans la liste de présélection « Technologies pharmaceutiques ». Cette vanne est idéale pour la régulation exacte de faibles volumes pour les techniques médicales ainsi que dans l</w:t>
      </w:r>
      <w:r>
        <w:rPr>
          <w:lang w:val="fr-FR"/>
          <w:rFonts w:ascii="Arial" w:cs="Arial" w:eastAsia="Times New Roman" w:hAnsi="Arial"/>
          <w:sz w:val="22"/>
        </w:rPr>
        <w:t xml:space="preserve">'industrie pharmaceutique ou cosmétique. Les types de vannes F40 et F 60, destinés au remplissage aseptique dans les secteurs de la pharmacie et la biochimie ainsi que l</w:t>
      </w:r>
      <w:r>
        <w:rPr>
          <w:lang w:val="fr-FR"/>
          <w:rFonts w:ascii="Arial" w:cs="Arial" w:eastAsia="Times New Roman" w:hAnsi="Arial"/>
          <w:sz w:val="22"/>
        </w:rPr>
        <w:t xml:space="preserve">'industrie des boissons, ont eux aussi été retenus dans une liste de présélection. La solution en temps réel GEMÜ F60 avec membrane PTFE, qui permet de réaliser des cycles de remplissage complets de moins de 400 ms, s</w:t>
      </w:r>
      <w:r>
        <w:rPr>
          <w:lang w:val="fr-FR"/>
          <w:rFonts w:ascii="Arial" w:cs="Arial" w:eastAsia="Times New Roman" w:hAnsi="Arial"/>
          <w:sz w:val="22"/>
        </w:rPr>
        <w:t xml:space="preserve">'est quant à elle illustrée dans la catégorie « Systèmes de conditionnement et de remplissage ».</w:t>
      </w:r>
    </w:p>
    <w:p w:rsidR="00690769" w:rsidRPr="00653508" w:rsidRDefault="000758F2" w:rsidP="000758F2">
      <w:pPr>
        <w:spacing w:line="360" w:lineRule="auto"/>
        <w:rPr>
          <w:rFonts w:cs="Arial"/>
          <w:sz w:val="22"/>
          <w:szCs w:val="22"/>
        </w:rPr>
      </w:pPr>
      <w:proofErr w:type="spellStart"/>
      <w:proofErr w:type="spellEnd"/>
      <w:r>
        <w:rPr>
          <w:lang w:val="fr-FR"/>
          <w:rFonts w:ascii="Arial" w:cs="Arial" w:eastAsia="Times New Roman" w:hAnsi="Arial"/>
          <w:sz w:val="22"/>
        </w:rPr>
        <w:t xml:space="preserve">Parallèlement aux produits cités, GEMÜ mise également sur une variante de la technologie PD pour sa gamme iComLine. Les vannes et blocs de vannes multivoies en PTFE, PVDF, PP ou PVC sont par exemple utilisés avec succès dans les installations à process ultra-purs ou encore pour la manipulation de produits chimiques et le dosage de fluides agressifs.</w:t>
      </w:r>
    </w:p>
    <w:p w:rsidR="00690769" w:rsidRDefault="00690769" w:rsidP="00690769">
      <w:pPr>
        <w:spacing w:line="360" w:lineRule="auto"/>
        <w:rPr>
          <w:rFonts w:cs="Arial"/>
          <w:sz w:val="22"/>
          <w:szCs w:val="22"/>
        </w:rPr>
      </w:pPr>
    </w:p>
    <w:p w:rsidR="00690769" w:rsidRDefault="00690769" w:rsidP="00690769">
      <w:pPr>
        <w:spacing w:line="360" w:lineRule="auto"/>
        <w:rPr>
          <w:rFonts w:cs="Arial"/>
          <w:sz w:val="22"/>
          <w:szCs w:val="22"/>
        </w:rPr>
      </w:pPr>
    </w:p>
    <w:p w:rsidR="000758F2" w:rsidRPr="00653508" w:rsidRDefault="000758F2" w:rsidP="00690769">
      <w:pPr>
        <w:spacing w:line="360" w:lineRule="auto"/>
        <w:rPr>
          <w:rFonts w:cs="Arial"/>
          <w:sz w:val="22"/>
          <w:szCs w:val="22"/>
        </w:rPr>
      </w:pPr>
    </w:p>
    <w:p w:rsidR="000758F2" w:rsidRPr="000758F2" w:rsidRDefault="000758F2" w:rsidP="000758F2">
      <w:pPr>
        <w:spacing w:line="360" w:lineRule="auto"/>
        <w:rPr>
          <w:rFonts w:cs="Arial"/>
          <w:sz w:val="18"/>
          <w:szCs w:val="18"/>
        </w:rPr>
      </w:pPr>
      <w:r>
        <w:rPr>
          <w:lang w:val="fr-FR"/>
          <w:rFonts w:ascii="Arial" w:cs="Arial" w:eastAsia="Times New Roman" w:hAnsi="Arial"/>
          <w:sz w:val="18"/>
        </w:rPr>
        <w:t xml:space="preserve">Informations sur le prix de l</w:t>
      </w:r>
      <w:r>
        <w:rPr>
          <w:lang w:val="fr-FR"/>
          <w:rFonts w:ascii="Arial" w:cs="Arial" w:eastAsia="Times New Roman" w:hAnsi="Arial"/>
          <w:sz w:val="18"/>
        </w:rPr>
        <w:t xml:space="preserve">'innovation</w:t>
      </w:r>
    </w:p>
    <w:p w:rsidR="00E015C1" w:rsidRPr="00D2045A" w:rsidRDefault="000758F2" w:rsidP="000758F2">
      <w:pPr>
        <w:spacing w:line="360" w:lineRule="auto"/>
        <w:rPr>
          <w:rFonts w:cs="Arial"/>
          <w:sz w:val="18"/>
          <w:szCs w:val="18"/>
        </w:rPr>
      </w:pPr>
      <w:proofErr w:type="spellStart"/>
      <w:proofErr w:type="spellEnd"/>
      <w:proofErr w:type="spellStart"/>
      <w:proofErr w:type="spellEnd"/>
      <w:proofErr w:type="spellStart"/>
      <w:proofErr w:type="spellEnd"/>
      <w:proofErr w:type="spellStart"/>
      <w:proofErr w:type="spellEnd"/>
      <w:r>
        <w:rPr>
          <w:lang w:val="fr-FR"/>
          <w:rFonts w:ascii="Arial" w:cs="Arial" w:eastAsia="Times New Roman" w:hAnsi="Arial"/>
          <w:sz w:val="18"/>
        </w:rPr>
        <w:t xml:space="preserve">Les éditeurs des revues spécialisées PROCESS, PROCESS Worldwide, PharmaTEC et LABORPRAXIS décernent tous les trois ans l</w:t>
      </w:r>
      <w:r>
        <w:rPr>
          <w:lang w:val="fr-FR"/>
          <w:rFonts w:ascii="Arial" w:cs="Arial" w:eastAsia="Times New Roman" w:hAnsi="Arial"/>
          <w:sz w:val="18"/>
        </w:rPr>
        <w:t xml:space="preserve">'« Innovation Award » à l</w:t>
      </w:r>
      <w:r>
        <w:rPr>
          <w:lang w:val="fr-FR"/>
          <w:rFonts w:ascii="Arial" w:cs="Arial" w:eastAsia="Times New Roman" w:hAnsi="Arial"/>
          <w:sz w:val="18"/>
        </w:rPr>
        <w:t xml:space="preserve">'occasion du salon professionnel ACHEMA. Le prix récompense les technologies, appareils et procédés les plus innovants des secteurs chimique et pharmaceutique ainsi que de l</w:t>
      </w:r>
      <w:r>
        <w:rPr>
          <w:lang w:val="fr-FR"/>
          <w:rFonts w:ascii="Arial" w:cs="Arial" w:eastAsia="Times New Roman" w:hAnsi="Arial"/>
          <w:sz w:val="18"/>
        </w:rPr>
        <w:t xml:space="preserve">'ingénierie des procédés. En 2018, cinq candidats ont été présélectionnés dans chacune des huit catégories. La liste de présélection a ensuite servi à la désignation du gagnant dans les différentes catégories. Le jury a également décerné des prix dans trois catégories spéciales correspondant aux thématiques choisies cette année : « Production flexible », « Logistique chimique et pharmaceutique » et « Biotech for Chemistry ». GEMÜ n</w:t>
      </w:r>
      <w:r>
        <w:rPr>
          <w:lang w:val="fr-FR"/>
          <w:rFonts w:ascii="Arial" w:cs="Arial" w:eastAsia="Times New Roman" w:hAnsi="Arial"/>
          <w:sz w:val="18"/>
        </w:rPr>
        <w:t xml:space="preserve">'était pas le seul représentant de la région d</w:t>
      </w:r>
      <w:r>
        <w:rPr>
          <w:lang w:val="fr-FR"/>
          <w:rFonts w:ascii="Arial" w:cs="Arial" w:eastAsia="Times New Roman" w:hAnsi="Arial"/>
          <w:sz w:val="18"/>
        </w:rPr>
        <w:t xml:space="preserve">'Hohenlohe : la société Groninger était elle aussi présente et a été primée dans une catégorie. D</w:t>
      </w:r>
      <w:r>
        <w:rPr>
          <w:lang w:val="fr-FR"/>
          <w:rFonts w:ascii="Arial" w:cs="Arial" w:eastAsia="Times New Roman" w:hAnsi="Arial"/>
          <w:sz w:val="18"/>
        </w:rPr>
        <w:t xml:space="preserve">'autres entreprises figuraient par ailleurs dans la liste de présélection.</w:t>
      </w:r>
    </w:p>
    <w:sectPr w:rsidR="00E015C1" w:rsidRPr="00D2045A" w:rsidSect="00690769">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6B447A" w:rsidRDefault="006B447A">
      <w:r>
        <w:separator/>
      </w:r>
    </w:p>
  </w:endnote>
  <w:endnote w:type="continuationSeparator" w:id="0">
    <w:p w:rsidR="006B447A" w:rsidRDefault="006B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5E7988">
    <w:pPr>
      <w:pStyle w:val="Fuzeile"/>
      <w:spacing w:line="240" w:lineRule="auto"/>
    </w:pPr>
    <w:r>
      <w:rPr>
        <w:lang w:val="fr-FR"/>
        <w:rFonts w:ascii="Arial" w:cs="Times New Roman" w:eastAsia="Times New Roman" w:hAnsi="Arial"/>
        <w:sz w:val="14"/>
      </w:rPr>
      <w:t xml:space="preserve">GEMÜ Gebr. Müller Apparatebau GmbH </w:t>
    </w:r>
    <w:r>
      <w:rPr>
        <w:lang w:val="fr-FR"/>
        <w:rFonts w:ascii="Arial" w:cs="Times New Roman" w:eastAsia="Times New Roman" w:hAnsi="Arial"/>
        <w:sz w:val="14"/>
      </w:rPr>
      <w:t xml:space="preserve">&amp; Co. KG • Fritz-Müller-Str. </w:t>
    </w:r>
    <w:r>
      <w:rPr>
        <w:lang w:val="fr-FR"/>
        <w:rFonts w:ascii="Arial" w:cs="Times New Roman" w:eastAsia="Times New Roman" w:hAnsi="Arial"/>
        <w:sz w:val="14"/>
      </w:rPr>
      <w:t xml:space="preserve">6-8 • D-74653 Ingelfingen</w:t>
    </w:r>
    <w:r>
      <w:rPr>
        <w:lang w:val="fr-FR"/>
        <w:rFonts w:ascii="Arial" w:cs="Times New Roman" w:eastAsia="Times New Roman" w:hAnsi="Arial"/>
        <w:sz w:val="14"/>
      </w:rPr>
      <w:tab/>
    </w:r>
    <w:r>
      <w:rPr>
        <w:lang w:val="fr-FR"/>
        <w:rFonts w:ascii="Arial" w:cs="Times New Roman" w:eastAsia="Times New Roman" w:hAnsi="Arial"/>
        <w:sz w:val="14"/>
      </w:rPr>
      <w:t xml:space="preserve">Page </w:t>
    </w:r>
    <w:r>
      <w:fldChar w:fldCharType="begin"/>
    </w:r>
    <w:r>
      <w:instrText>PAGE  \* Arabic  \* MERGEFORMAT</w:instrText>
    </w:r>
    <w:r>
      <w:fldChar w:fldCharType="separate"/>
    </w:r>
    <w:r w:rsidR="00D30A31">
      <w:rPr>
        <w:noProof/>
      </w:rPr>
      <w:t>2</w:t>
    </w:r>
    <w:r>
      <w:fldChar w:fldCharType="end"/>
    </w:r>
    <w:r>
      <w:rPr>
        <w:lang w:val="fr-FR"/>
        <w:rFonts w:ascii="Arial" w:cs="Times New Roman" w:eastAsia="Times New Roman" w:hAnsi="Arial"/>
        <w:sz w:val="14"/>
      </w:rPr>
      <w:t xml:space="preserve"> sur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5E7988">
    <w:pPr>
      <w:pStyle w:val="Webseite"/>
      <w:rPr>
        <w:color w:val="auto"/>
        <w:lang w:val="fr-FR"/>
      </w:rPr>
    </w:pPr>
    <w:r>
      <w:rPr>
        <w:lang w:val="fr-FR"/>
        <w:rFonts w:ascii="Arial" w:cs="Times New Roman" w:eastAsia="Times New Roman" w:hAnsi="Arial"/>
        <w:color w:val="auto"/>
        <w:sz w:val="14"/>
      </w:rPr>
      <w:t xml:space="preserve">Tél. : +49 (0) 7940 123-0 • Fax : +49 (0) 7940 123-192</w:t>
    </w:r>
  </w:p>
  <w:p w:rsidR="006B447A" w:rsidRPr="00CD215A" w:rsidRDefault="006B447A" w:rsidP="005E7988">
    <w:pPr>
      <w:pStyle w:val="Webseite"/>
      <w:rPr>
        <w:color w:val="FF0000"/>
        <w:lang w:val="fr-FR"/>
      </w:rPr>
    </w:pPr>
    <w:r>
      <w:rPr>
        <w:lang w:val="fr-FR"/>
        <w:rFonts w:ascii="Arial" w:cs="Times New Roman" w:eastAsia="Times New Roman" w:hAnsi="Arial"/>
        <w:color w:val="FF0000"/>
        <w:sz w:val="14"/>
      </w:rPr>
      <w:t xml:space="preserve">www.gemu-group.com</w:t>
    </w:r>
  </w:p>
  <w:p w:rsidR="006B447A" w:rsidRPr="00CD215A" w:rsidRDefault="006B447A" w:rsidP="005E7988">
    <w:pPr>
      <w:pStyle w:val="Webseite"/>
      <w:rPr>
        <w:color w:val="A6A6A6" w:themeColor="background1" w:themeShade="A6"/>
        <w:sz w:val="12"/>
        <w:szCs w:val="12"/>
        <w:lang w:val="fr-FR"/>
      </w:rPr>
    </w:pPr>
  </w:p>
  <w:p w:rsidR="006B447A" w:rsidRPr="0041214D" w:rsidRDefault="006B447A" w:rsidP="005E7988">
    <w:pPr>
      <w:pStyle w:val="Webseite"/>
      <w:rPr>
        <w:color w:val="A6A6A6" w:themeColor="background1" w:themeShade="A6"/>
        <w:sz w:val="10"/>
        <w:szCs w:val="10"/>
      </w:rPr>
    </w:pPr>
    <w:r>
      <w:rPr>
        <w:lang w:val="fr-FR"/>
        <w:rFonts w:ascii="Arial" w:cs="Times New Roman" w:eastAsia="Times New Roman" w:hAnsi="Arial"/>
        <w:color w:val="A6A6A6" w:themeColor="background1" w:themeShade="A6"/>
        <w:sz w:val="10"/>
      </w:rPr>
      <w:t xml:space="preserve">Société en commandite : Siège 74653 Ingelfingen, tribunal d</w:t>
    </w:r>
    <w:r>
      <w:rPr>
        <w:lang w:val="fr-FR"/>
        <w:rFonts w:ascii="Arial" w:cs="Times New Roman" w:eastAsia="Times New Roman" w:hAnsi="Arial"/>
        <w:color w:val="A6A6A6" w:themeColor="background1" w:themeShade="A6"/>
        <w:sz w:val="10"/>
      </w:rPr>
      <w:t xml:space="preserve">'enregistrement Stuttgart HRA 590394 ; commanditée : Gebr. Müller GmbH, siège 74653 Ingelfingen, tribunal d</w:t>
    </w:r>
    <w:r>
      <w:rPr>
        <w:lang w:val="fr-FR"/>
        <w:rFonts w:ascii="Arial" w:cs="Times New Roman" w:eastAsia="Times New Roman" w:hAnsi="Arial"/>
        <w:color w:val="A6A6A6" w:themeColor="background1" w:themeShade="A6"/>
        <w:sz w:val="10"/>
      </w:rPr>
      <w:t xml:space="preserve">'enregistrement Stuttgart HRB 590215</w:t>
    </w:r>
  </w:p>
  <w:p w:rsidR="006B447A" w:rsidRPr="0041214D" w:rsidRDefault="006B447A" w:rsidP="005E7988">
    <w:pPr>
      <w:pStyle w:val="Webseite"/>
      <w:rPr>
        <w:color w:val="A6A6A6" w:themeColor="background1" w:themeShade="A6"/>
        <w:sz w:val="10"/>
        <w:szCs w:val="10"/>
      </w:rPr>
    </w:pPr>
    <w:r>
      <w:rPr>
        <w:lang w:val="fr-FR"/>
        <w:rFonts w:ascii="Arial" w:cs="Times New Roman" w:eastAsia="Times New Roman" w:hAnsi="Arial"/>
        <w:color w:val="A6A6A6" w:themeColor="background1" w:themeShade="A6"/>
        <w:sz w:val="10"/>
      </w:rPr>
      <w:t xml:space="preserve">Gérants : Fritz Müller, Gert Müller, Stephan Müller</w:t>
    </w:r>
  </w:p>
  <w:p w:rsidR="006B447A" w:rsidRPr="0041214D" w:rsidRDefault="006B447A" w:rsidP="005E7988">
    <w:pPr>
      <w:pStyle w:val="Webseite"/>
      <w:rPr>
        <w:color w:val="A6A6A6" w:themeColor="background1" w:themeShade="A6"/>
        <w:sz w:val="10"/>
        <w:szCs w:val="10"/>
      </w:rPr>
    </w:pPr>
    <w:proofErr w:type="spellStart"/>
    <w:proofErr w:type="spellEnd"/>
    <w:r>
      <w:rPr>
        <w:lang w:val="fr-FR"/>
        <w:rFonts w:ascii="Arial" w:cs="Times New Roman" w:eastAsia="Times New Roman" w:hAnsi="Arial"/>
        <w:color w:val="A6A6A6" w:themeColor="background1" w:themeShade="A6"/>
        <w:sz w:val="10"/>
      </w:rPr>
      <w:t xml:space="preserve">N° d</w:t>
    </w:r>
    <w:r>
      <w:rPr>
        <w:lang w:val="fr-FR"/>
        <w:rFonts w:ascii="Arial" w:cs="Times New Roman" w:eastAsia="Times New Roman" w:hAnsi="Arial"/>
        <w:color w:val="A6A6A6" w:themeColor="background1" w:themeShade="A6"/>
        <w:sz w:val="10"/>
      </w:rPr>
      <w:t xml:space="preserve">'ident. TVA : DE 146281082 • N° d</w:t>
    </w:r>
    <w:r>
      <w:rPr>
        <w:lang w:val="fr-FR"/>
        <w:rFonts w:ascii="Arial" w:cs="Times New Roman" w:eastAsia="Times New Roman" w:hAnsi="Arial"/>
        <w:color w:val="A6A6A6" w:themeColor="background1" w:themeShade="A6"/>
        <w:sz w:val="10"/>
      </w:rPr>
      <w:t xml:space="preserve">'ident. fiscale : 76050/04341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3B6A50">
    <w:pPr>
      <w:pStyle w:val="Fuzeile"/>
      <w:spacing w:line="240" w:lineRule="auto"/>
    </w:pPr>
    <w:r>
      <w:rPr>
        <w:lang w:val="fr-FR"/>
        <w:rFonts w:ascii="Arial" w:cs="Times New Roman" w:eastAsia="Times New Roman" w:hAnsi="Arial"/>
        <w:sz w:val="14"/>
      </w:rPr>
      <w:t xml:space="preserve">GEMÜ Gebr. Müller Apparatebau GmbH </w:t>
    </w:r>
    <w:r>
      <w:rPr>
        <w:lang w:val="fr-FR"/>
        <w:rFonts w:ascii="Arial" w:cs="Times New Roman" w:eastAsia="Times New Roman" w:hAnsi="Arial"/>
        <w:sz w:val="14"/>
      </w:rPr>
      <w:t xml:space="preserve">&amp; Co. KG • Fritz-Müller-Str. </w:t>
    </w:r>
    <w:r>
      <w:rPr>
        <w:lang w:val="fr-FR"/>
        <w:rFonts w:ascii="Arial" w:cs="Times New Roman" w:eastAsia="Times New Roman" w:hAnsi="Arial"/>
        <w:sz w:val="14"/>
      </w:rPr>
      <w:t xml:space="preserve">6-8 • D-74653 Ingelfingen</w:t>
    </w:r>
    <w:r>
      <w:rPr>
        <w:lang w:val="fr-FR"/>
        <w:rFonts w:ascii="Arial" w:cs="Times New Roman" w:eastAsia="Times New Roman" w:hAnsi="Arial"/>
        <w:sz w:val="14"/>
      </w:rPr>
      <w:tab/>
    </w:r>
    <w:r>
      <w:rPr>
        <w:lang w:val="fr-FR"/>
        <w:rFonts w:ascii="Arial" w:cs="Times New Roman" w:eastAsia="Times New Roman" w:hAnsi="Arial"/>
        <w:sz w:val="14"/>
      </w:rPr>
      <w:t xml:space="preserve">Page </w:t>
    </w:r>
    <w:r>
      <w:fldChar w:fldCharType="begin"/>
    </w:r>
    <w:r>
      <w:instrText>PAGE  \* Arabic  \* MERGEFORMAT</w:instrText>
    </w:r>
    <w:r>
      <w:fldChar w:fldCharType="separate"/>
    </w:r>
    <w:r w:rsidR="00D30A31">
      <w:rPr>
        <w:noProof/>
      </w:rPr>
      <w:t>1</w:t>
    </w:r>
    <w:r>
      <w:fldChar w:fldCharType="end"/>
    </w:r>
    <w:r>
      <w:rPr>
        <w:lang w:val="fr-FR"/>
        <w:rFonts w:ascii="Arial" w:cs="Times New Roman" w:eastAsia="Times New Roman" w:hAnsi="Arial"/>
        <w:sz w:val="14"/>
      </w:rPr>
      <w:t xml:space="preserve"> sur </w:t>
    </w:r>
    <w:r w:rsidR="00D30A31">
      <w:fldChar w:fldCharType="begin"/>
    </w:r>
    <w:r w:rsidR="00D30A31">
      <w:instrText>NUMPAGES  \* Arabic  \* MERGEFORMAT</w:instrText>
    </w:r>
    <w:r w:rsidR="00D30A31">
      <w:fldChar w:fldCharType="separate"/>
    </w:r>
    <w:r w:rsidR="00D30A31">
      <w:rPr>
        <w:noProof/>
      </w:rPr>
      <w:t>2</w:t>
    </w:r>
    <w:r w:rsidR="00D30A31">
      <w:rPr>
        <w:noProof/>
      </w:rPr>
      <w:fldChar w:fldCharType="end"/>
    </w:r>
  </w:p>
  <w:p w:rsidR="006B447A" w:rsidRPr="00CD215A" w:rsidRDefault="006B447A" w:rsidP="003B6A50">
    <w:pPr>
      <w:pStyle w:val="Webseite"/>
      <w:rPr>
        <w:color w:val="auto"/>
        <w:lang w:val="fr-FR"/>
      </w:rPr>
    </w:pPr>
    <w:r>
      <w:rPr>
        <w:lang w:val="fr-FR"/>
        <w:rFonts w:ascii="Arial" w:cs="Times New Roman" w:eastAsia="Times New Roman" w:hAnsi="Arial"/>
        <w:color w:val="auto"/>
        <w:sz w:val="14"/>
      </w:rPr>
      <w:t xml:space="preserve">Tél. : +49 (0) 7940 123-0 • Fax : +49 (0) 7940 123-192</w:t>
    </w:r>
  </w:p>
  <w:p w:rsidR="006B447A" w:rsidRPr="00CD215A" w:rsidRDefault="006B447A" w:rsidP="003B6A50">
    <w:pPr>
      <w:pStyle w:val="Webseite"/>
      <w:rPr>
        <w:color w:val="FF0000"/>
        <w:lang w:val="fr-FR"/>
      </w:rPr>
    </w:pPr>
    <w:r>
      <w:rPr>
        <w:lang w:val="fr-FR"/>
        <w:rFonts w:ascii="Arial" w:cs="Times New Roman" w:eastAsia="Times New Roman" w:hAnsi="Arial"/>
        <w:color w:val="FF0000"/>
        <w:sz w:val="14"/>
      </w:rPr>
      <w:t xml:space="preserve">www.gemu-group.com</w:t>
    </w:r>
  </w:p>
  <w:p w:rsidR="006B447A" w:rsidRPr="00CD215A" w:rsidRDefault="006B447A" w:rsidP="003B6A50">
    <w:pPr>
      <w:pStyle w:val="Webseite"/>
      <w:rPr>
        <w:color w:val="A6A6A6" w:themeColor="background1" w:themeShade="A6"/>
        <w:sz w:val="12"/>
        <w:szCs w:val="12"/>
        <w:lang w:val="fr-FR"/>
      </w:rPr>
    </w:pPr>
  </w:p>
  <w:p w:rsidR="006B447A" w:rsidRPr="0041214D" w:rsidRDefault="006B447A" w:rsidP="003B6A50">
    <w:pPr>
      <w:pStyle w:val="Webseite"/>
      <w:rPr>
        <w:color w:val="A6A6A6" w:themeColor="background1" w:themeShade="A6"/>
        <w:sz w:val="10"/>
        <w:szCs w:val="10"/>
      </w:rPr>
    </w:pPr>
    <w:r>
      <w:rPr>
        <w:lang w:val="fr-FR"/>
        <w:rFonts w:ascii="Arial" w:cs="Times New Roman" w:eastAsia="Times New Roman" w:hAnsi="Arial"/>
        <w:color w:val="A6A6A6" w:themeColor="background1" w:themeShade="A6"/>
        <w:sz w:val="10"/>
      </w:rPr>
      <w:t xml:space="preserve">Société en commandite : Siège 74653 Ingelfingen, tribunal d</w:t>
    </w:r>
    <w:r>
      <w:rPr>
        <w:lang w:val="fr-FR"/>
        <w:rFonts w:ascii="Arial" w:cs="Times New Roman" w:eastAsia="Times New Roman" w:hAnsi="Arial"/>
        <w:color w:val="A6A6A6" w:themeColor="background1" w:themeShade="A6"/>
        <w:sz w:val="10"/>
      </w:rPr>
      <w:t xml:space="preserve">'enregistrement Stuttgart HRA 590394 ; commanditée : Gebr. Müller GmbH, siège 74653 Ingelfingen, tribunal d</w:t>
    </w:r>
    <w:r>
      <w:rPr>
        <w:lang w:val="fr-FR"/>
        <w:rFonts w:ascii="Arial" w:cs="Times New Roman" w:eastAsia="Times New Roman" w:hAnsi="Arial"/>
        <w:color w:val="A6A6A6" w:themeColor="background1" w:themeShade="A6"/>
        <w:sz w:val="10"/>
      </w:rPr>
      <w:t xml:space="preserve">'enregistrement Stuttgart HRB 590215</w:t>
    </w:r>
  </w:p>
  <w:p w:rsidR="006B447A" w:rsidRPr="0041214D" w:rsidRDefault="006B447A" w:rsidP="003B6A50">
    <w:pPr>
      <w:pStyle w:val="Webseite"/>
      <w:rPr>
        <w:color w:val="A6A6A6" w:themeColor="background1" w:themeShade="A6"/>
        <w:sz w:val="10"/>
        <w:szCs w:val="10"/>
      </w:rPr>
    </w:pPr>
    <w:r>
      <w:rPr>
        <w:lang w:val="fr-FR"/>
        <w:rFonts w:ascii="Arial" w:cs="Times New Roman" w:eastAsia="Times New Roman" w:hAnsi="Arial"/>
        <w:color w:val="A6A6A6" w:themeColor="background1" w:themeShade="A6"/>
        <w:sz w:val="10"/>
      </w:rPr>
      <w:t xml:space="preserve">Gérants : Fritz Müller, Gert Müller, Stephan Müller</w:t>
    </w:r>
  </w:p>
  <w:p w:rsidR="006B447A" w:rsidRPr="0041214D" w:rsidRDefault="006B447A" w:rsidP="003B6A50">
    <w:pPr>
      <w:pStyle w:val="Webseite"/>
      <w:rPr>
        <w:color w:val="A6A6A6" w:themeColor="background1" w:themeShade="A6"/>
        <w:sz w:val="10"/>
        <w:szCs w:val="10"/>
      </w:rPr>
    </w:pPr>
    <w:proofErr w:type="spellStart"/>
    <w:proofErr w:type="spellEnd"/>
    <w:r>
      <w:rPr>
        <w:lang w:val="fr-FR"/>
        <w:rFonts w:ascii="Arial" w:cs="Times New Roman" w:eastAsia="Times New Roman" w:hAnsi="Arial"/>
        <w:color w:val="A6A6A6" w:themeColor="background1" w:themeShade="A6"/>
        <w:sz w:val="10"/>
      </w:rPr>
      <w:t xml:space="preserve">N° d</w:t>
    </w:r>
    <w:r>
      <w:rPr>
        <w:lang w:val="fr-FR"/>
        <w:rFonts w:ascii="Arial" w:cs="Times New Roman" w:eastAsia="Times New Roman" w:hAnsi="Arial"/>
        <w:color w:val="A6A6A6" w:themeColor="background1" w:themeShade="A6"/>
        <w:sz w:val="10"/>
      </w:rPr>
      <w:t xml:space="preserve">'ident. TVA : DE 146281082 • N° d</w:t>
    </w:r>
    <w:r>
      <w:rPr>
        <w:lang w:val="fr-FR"/>
        <w:rFonts w:ascii="Arial" w:cs="Times New Roman" w:eastAsia="Times New Roman" w:hAnsi="Arial"/>
        <w:color w:val="A6A6A6" w:themeColor="background1" w:themeShade="A6"/>
        <w:sz w:val="10"/>
      </w:rPr>
      <w:t xml:space="preserve">'ident. fiscale : 76050/04341</w:t>
    </w:r>
  </w:p>
  <w:p w:rsidR="006B447A" w:rsidRDefault="006B4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6B447A" w:rsidRDefault="006B447A">
      <w:r>
        <w:separator/>
      </w:r>
    </w:p>
  </w:footnote>
  <w:footnote w:type="continuationSeparator" w:id="0">
    <w:p w:rsidR="006B447A" w:rsidRDefault="006B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6B447A" w:rsidP="008F1259">
    <w:pPr>
      <w:pStyle w:val="Kopfzeile"/>
      <w:tabs>
        <w:tab w:val="clear" w:pos="9072"/>
      </w:tabs>
      <w:ind w:right="-186"/>
      <w:jc w:val="right"/>
    </w:pPr>
  </w:p>
  <w:p w:rsidR="006B447A" w:rsidRPr="00BC617B" w:rsidRDefault="004203C7" w:rsidP="00D251F2">
    <w:pPr>
      <w:pStyle w:val="Kopfzeile"/>
      <w:tabs>
        <w:tab w:val="clear" w:pos="9072"/>
      </w:tabs>
      <w:ind w:right="-3288"/>
      <w:rPr>
        <w:b/>
      </w:rPr>
    </w:pPr>
    <w:r>
      <w:rPr>
        <w:lang w:val="fr-FR"/>
        <w:rFonts w:ascii="Arial" w:cs="Times New Roman" w:eastAsia="Times New Roman" w:hAnsi="Arial"/>
        <w:sz w:val="18"/>
        <w:noProof w:val="on"/>
      </w:rPr>
      <w:drawing>
        <wp:anchor distT="0" distB="0" distL="114300" distR="114300" simplePos="0" relativeHeight="251664896" behindDoc="0" locked="0" layoutInCell="1" allowOverlap="1" wp14:anchorId="65A9944D" wp14:editId="35AB408A">
          <wp:simplePos x="0" y="0"/>
          <wp:positionH relativeFrom="margin">
            <wp:align>right</wp:align>
          </wp:positionH>
          <wp:positionV relativeFrom="margin">
            <wp:posOffset>-1118826</wp:posOffset>
          </wp:positionV>
          <wp:extent cx="1583690" cy="2470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fr-FR"/>
        <w:rFonts w:ascii="Arial" w:cs="Times New Roman" w:eastAsia="Times New Roman" w:hAnsi="Arial"/>
        <w:b w:val="on"/>
        <w:sz w:val="18"/>
      </w:rPr>
      <w:tab/>
    </w:r>
    <w:r>
      <w:rPr>
        <w:lang w:val="fr-FR"/>
        <w:rFonts w:ascii="Arial" w:cs="Times New Roman" w:eastAsia="Times New Roman" w:hAnsi="Arial"/>
        <w:b w:val="on"/>
        <w:sz w:val="18"/>
      </w:rPr>
      <w:tab/>
    </w:r>
    <w:r>
      <w:rPr>
        <w:lang w:val="fr-FR"/>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rsidR="006B447A" w:rsidRDefault="00CD215A" w:rsidP="00BA7E08">
    <w:pPr>
      <w:pStyle w:val="Kopfzeile"/>
      <w:tabs>
        <w:tab w:val="clear" w:pos="9072"/>
        <w:tab w:val="right" w:pos="7088"/>
      </w:tabs>
    </w:pPr>
    <w:r>
      <w:rPr>
        <w:lang w:val="fr-FR"/>
        <w:rFonts w:ascii="Arial" w:cs="Times New Roman" w:eastAsia="Times New Roman" w:hAnsi="Arial"/>
        <w:sz w:val="18"/>
        <w:noProof w:val="on"/>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lang w:val="fr-FR"/>
        <w:rFonts w:ascii="Arial" w:cs="Times New Roman" w:eastAsia="Times New Roman" w:hAnsi="Arial"/>
        <w:sz w:val="18"/>
        <w:noProof w:val="on"/>
      </w:rPr>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47A" w:rsidRPr="0023585A" w:rsidRDefault="000758F2" w:rsidP="003B6A50">
                      <w:pPr>
                        <w:pStyle w:val="Kopfzeile"/>
                        <w:rPr>
                          <w:lang w:val="fr-FR"/>
                        </w:rPr>
                      </w:pPr>
                      <w:r>
                        <w:rPr>
                          <w:lang w:val="fr-FR"/>
                          <w:rFonts w:ascii="Arial" w:cs="Times New Roman" w:eastAsia="Times New Roman" w:hAnsi="Arial"/>
                          <w:sz w:val="18"/>
                        </w:rPr>
                        <w:t xml:space="preserve">Online Communication</w:t>
                      </w:r>
                    </w:p>
                    <w:p w:rsidR="006B447A" w:rsidRPr="0023585A" w:rsidRDefault="00CB4417" w:rsidP="003B6A50">
                      <w:pPr>
                        <w:pStyle w:val="Kopfzeile"/>
                        <w:rPr>
                          <w:lang w:val="fr-FR"/>
                        </w:rPr>
                      </w:pPr>
                      <w:r>
                        <w:rPr>
                          <w:lang w:val="fr-FR"/>
                          <w:rFonts w:ascii="Arial" w:cs="Times New Roman" w:eastAsia="Times New Roman" w:hAnsi="Arial"/>
                          <w:sz w:val="18"/>
                        </w:rPr>
                        <w:t xml:space="preserve">Sina Specht</w:t>
                      </w:r>
                    </w:p>
                    <w:p w:rsidR="006B447A" w:rsidRPr="004A5F7D" w:rsidRDefault="006B447A" w:rsidP="003B6A50">
                      <w:pPr>
                        <w:pStyle w:val="Kopfzeile"/>
                        <w:rPr>
                          <w:lang w:val="fr-FR"/>
                        </w:rPr>
                      </w:pPr>
                      <w:r>
                        <w:rPr>
                          <w:lang w:val="fr-FR"/>
                          <w:rFonts w:ascii="Arial" w:cs="Times New Roman" w:eastAsia="Times New Roman" w:hAnsi="Arial"/>
                          <w:sz w:val="18"/>
                        </w:rPr>
                        <w:t xml:space="preserve">Tél. : +49 (0) 7940 123-538</w:t>
                      </w:r>
                    </w:p>
                    <w:p w:rsidR="006B447A" w:rsidRPr="00CB4417" w:rsidRDefault="006B447A" w:rsidP="003B6A50">
                      <w:pPr>
                        <w:pStyle w:val="Kopfzeile"/>
                        <w:rPr>
                          <w:lang w:val="fr-FR"/>
                        </w:rPr>
                      </w:pPr>
                      <w:r>
                        <w:rPr>
                          <w:lang w:val="fr-FR"/>
                          <w:rFonts w:ascii="Arial" w:cs="Times New Roman" w:eastAsia="Times New Roman" w:hAnsi="Arial"/>
                          <w:sz w:val="18"/>
                        </w:rPr>
                        <w:t xml:space="preserve">Fax : +49 (0) 7940 123-8600538</w:t>
                      </w:r>
                    </w:p>
                    <w:p w:rsidR="006B447A" w:rsidRPr="00D34C12" w:rsidRDefault="006B447A" w:rsidP="00CD215A">
                      <w:pPr>
                        <w:pStyle w:val="Kopfzeile"/>
                        <w:tabs>
                          <w:tab w:val="left" w:pos="2552"/>
                          <w:tab w:val="left" w:pos="2694"/>
                        </w:tabs>
                      </w:pPr>
                      <w:r>
                        <w:rPr>
                          <w:lang w:val="fr-FR"/>
                          <w:rFonts w:ascii="Arial" w:cs="Times New Roman" w:eastAsia="Times New Roman" w:hAnsi="Arial"/>
                          <w:sz w:val="18"/>
                        </w:rPr>
                        <w:t xml:space="preserve">E-mail : sina.specht@gemue.de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fr-FR"/>
        <w:rFonts w:ascii="Arial" w:cs="Times New Roman" w:eastAsia="Times New Roman" w:hAnsi="Arial"/>
        <w:sz w:val="18"/>
        <w:noProof w:val="on"/>
      </w:rPr>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47A" w:rsidRPr="00027DB4" w:rsidRDefault="006B447A" w:rsidP="00027DB4">
                      <w:pPr>
                        <w:pStyle w:val="Titel"/>
                        <w:rPr>
                          <w:b w:val="0"/>
                          <w:sz w:val="24"/>
                          <w:szCs w:val="24"/>
                        </w:rPr>
                      </w:pPr>
                      <w:r>
                        <w:rPr>
                          <w:lang w:val="fr-FR"/>
                          <w:rFonts w:ascii="Arial" w:cs="majorBidi" w:eastAsia="majorEastAsia" w:hAnsi="Arial" w:cstheme="majorBidi" w:eastAsiaTheme="majorEastAsia"/>
                          <w:b w:val="off"/>
                          <w:sz w:val="24"/>
                          <w:kern w:val="28"/>
                          <w:spacing w:val="5"/>
                        </w:rPr>
                        <w:t xml:space="preserve">COMMUNIQUÉ DE PRESSE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fr-FR"/>
        <w:rFonts w:ascii="Arial" w:cs="Times New Roman" w:eastAsia="Times New Roman" w:hAnsi="Arial"/>
        <w:sz w:val="18"/>
      </w:rPr>
      <w:tab/>
    </w:r>
    <w:r>
      <w:rPr>
        <w:lang w:val="fr-FR"/>
        <w:rFonts w:ascii="Arial" w:cs="Times New Roman" w:eastAsia="Times New Roman" w:hAnsi="Arial"/>
        <w:sz w:val="18"/>
      </w:rPr>
      <w:tab/>
    </w:r>
    <w:r>
      <w:rPr>
        <w:lang w:val="fr-FR"/>
        <w:rFonts w:ascii="Arial" w:cs="Times New Roman" w:eastAsia="Times New Roman" w:hAnsi="Arial"/>
        <w:sz w:val="18"/>
      </w:rPr>
      <w:tab/>
    </w:r>
    <w:r>
      <w:rPr>
        <w:lang w:val="fr-FR"/>
        <w:rFonts w:ascii="Arial" w:cs="Times New Roman" w:eastAsia="Times New Roman" w:hAnsi="Arial"/>
        <w:sz w:val="18"/>
      </w:rPr>
      <w:tab/>
    </w:r>
    <w:r>
      <w:rPr>
        <w:lang w:val="fr-FR"/>
        <w:rFonts w:ascii="Arial" w:cs="Times New Roman" w:eastAsia="Times New Roman" w:hAnsi="Arial"/>
        <w:sz w:val="18"/>
      </w:rPr>
      <w:tab/>
    </w:r>
    <w:r>
      <w:rPr>
        <w:lang w:val="fr-FR"/>
        <w:rFonts w:ascii="Arial" w:cs="Times New Roman" w:eastAsia="Times New Roman" w:hAnsi="Arial"/>
        <w:sz w:val="18"/>
      </w:rPr>
      <w:tab/>
    </w:r>
    <w:r>
      <w:rPr>
        <w:lang w:val="fr-FR"/>
        <w:rFonts w:ascii="Arial" w:cs="Times New Roman" w:eastAsia="Times New Roman" w:hAnsi="Arial"/>
        <w:sz w:val="18"/>
      </w:rPr>
      <w:tab/>
    </w:r>
    <w:r>
      <w:rPr>
        <w:lang w:val="fr-FR"/>
        <w:rFonts w:ascii="Arial" w:cs="Times New Roman" w:eastAsia="Times New Roman" w:hAnsi="Arial"/>
        <w:sz w:val="18"/>
      </w:rPr>
      <w:tab/>
    </w:r>
    <w:r>
      <w:rPr>
        <w:lang w:val="fr-FR"/>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58F2"/>
    <w:rsid w:val="00092213"/>
    <w:rsid w:val="000B788E"/>
    <w:rsid w:val="000F0D01"/>
    <w:rsid w:val="0010051D"/>
    <w:rsid w:val="00103DB9"/>
    <w:rsid w:val="00114ECB"/>
    <w:rsid w:val="0012162D"/>
    <w:rsid w:val="00130D38"/>
    <w:rsid w:val="001515AC"/>
    <w:rsid w:val="00154248"/>
    <w:rsid w:val="00164461"/>
    <w:rsid w:val="001652F1"/>
    <w:rsid w:val="00165612"/>
    <w:rsid w:val="00181F6B"/>
    <w:rsid w:val="001854C6"/>
    <w:rsid w:val="001976BD"/>
    <w:rsid w:val="001A02BE"/>
    <w:rsid w:val="001A1E3F"/>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316D"/>
    <w:rsid w:val="00495F2F"/>
    <w:rsid w:val="004A01E1"/>
    <w:rsid w:val="004A474D"/>
    <w:rsid w:val="004A5F7D"/>
    <w:rsid w:val="004C52F6"/>
    <w:rsid w:val="004C6A28"/>
    <w:rsid w:val="004E0B29"/>
    <w:rsid w:val="005137A3"/>
    <w:rsid w:val="0051628F"/>
    <w:rsid w:val="00517635"/>
    <w:rsid w:val="00522FC7"/>
    <w:rsid w:val="00523FC0"/>
    <w:rsid w:val="00524529"/>
    <w:rsid w:val="00544B1E"/>
    <w:rsid w:val="00546804"/>
    <w:rsid w:val="00552C4E"/>
    <w:rsid w:val="00571FB7"/>
    <w:rsid w:val="0057388F"/>
    <w:rsid w:val="00574C6D"/>
    <w:rsid w:val="005B5508"/>
    <w:rsid w:val="005B622D"/>
    <w:rsid w:val="005D2037"/>
    <w:rsid w:val="005E571A"/>
    <w:rsid w:val="005E75E6"/>
    <w:rsid w:val="005E7988"/>
    <w:rsid w:val="005F1067"/>
    <w:rsid w:val="00637169"/>
    <w:rsid w:val="00642478"/>
    <w:rsid w:val="00650358"/>
    <w:rsid w:val="00656F6C"/>
    <w:rsid w:val="00690769"/>
    <w:rsid w:val="0069167D"/>
    <w:rsid w:val="0069406E"/>
    <w:rsid w:val="00697EFD"/>
    <w:rsid w:val="006A393C"/>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B4417"/>
    <w:rsid w:val="00CC1849"/>
    <w:rsid w:val="00CD215A"/>
    <w:rsid w:val="00CE54FD"/>
    <w:rsid w:val="00CF6387"/>
    <w:rsid w:val="00D2045A"/>
    <w:rsid w:val="00D251F2"/>
    <w:rsid w:val="00D30A31"/>
    <w:rsid w:val="00D34C12"/>
    <w:rsid w:val="00D3656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3EA248D"/>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fr-FR"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fr-FR"/>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fr-FR"/>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C18A0791-70B1-4989-BE42-B6123AC3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353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Jovic, Ivona</dc:creator>
  <cp:lastModifiedBy>Specht, Sina</cp:lastModifiedBy>
  <cp:revision>5</cp:revision>
  <cp:lastPrinted>2014-04-15T08:09:00Z</cp:lastPrinted>
  <dcterms:created xsi:type="dcterms:W3CDTF">2018-06-18T12:42:00Z</dcterms:created>
  <dcterms:modified xsi:type="dcterms:W3CDTF">2018-06-18T15:07:00Z</dcterms:modified>
</cp:coreProperties>
</file>