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D542C3" w:rsidRPr="00970E5D" w:rsidRDefault="00970E5D">
      <w:pPr>
        <w:rPr>
          <w:b/>
          <w:sz w:val="24"/>
        </w:rPr>
      </w:pPr>
      <w:r>
        <w:rPr>
          <w:lang w:val="nl-NL"/>
          <w:rFonts w:ascii="Arial" w:cs="minorBidi" w:eastAsia="minorHAnsi" w:hAnsi="Arial" w:cstheme="minorBidi" w:eastAsiaTheme="minorHAnsi"/>
          <w:b w:val="on"/>
          <w:sz w:val="24"/>
        </w:rPr>
        <w:t xml:space="preserve">GEMÜ neemt centrum voor oppervlaktetechnologie in bedrijf</w:t>
      </w:r>
    </w:p>
    <w:p w:rsidR="00970E5D" w:rsidRPr="00970E5D" w:rsidRDefault="00970E5D">
      <w:pPr>
        <w:rPr>
          <w:b/>
          <w:sz w:val="24"/>
        </w:rPr>
      </w:pPr>
      <w:r>
        <w:rPr>
          <w:lang w:val="nl-NL"/>
          <w:rFonts w:ascii="Arial" w:cs="minorBidi" w:eastAsia="minorHAnsi" w:hAnsi="Arial" w:cstheme="minorBidi" w:eastAsiaTheme="minorHAnsi"/>
          <w:b w:val="on"/>
          <w:sz w:val="24"/>
        </w:rPr>
        <w:t xml:space="preserve">Nieuwbouw op bedrijventerrein Hohenlohe</w:t>
      </w:r>
    </w:p>
    <w:p w:rsidR="00970E5D" w:rsidRDefault="00970E5D"/>
    <w:p w:rsidR="00970E5D" w:rsidRDefault="00970E5D">
      <w:pPr>
        <w:rPr>
          <w:sz w:val="22"/>
        </w:rPr>
      </w:pPr>
      <w:r>
        <w:rPr>
          <w:lang w:val="nl-NL"/>
          <w:rFonts w:ascii="Arial" w:cs="minorBidi" w:eastAsia="minorHAnsi" w:hAnsi="Arial" w:cstheme="minorBidi" w:eastAsiaTheme="minorHAnsi"/>
          <w:sz w:val="22"/>
        </w:rPr>
        <w:t xml:space="preserve">Het is slechts vijf jaar geleden dat het Productie- en logistiek centrum voor Europa van afsluiterspecialist GEMÜ werd geopend in Kupferzell en opnieuw is er reden voor een feestje: GEMÜ opent een nieuw gebouw. In juni vond in kleine kring met de betrokken partijen de openingsceremonie plaats van het nieuwe centrum voor oppervlaktetechnologie (ofwel het OTZ, </w:t>
      </w:r>
      <w:r>
        <w:rPr>
          <w:lang w:val="nl-NL"/>
          <w:rFonts w:ascii="Arial" w:cs="minorBidi" w:eastAsia="minorHAnsi" w:hAnsi="Arial" w:cstheme="minorBidi" w:eastAsiaTheme="minorHAnsi"/>
          <w:sz w:val="22"/>
        </w:rPr>
        <w:t xml:space="preserve">'Oberflächentechnologiezentrum</w:t>
      </w:r>
      <w:r>
        <w:rPr>
          <w:lang w:val="nl-NL"/>
          <w:rFonts w:ascii="Arial" w:cs="minorBidi" w:eastAsia="minorHAnsi" w:hAnsi="Arial" w:cstheme="minorBidi" w:eastAsiaTheme="minorHAnsi"/>
          <w:sz w:val="22"/>
        </w:rPr>
        <w:t xml:space="preserve">'). Opnieuw een mijlpaal in de GEMÜ-geschiedenis.</w:t>
      </w:r>
    </w:p>
    <w:p w:rsidR="00B5059B" w:rsidRDefault="00970E5D">
      <w:pPr>
        <w:rPr>
          <w:sz w:val="22"/>
        </w:rPr>
      </w:pPr>
      <w:r>
        <w:rPr>
          <w:lang w:val="nl-NL"/>
          <w:rFonts w:ascii="Arial" w:cs="minorBidi" w:eastAsia="minorHAnsi" w:hAnsi="Arial" w:cstheme="minorBidi" w:eastAsiaTheme="minorHAnsi"/>
          <w:sz w:val="22"/>
        </w:rPr>
        <w:t xml:space="preserve">In de tweede fase van de bouwwerkzaamheden worden nu 4000 vierkante meter bebouwd. Productie en Logistiek brengen alle competenties in de oppervlaktetechnologie samen, zoals bijvoorbeeld de bewerkingsafdeling en de laswerkplaats, maar ook de geheel nieuwe afdeling voor elektrolytisch polijsten, waaronder galvaniseren. Door versterking van de kerncompetenties binnen het eigen bedrijf wordt betere beoordeling en optimalisatie van de geproduceerde oppervlakken mogelijk. Ondanks uitbreiding van de capaciteit zijn de doorlooptijden en communicatiekanalen kort; de nieuwe verwerkingsprocessen gaan hand in hand met de andere bedrijfsonderdelen. Zo wordt de hele keten geoptimaliseerd door diepere integratie van de oppervlakte-inspecties, het reinigen, beitsen en e-polijsten in de productieprocessen. In het eigen chemielab kunnen media worden geanalyseerd en bewaakt. </w:t>
      </w:r>
      <w:r>
        <w:rPr>
          <w:lang w:val="nl-NL"/>
          <w:rFonts w:ascii="Arial" w:cs="minorBidi" w:eastAsia="minorHAnsi" w:hAnsi="Arial" w:cstheme="minorBidi" w:eastAsiaTheme="minorHAnsi"/>
          <w:sz w:val="22"/>
        </w:rPr>
        <w:t xml:space="preserve">"Het is ons doel oppervlaktebehandelingen naar een nieuw niveau te tillen en nieuwe toepassingen te vinden voor onze kerncompetenties</w:t>
      </w:r>
      <w:r>
        <w:rPr>
          <w:lang w:val="nl-NL"/>
          <w:rFonts w:ascii="Arial" w:cs="minorBidi" w:eastAsia="minorHAnsi" w:hAnsi="Arial" w:cstheme="minorBidi" w:eastAsiaTheme="minorHAnsi"/>
          <w:sz w:val="22"/>
        </w:rPr>
        <w:t xml:space="preserve">", zegt Gert Müller. </w:t>
      </w:r>
    </w:p>
    <w:p w:rsidR="008A676F" w:rsidRDefault="00174E40">
      <w:pPr>
        <w:rPr>
          <w:sz w:val="22"/>
        </w:rPr>
      </w:pPr>
      <w:r>
        <w:rPr>
          <w:lang w:val="nl-NL"/>
          <w:rFonts w:ascii="Arial" w:cs="minorBidi" w:eastAsia="minorHAnsi" w:hAnsi="Arial" w:cstheme="minorBidi" w:eastAsiaTheme="minorHAnsi"/>
          <w:sz w:val="22"/>
        </w:rPr>
        <w:t xml:space="preserve">Bovendien profiteren de klanten van een uitgebreider kennis- en adviescentrum. </w:t>
      </w:r>
      <w:r>
        <w:rPr>
          <w:lang w:val="nl-NL"/>
          <w:rFonts w:ascii="Arial" w:cs="minorBidi" w:eastAsia="minorHAnsi" w:hAnsi="Arial" w:cstheme="minorBidi" w:eastAsiaTheme="minorHAnsi"/>
          <w:sz w:val="22"/>
        </w:rPr>
        <w:t xml:space="preserve">"Wie niet inzet op kwaliteit, wedt op het verkeerde paard</w:t>
      </w:r>
      <w:r>
        <w:rPr>
          <w:lang w:val="nl-NL"/>
          <w:rFonts w:ascii="Arial" w:cs="minorBidi" w:eastAsia="minorHAnsi" w:hAnsi="Arial" w:cstheme="minorBidi" w:eastAsiaTheme="minorHAnsi"/>
          <w:sz w:val="22"/>
        </w:rPr>
        <w:t xml:space="preserve">", aldus Gert Müller.</w:t>
      </w:r>
    </w:p>
    <w:p w:rsidR="00174E40" w:rsidRDefault="00174E40">
      <w:pPr>
        <w:rPr>
          <w:sz w:val="22"/>
        </w:rPr>
      </w:pPr>
      <w:r>
        <w:rPr>
          <w:lang w:val="nl-NL"/>
          <w:rFonts w:ascii="Arial" w:cs="minorBidi" w:eastAsia="minorHAnsi" w:hAnsi="Arial" w:cstheme="minorBidi" w:eastAsiaTheme="minorHAnsi"/>
          <w:sz w:val="22"/>
        </w:rPr>
        <w:t xml:space="preserve">GEMÜ is nog volop in de groei. Want zoals Gert Müller verraadt, zit een nieuw kantoorgebouw al in de planning.</w:t>
      </w:r>
    </w:p>
    <w:sectPr w:rsidR="00174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5D"/>
    <w:rsid w:val="00007A25"/>
    <w:rsid w:val="000F046F"/>
    <w:rsid w:val="00174E40"/>
    <w:rsid w:val="0047034A"/>
    <w:rsid w:val="004E3839"/>
    <w:rsid w:val="005B3113"/>
    <w:rsid w:val="006478D5"/>
    <w:rsid w:val="008A676F"/>
    <w:rsid w:val="008B4E47"/>
    <w:rsid w:val="00970E5D"/>
    <w:rsid w:val="00A31463"/>
    <w:rsid w:val="00A457E7"/>
    <w:rsid w:val="00AB2D61"/>
    <w:rsid w:val="00B5059B"/>
    <w:rsid w:val="00C548B5"/>
    <w:rsid w:val="00D33956"/>
    <w:rsid w:val="00D542C3"/>
    <w:rsid w:val="00E14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2B54"/>
  <w15:chartTrackingRefBased/>
  <w15:docId w15:val="{CE1B1D62-E9E1-4887-8BD5-86C979AC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231</Words>
  <Characters>1461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Jovic, Ivona</dc:creator>
  <cp:keywords/>
  <dc:description/>
  <cp:lastModifiedBy>Ziegler, Jasmin</cp:lastModifiedBy>
  <cp:revision>2</cp:revision>
  <dcterms:created xsi:type="dcterms:W3CDTF">2018-06-12T14:02:00Z</dcterms:created>
  <dcterms:modified xsi:type="dcterms:W3CDTF">2018-06-12T14:02:00Z</dcterms:modified>
</cp:coreProperties>
</file>